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12E" w:rsidRPr="00B77FAB" w:rsidRDefault="006E112E" w:rsidP="006E112E">
      <w:pPr>
        <w:ind w:left="708"/>
        <w:jc w:val="both"/>
        <w:rPr>
          <w:rFonts w:cstheme="minorHAnsi"/>
          <w:lang w:val="ky-KG"/>
        </w:rPr>
      </w:pPr>
      <w:bookmarkStart w:id="0" w:name="_Hlk144393567"/>
      <w:r w:rsidRPr="00B77FAB">
        <w:rPr>
          <w:rFonts w:cstheme="minorHAnsi"/>
          <w:noProof/>
          <w:lang w:val="en-US"/>
        </w:rPr>
        <mc:AlternateContent>
          <mc:Choice Requires="wps">
            <w:drawing>
              <wp:anchor distT="0" distB="0" distL="114300" distR="114300" simplePos="0" relativeHeight="251661312" behindDoc="0" locked="0" layoutInCell="0" allowOverlap="1" wp14:anchorId="156D313C" wp14:editId="19068C23">
                <wp:simplePos x="0" y="0"/>
                <wp:positionH relativeFrom="column">
                  <wp:posOffset>4282553</wp:posOffset>
                </wp:positionH>
                <wp:positionV relativeFrom="paragraph">
                  <wp:posOffset>98141</wp:posOffset>
                </wp:positionV>
                <wp:extent cx="2699385" cy="1041400"/>
                <wp:effectExtent l="0" t="0" r="5715" b="635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112E" w:rsidRPr="00B77FAB" w:rsidRDefault="006E112E" w:rsidP="006E112E">
                            <w:pPr>
                              <w:pStyle w:val="af7"/>
                              <w:spacing w:after="0"/>
                              <w:jc w:val="center"/>
                              <w:rPr>
                                <w:rFonts w:asciiTheme="minorHAnsi" w:hAnsiTheme="minorHAnsi" w:cstheme="minorHAnsi"/>
                                <w:b/>
                                <w:sz w:val="21"/>
                                <w:szCs w:val="21"/>
                                <w:lang w:val="ky-KG"/>
                              </w:rPr>
                            </w:pPr>
                            <w:r w:rsidRPr="00B77FAB">
                              <w:rPr>
                                <w:rFonts w:asciiTheme="minorHAnsi" w:hAnsiTheme="minorHAnsi" w:cstheme="minorHAnsi"/>
                                <w:b/>
                                <w:sz w:val="21"/>
                                <w:szCs w:val="21"/>
                              </w:rPr>
                              <w:t xml:space="preserve">Кыргызская республика </w:t>
                            </w:r>
                            <w:r w:rsidRPr="00B77FAB">
                              <w:rPr>
                                <w:rFonts w:asciiTheme="minorHAnsi" w:hAnsiTheme="minorHAnsi" w:cstheme="minorHAnsi"/>
                                <w:b/>
                                <w:sz w:val="21"/>
                                <w:szCs w:val="21"/>
                                <w:lang w:val="ky-KG"/>
                              </w:rPr>
                              <w:t xml:space="preserve">                     </w:t>
                            </w:r>
                            <w:r w:rsidRPr="00B77FAB">
                              <w:rPr>
                                <w:rFonts w:asciiTheme="minorHAnsi" w:hAnsiTheme="minorHAnsi" w:cstheme="minorHAnsi"/>
                                <w:b/>
                                <w:sz w:val="21"/>
                                <w:szCs w:val="21"/>
                              </w:rPr>
                              <w:t>жалал-абадская  облас</w:t>
                            </w:r>
                            <w:r w:rsidRPr="00B77FAB">
                              <w:rPr>
                                <w:rFonts w:asciiTheme="minorHAnsi" w:hAnsiTheme="minorHAnsi" w:cstheme="minorHAnsi"/>
                                <w:b/>
                                <w:sz w:val="21"/>
                                <w:szCs w:val="21"/>
                                <w:lang w:val="ky-KG"/>
                              </w:rPr>
                              <w:t>ть</w:t>
                            </w:r>
                          </w:p>
                          <w:p w:rsidR="006E112E" w:rsidRPr="00B77FAB" w:rsidRDefault="006E112E" w:rsidP="006E112E">
                            <w:pPr>
                              <w:pStyle w:val="af7"/>
                              <w:spacing w:after="0"/>
                              <w:jc w:val="center"/>
                              <w:rPr>
                                <w:rFonts w:asciiTheme="minorHAnsi" w:hAnsiTheme="minorHAnsi" w:cstheme="minorHAnsi"/>
                                <w:b/>
                                <w:sz w:val="21"/>
                                <w:szCs w:val="21"/>
                                <w:lang w:val="ky-KG"/>
                              </w:rPr>
                            </w:pPr>
                            <w:r w:rsidRPr="00B77FAB">
                              <w:rPr>
                                <w:rFonts w:asciiTheme="minorHAnsi" w:hAnsiTheme="minorHAnsi" w:cstheme="minorHAnsi"/>
                                <w:b/>
                                <w:sz w:val="21"/>
                                <w:szCs w:val="21"/>
                                <w:lang w:val="ky-KG"/>
                              </w:rPr>
                              <w:t>Аксыйский район</w:t>
                            </w:r>
                          </w:p>
                          <w:p w:rsidR="006E112E" w:rsidRPr="00B77FAB" w:rsidRDefault="006E112E" w:rsidP="006E112E">
                            <w:pPr>
                              <w:pStyle w:val="af7"/>
                              <w:spacing w:after="0"/>
                              <w:jc w:val="center"/>
                              <w:rPr>
                                <w:rFonts w:asciiTheme="minorHAnsi" w:hAnsiTheme="minorHAnsi" w:cstheme="minorHAnsi"/>
                                <w:b/>
                                <w:sz w:val="21"/>
                                <w:szCs w:val="21"/>
                                <w:lang w:val="ky-KG"/>
                              </w:rPr>
                            </w:pPr>
                            <w:r w:rsidRPr="00B77FAB">
                              <w:rPr>
                                <w:rFonts w:asciiTheme="minorHAnsi" w:hAnsiTheme="minorHAnsi" w:cstheme="minorHAnsi"/>
                                <w:b/>
                                <w:sz w:val="21"/>
                                <w:szCs w:val="21"/>
                                <w:lang w:val="ky-KG"/>
                              </w:rPr>
                              <w:t>айылный кеңеш</w:t>
                            </w:r>
                          </w:p>
                          <w:p w:rsidR="006E112E" w:rsidRPr="00B77FAB" w:rsidRDefault="006E112E" w:rsidP="006E112E">
                            <w:pPr>
                              <w:pStyle w:val="af7"/>
                              <w:spacing w:after="0"/>
                              <w:jc w:val="center"/>
                              <w:rPr>
                                <w:rFonts w:asciiTheme="minorHAnsi" w:hAnsiTheme="minorHAnsi" w:cstheme="minorHAnsi"/>
                                <w:b/>
                                <w:sz w:val="21"/>
                                <w:szCs w:val="21"/>
                                <w:lang w:val="ky-KG"/>
                              </w:rPr>
                            </w:pPr>
                            <w:r w:rsidRPr="00B77FAB">
                              <w:rPr>
                                <w:rFonts w:asciiTheme="minorHAnsi" w:hAnsiTheme="minorHAnsi" w:cstheme="minorHAnsi"/>
                                <w:b/>
                                <w:sz w:val="21"/>
                                <w:szCs w:val="21"/>
                                <w:lang w:val="ky-KG"/>
                              </w:rPr>
                              <w:t xml:space="preserve">Кара-Камышского </w:t>
                            </w:r>
                          </w:p>
                          <w:p w:rsidR="006E112E" w:rsidRPr="00B77FAB" w:rsidRDefault="006E112E" w:rsidP="006E112E">
                            <w:pPr>
                              <w:pStyle w:val="af7"/>
                              <w:spacing w:after="0"/>
                              <w:jc w:val="center"/>
                              <w:rPr>
                                <w:rFonts w:asciiTheme="minorHAnsi" w:hAnsiTheme="minorHAnsi" w:cstheme="minorHAnsi"/>
                                <w:b/>
                                <w:sz w:val="21"/>
                                <w:szCs w:val="21"/>
                                <w:lang w:val="ky-KG"/>
                              </w:rPr>
                            </w:pPr>
                            <w:r w:rsidRPr="00B77FAB">
                              <w:rPr>
                                <w:rFonts w:asciiTheme="minorHAnsi" w:hAnsiTheme="minorHAnsi" w:cstheme="minorHAnsi"/>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D313C" id="_x0000_t202" coordsize="21600,21600" o:spt="202" path="m,l,21600r21600,l21600,xe">
                <v:stroke joinstyle="miter"/>
                <v:path gradientshapeok="t" o:connecttype="rect"/>
              </v:shapetype>
              <v:shape id="Надпись 16" o:spid="_x0000_s1026" type="#_x0000_t202" style="position:absolute;left:0;text-align:left;margin-left:337.2pt;margin-top:7.75pt;width:212.55pt;height: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" o:allowincell="f" stroked="f">
                <v:textbox>
                  <w:txbxContent>
                    <w:p w:rsidR="006E112E" w:rsidRPr="00B77FAB" w:rsidRDefault="006E112E" w:rsidP="006E112E">
                      <w:pPr>
                        <w:pStyle w:val="af7"/>
                        <w:spacing w:after="0"/>
                        <w:jc w:val="center"/>
                        <w:rPr>
                          <w:rFonts w:asciiTheme="minorHAnsi" w:hAnsiTheme="minorHAnsi" w:cstheme="minorHAnsi"/>
                          <w:b/>
                          <w:sz w:val="21"/>
                          <w:szCs w:val="21"/>
                          <w:lang w:val="ky-KG"/>
                        </w:rPr>
                      </w:pPr>
                      <w:r w:rsidRPr="00B77FAB">
                        <w:rPr>
                          <w:rFonts w:asciiTheme="minorHAnsi" w:hAnsiTheme="minorHAnsi" w:cstheme="minorHAnsi"/>
                          <w:b/>
                          <w:sz w:val="21"/>
                          <w:szCs w:val="21"/>
                        </w:rPr>
                        <w:t xml:space="preserve">Кыргызская республика </w:t>
                      </w:r>
                      <w:r w:rsidRPr="00B77FAB">
                        <w:rPr>
                          <w:rFonts w:asciiTheme="minorHAnsi" w:hAnsiTheme="minorHAnsi" w:cstheme="minorHAnsi"/>
                          <w:b/>
                          <w:sz w:val="21"/>
                          <w:szCs w:val="21"/>
                          <w:lang w:val="ky-KG"/>
                        </w:rPr>
                        <w:t xml:space="preserve">                     </w:t>
                      </w:r>
                      <w:r w:rsidRPr="00B77FAB">
                        <w:rPr>
                          <w:rFonts w:asciiTheme="minorHAnsi" w:hAnsiTheme="minorHAnsi" w:cstheme="minorHAnsi"/>
                          <w:b/>
                          <w:sz w:val="21"/>
                          <w:szCs w:val="21"/>
                        </w:rPr>
                        <w:t>жалал-абадская  облас</w:t>
                      </w:r>
                      <w:r w:rsidRPr="00B77FAB">
                        <w:rPr>
                          <w:rFonts w:asciiTheme="minorHAnsi" w:hAnsiTheme="minorHAnsi" w:cstheme="minorHAnsi"/>
                          <w:b/>
                          <w:sz w:val="21"/>
                          <w:szCs w:val="21"/>
                          <w:lang w:val="ky-KG"/>
                        </w:rPr>
                        <w:t>ть</w:t>
                      </w:r>
                    </w:p>
                    <w:p w:rsidR="006E112E" w:rsidRPr="00B77FAB" w:rsidRDefault="006E112E" w:rsidP="006E112E">
                      <w:pPr>
                        <w:pStyle w:val="af7"/>
                        <w:spacing w:after="0"/>
                        <w:jc w:val="center"/>
                        <w:rPr>
                          <w:rFonts w:asciiTheme="minorHAnsi" w:hAnsiTheme="minorHAnsi" w:cstheme="minorHAnsi"/>
                          <w:b/>
                          <w:sz w:val="21"/>
                          <w:szCs w:val="21"/>
                          <w:lang w:val="ky-KG"/>
                        </w:rPr>
                      </w:pPr>
                      <w:r w:rsidRPr="00B77FAB">
                        <w:rPr>
                          <w:rFonts w:asciiTheme="minorHAnsi" w:hAnsiTheme="minorHAnsi" w:cstheme="minorHAnsi"/>
                          <w:b/>
                          <w:sz w:val="21"/>
                          <w:szCs w:val="21"/>
                          <w:lang w:val="ky-KG"/>
                        </w:rPr>
                        <w:t>Аксыйский район</w:t>
                      </w:r>
                    </w:p>
                    <w:p w:rsidR="006E112E" w:rsidRPr="00B77FAB" w:rsidRDefault="006E112E" w:rsidP="006E112E">
                      <w:pPr>
                        <w:pStyle w:val="af7"/>
                        <w:spacing w:after="0"/>
                        <w:jc w:val="center"/>
                        <w:rPr>
                          <w:rFonts w:asciiTheme="minorHAnsi" w:hAnsiTheme="minorHAnsi" w:cstheme="minorHAnsi"/>
                          <w:b/>
                          <w:sz w:val="21"/>
                          <w:szCs w:val="21"/>
                          <w:lang w:val="ky-KG"/>
                        </w:rPr>
                      </w:pPr>
                      <w:r w:rsidRPr="00B77FAB">
                        <w:rPr>
                          <w:rFonts w:asciiTheme="minorHAnsi" w:hAnsiTheme="minorHAnsi" w:cstheme="minorHAnsi"/>
                          <w:b/>
                          <w:sz w:val="21"/>
                          <w:szCs w:val="21"/>
                          <w:lang w:val="ky-KG"/>
                        </w:rPr>
                        <w:t>айылный кеңеш</w:t>
                      </w:r>
                    </w:p>
                    <w:p w:rsidR="006E112E" w:rsidRPr="00B77FAB" w:rsidRDefault="006E112E" w:rsidP="006E112E">
                      <w:pPr>
                        <w:pStyle w:val="af7"/>
                        <w:spacing w:after="0"/>
                        <w:jc w:val="center"/>
                        <w:rPr>
                          <w:rFonts w:asciiTheme="minorHAnsi" w:hAnsiTheme="minorHAnsi" w:cstheme="minorHAnsi"/>
                          <w:b/>
                          <w:sz w:val="21"/>
                          <w:szCs w:val="21"/>
                          <w:lang w:val="ky-KG"/>
                        </w:rPr>
                      </w:pPr>
                      <w:r w:rsidRPr="00B77FAB">
                        <w:rPr>
                          <w:rFonts w:asciiTheme="minorHAnsi" w:hAnsiTheme="minorHAnsi" w:cstheme="minorHAnsi"/>
                          <w:b/>
                          <w:sz w:val="21"/>
                          <w:szCs w:val="21"/>
                          <w:lang w:val="ky-KG"/>
                        </w:rPr>
                        <w:t xml:space="preserve">Кара-Камышского </w:t>
                      </w:r>
                    </w:p>
                    <w:p w:rsidR="006E112E" w:rsidRPr="00B77FAB" w:rsidRDefault="006E112E" w:rsidP="006E112E">
                      <w:pPr>
                        <w:pStyle w:val="af7"/>
                        <w:spacing w:after="0"/>
                        <w:jc w:val="center"/>
                        <w:rPr>
                          <w:rFonts w:asciiTheme="minorHAnsi" w:hAnsiTheme="minorHAnsi" w:cstheme="minorHAnsi"/>
                          <w:b/>
                          <w:sz w:val="21"/>
                          <w:szCs w:val="21"/>
                          <w:lang w:val="ky-KG"/>
                        </w:rPr>
                      </w:pPr>
                      <w:r w:rsidRPr="00B77FAB">
                        <w:rPr>
                          <w:rFonts w:asciiTheme="minorHAnsi" w:hAnsiTheme="minorHAnsi" w:cstheme="minorHAnsi"/>
                          <w:b/>
                          <w:sz w:val="21"/>
                          <w:szCs w:val="21"/>
                          <w:lang w:val="ky-KG"/>
                        </w:rPr>
                        <w:t>айылного аймака</w:t>
                      </w:r>
                    </w:p>
                  </w:txbxContent>
                </v:textbox>
              </v:shape>
            </w:pict>
          </mc:Fallback>
        </mc:AlternateContent>
      </w:r>
      <w:r w:rsidRPr="00B77FAB">
        <w:rPr>
          <w:rFonts w:cstheme="minorHAnsi"/>
          <w:noProof/>
          <w:lang w:val="en-US"/>
        </w:rPr>
        <mc:AlternateContent>
          <mc:Choice Requires="wps">
            <w:drawing>
              <wp:anchor distT="0" distB="0" distL="114300" distR="114300" simplePos="0" relativeHeight="251660288" behindDoc="0" locked="0" layoutInCell="0" allowOverlap="1" wp14:anchorId="4D24C706" wp14:editId="16F4033B">
                <wp:simplePos x="0" y="0"/>
                <wp:positionH relativeFrom="column">
                  <wp:posOffset>519175</wp:posOffset>
                </wp:positionH>
                <wp:positionV relativeFrom="paragraph">
                  <wp:posOffset>76381</wp:posOffset>
                </wp:positionV>
                <wp:extent cx="2794000" cy="1111885"/>
                <wp:effectExtent l="0" t="0" r="6350" b="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112E" w:rsidRPr="00B77FAB" w:rsidRDefault="006E112E" w:rsidP="006E112E">
                            <w:pPr>
                              <w:pStyle w:val="af7"/>
                              <w:spacing w:after="0"/>
                              <w:jc w:val="center"/>
                              <w:rPr>
                                <w:rFonts w:asciiTheme="minorHAnsi" w:hAnsiTheme="minorHAnsi" w:cstheme="minorHAnsi"/>
                                <w:b/>
                                <w:sz w:val="21"/>
                                <w:szCs w:val="21"/>
                              </w:rPr>
                            </w:pPr>
                            <w:r w:rsidRPr="00B77FAB">
                              <w:rPr>
                                <w:rFonts w:asciiTheme="minorHAnsi" w:hAnsiTheme="minorHAnsi" w:cstheme="minorHAnsi"/>
                                <w:b/>
                                <w:sz w:val="21"/>
                                <w:szCs w:val="21"/>
                              </w:rPr>
                              <w:t>Кыргыз республикасы</w:t>
                            </w:r>
                          </w:p>
                          <w:p w:rsidR="006E112E" w:rsidRPr="00B77FAB" w:rsidRDefault="006E112E" w:rsidP="006E112E">
                            <w:pPr>
                              <w:pStyle w:val="af7"/>
                              <w:spacing w:after="0"/>
                              <w:jc w:val="center"/>
                              <w:rPr>
                                <w:rFonts w:asciiTheme="minorHAnsi" w:hAnsiTheme="minorHAnsi" w:cstheme="minorHAnsi"/>
                                <w:b/>
                                <w:sz w:val="21"/>
                                <w:szCs w:val="21"/>
                              </w:rPr>
                            </w:pPr>
                            <w:r w:rsidRPr="00B77FAB">
                              <w:rPr>
                                <w:rFonts w:asciiTheme="minorHAnsi" w:hAnsiTheme="minorHAnsi" w:cstheme="minorHAnsi"/>
                                <w:b/>
                                <w:sz w:val="21"/>
                                <w:szCs w:val="21"/>
                              </w:rPr>
                              <w:t>жалал-абад  облусу</w:t>
                            </w:r>
                          </w:p>
                          <w:p w:rsidR="006E112E" w:rsidRPr="00B77FAB" w:rsidRDefault="006E112E" w:rsidP="006E112E">
                            <w:pPr>
                              <w:spacing w:after="0"/>
                              <w:jc w:val="center"/>
                              <w:rPr>
                                <w:rFonts w:cstheme="minorHAnsi"/>
                                <w:b/>
                                <w:caps/>
                                <w:sz w:val="21"/>
                                <w:szCs w:val="21"/>
                              </w:rPr>
                            </w:pPr>
                            <w:r w:rsidRPr="00B77FAB">
                              <w:rPr>
                                <w:rFonts w:cstheme="minorHAnsi"/>
                                <w:b/>
                                <w:caps/>
                                <w:sz w:val="21"/>
                                <w:szCs w:val="21"/>
                              </w:rPr>
                              <w:t>аксы району</w:t>
                            </w:r>
                            <w:r w:rsidRPr="00B77FAB">
                              <w:rPr>
                                <w:rFonts w:cstheme="minorHAnsi"/>
                                <w:b/>
                                <w:caps/>
                                <w:sz w:val="21"/>
                                <w:szCs w:val="21"/>
                                <w:lang w:val="ky-KG"/>
                              </w:rPr>
                              <w:t xml:space="preserve">                                                </w:t>
                            </w:r>
                            <w:r w:rsidRPr="00B77FAB">
                              <w:rPr>
                                <w:rFonts w:cstheme="minorHAnsi"/>
                                <w:b/>
                                <w:caps/>
                                <w:sz w:val="21"/>
                                <w:szCs w:val="21"/>
                              </w:rPr>
                              <w:t xml:space="preserve">Кара-Камыш </w:t>
                            </w:r>
                            <w:r w:rsidRPr="00B77FAB">
                              <w:rPr>
                                <w:rFonts w:cstheme="minorHAnsi"/>
                                <w:b/>
                                <w:caps/>
                                <w:sz w:val="21"/>
                                <w:szCs w:val="21"/>
                                <w:lang w:val="ky-KG"/>
                              </w:rPr>
                              <w:t xml:space="preserve">                                                 </w:t>
                            </w:r>
                            <w:r w:rsidRPr="00B77FAB">
                              <w:rPr>
                                <w:rFonts w:cstheme="minorHAnsi"/>
                                <w:b/>
                                <w:caps/>
                                <w:sz w:val="21"/>
                                <w:szCs w:val="21"/>
                              </w:rPr>
                              <w:t>айыл аймагынын</w:t>
                            </w:r>
                            <w:r w:rsidRPr="00B77FAB">
                              <w:rPr>
                                <w:rFonts w:cstheme="minorHAnsi"/>
                                <w:b/>
                                <w:caps/>
                                <w:sz w:val="21"/>
                                <w:szCs w:val="21"/>
                                <w:lang w:val="ky-KG"/>
                              </w:rPr>
                              <w:t xml:space="preserve">                            </w:t>
                            </w:r>
                            <w:r w:rsidRPr="00B77FAB">
                              <w:rPr>
                                <w:rFonts w:cstheme="minorHAnsi"/>
                                <w:b/>
                                <w:caps/>
                                <w:sz w:val="21"/>
                                <w:szCs w:val="21"/>
                              </w:rPr>
                              <w:t xml:space="preserve">айылдык </w:t>
                            </w:r>
                            <w:r w:rsidRPr="00B77FAB">
                              <w:rPr>
                                <w:rFonts w:cstheme="minorHAnsi"/>
                                <w:b/>
                                <w:caps/>
                                <w:sz w:val="21"/>
                                <w:szCs w:val="21"/>
                                <w:lang w:val="ky-KG"/>
                              </w:rPr>
                              <w:t xml:space="preserve">кеңеши </w:t>
                            </w:r>
                          </w:p>
                          <w:p w:rsidR="006E112E" w:rsidRDefault="006E112E" w:rsidP="006E112E">
                            <w:pPr>
                              <w:jc w:val="center"/>
                              <w:rPr>
                                <w:b/>
                                <w:caps/>
                                <w:sz w:val="21"/>
                                <w:szCs w:val="21"/>
                                <w:lang w:val="ky-KG"/>
                              </w:rPr>
                            </w:pPr>
                          </w:p>
                          <w:p w:rsidR="006E112E" w:rsidRDefault="006E112E" w:rsidP="006E112E">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4C706" id="Надпись 15" o:spid="_x0000_s1027" type="#_x0000_t202" style="position:absolute;left:0;text-align:left;margin-left:40.9pt;margin-top:6pt;width:220pt;height:8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" o:allowincell="f" stroked="f">
                <v:textbox>
                  <w:txbxContent>
                    <w:p w:rsidR="006E112E" w:rsidRPr="00B77FAB" w:rsidRDefault="006E112E" w:rsidP="006E112E">
                      <w:pPr>
                        <w:pStyle w:val="af7"/>
                        <w:spacing w:after="0"/>
                        <w:jc w:val="center"/>
                        <w:rPr>
                          <w:rFonts w:asciiTheme="minorHAnsi" w:hAnsiTheme="minorHAnsi" w:cstheme="minorHAnsi"/>
                          <w:b/>
                          <w:sz w:val="21"/>
                          <w:szCs w:val="21"/>
                        </w:rPr>
                      </w:pPr>
                      <w:r w:rsidRPr="00B77FAB">
                        <w:rPr>
                          <w:rFonts w:asciiTheme="minorHAnsi" w:hAnsiTheme="minorHAnsi" w:cstheme="minorHAnsi"/>
                          <w:b/>
                          <w:sz w:val="21"/>
                          <w:szCs w:val="21"/>
                        </w:rPr>
                        <w:t>Кыргыз республикасы</w:t>
                      </w:r>
                    </w:p>
                    <w:p w:rsidR="006E112E" w:rsidRPr="00B77FAB" w:rsidRDefault="006E112E" w:rsidP="006E112E">
                      <w:pPr>
                        <w:pStyle w:val="af7"/>
                        <w:spacing w:after="0"/>
                        <w:jc w:val="center"/>
                        <w:rPr>
                          <w:rFonts w:asciiTheme="minorHAnsi" w:hAnsiTheme="minorHAnsi" w:cstheme="minorHAnsi"/>
                          <w:b/>
                          <w:sz w:val="21"/>
                          <w:szCs w:val="21"/>
                        </w:rPr>
                      </w:pPr>
                      <w:r w:rsidRPr="00B77FAB">
                        <w:rPr>
                          <w:rFonts w:asciiTheme="minorHAnsi" w:hAnsiTheme="minorHAnsi" w:cstheme="minorHAnsi"/>
                          <w:b/>
                          <w:sz w:val="21"/>
                          <w:szCs w:val="21"/>
                        </w:rPr>
                        <w:t>жалал-абад  облусу</w:t>
                      </w:r>
                    </w:p>
                    <w:p w:rsidR="006E112E" w:rsidRPr="00B77FAB" w:rsidRDefault="006E112E" w:rsidP="006E112E">
                      <w:pPr>
                        <w:spacing w:after="0"/>
                        <w:jc w:val="center"/>
                        <w:rPr>
                          <w:rFonts w:cstheme="minorHAnsi"/>
                          <w:b/>
                          <w:caps/>
                          <w:sz w:val="21"/>
                          <w:szCs w:val="21"/>
                        </w:rPr>
                      </w:pPr>
                      <w:r w:rsidRPr="00B77FAB">
                        <w:rPr>
                          <w:rFonts w:cstheme="minorHAnsi"/>
                          <w:b/>
                          <w:caps/>
                          <w:sz w:val="21"/>
                          <w:szCs w:val="21"/>
                        </w:rPr>
                        <w:t>аксы району</w:t>
                      </w:r>
                      <w:r w:rsidRPr="00B77FAB">
                        <w:rPr>
                          <w:rFonts w:cstheme="minorHAnsi"/>
                          <w:b/>
                          <w:caps/>
                          <w:sz w:val="21"/>
                          <w:szCs w:val="21"/>
                          <w:lang w:val="ky-KG"/>
                        </w:rPr>
                        <w:t xml:space="preserve">                                                </w:t>
                      </w:r>
                      <w:r w:rsidRPr="00B77FAB">
                        <w:rPr>
                          <w:rFonts w:cstheme="minorHAnsi"/>
                          <w:b/>
                          <w:caps/>
                          <w:sz w:val="21"/>
                          <w:szCs w:val="21"/>
                        </w:rPr>
                        <w:t xml:space="preserve">Кара-Камыш </w:t>
                      </w:r>
                      <w:r w:rsidRPr="00B77FAB">
                        <w:rPr>
                          <w:rFonts w:cstheme="minorHAnsi"/>
                          <w:b/>
                          <w:caps/>
                          <w:sz w:val="21"/>
                          <w:szCs w:val="21"/>
                          <w:lang w:val="ky-KG"/>
                        </w:rPr>
                        <w:t xml:space="preserve">                                                 </w:t>
                      </w:r>
                      <w:r w:rsidRPr="00B77FAB">
                        <w:rPr>
                          <w:rFonts w:cstheme="minorHAnsi"/>
                          <w:b/>
                          <w:caps/>
                          <w:sz w:val="21"/>
                          <w:szCs w:val="21"/>
                        </w:rPr>
                        <w:t>айыл аймагынын</w:t>
                      </w:r>
                      <w:r w:rsidRPr="00B77FAB">
                        <w:rPr>
                          <w:rFonts w:cstheme="minorHAnsi"/>
                          <w:b/>
                          <w:caps/>
                          <w:sz w:val="21"/>
                          <w:szCs w:val="21"/>
                          <w:lang w:val="ky-KG"/>
                        </w:rPr>
                        <w:t xml:space="preserve">                            </w:t>
                      </w:r>
                      <w:r w:rsidRPr="00B77FAB">
                        <w:rPr>
                          <w:rFonts w:cstheme="minorHAnsi"/>
                          <w:b/>
                          <w:caps/>
                          <w:sz w:val="21"/>
                          <w:szCs w:val="21"/>
                        </w:rPr>
                        <w:t xml:space="preserve">айылдык </w:t>
                      </w:r>
                      <w:r w:rsidRPr="00B77FAB">
                        <w:rPr>
                          <w:rFonts w:cstheme="minorHAnsi"/>
                          <w:b/>
                          <w:caps/>
                          <w:sz w:val="21"/>
                          <w:szCs w:val="21"/>
                          <w:lang w:val="ky-KG"/>
                        </w:rPr>
                        <w:t xml:space="preserve">кеңеши </w:t>
                      </w:r>
                    </w:p>
                    <w:p w:rsidR="006E112E" w:rsidRDefault="006E112E" w:rsidP="006E112E">
                      <w:pPr>
                        <w:jc w:val="center"/>
                        <w:rPr>
                          <w:b/>
                          <w:caps/>
                          <w:sz w:val="21"/>
                          <w:szCs w:val="21"/>
                          <w:lang w:val="ky-KG"/>
                        </w:rPr>
                      </w:pPr>
                    </w:p>
                    <w:p w:rsidR="006E112E" w:rsidRDefault="006E112E" w:rsidP="006E112E">
                      <w:pPr>
                        <w:jc w:val="center"/>
                        <w:rPr>
                          <w:rFonts w:ascii="Book Antiqua" w:hAnsi="Book Antiqua"/>
                          <w:b/>
                          <w:caps/>
                          <w:sz w:val="21"/>
                          <w:szCs w:val="21"/>
                        </w:rPr>
                      </w:pPr>
                    </w:p>
                  </w:txbxContent>
                </v:textbox>
              </v:shape>
            </w:pict>
          </mc:Fallback>
        </mc:AlternateContent>
      </w:r>
    </w:p>
    <w:p w:rsidR="006E112E" w:rsidRPr="00B77FAB" w:rsidRDefault="006E112E" w:rsidP="006E112E">
      <w:pPr>
        <w:ind w:left="708"/>
        <w:rPr>
          <w:rFonts w:cstheme="minorHAnsi"/>
          <w:lang w:val="ky-KG"/>
        </w:rPr>
      </w:pPr>
      <w:r w:rsidRPr="00B77FAB">
        <w:rPr>
          <w:rFonts w:cstheme="minorHAnsi"/>
          <w:noProof/>
          <w:lang w:val="en-US"/>
        </w:rPr>
        <w:drawing>
          <wp:anchor distT="0" distB="0" distL="114300" distR="114300" simplePos="0" relativeHeight="251663360" behindDoc="1" locked="0" layoutInCell="1" allowOverlap="1" wp14:anchorId="74BFA2DD" wp14:editId="76D7F39D">
            <wp:simplePos x="0" y="0"/>
            <wp:positionH relativeFrom="column">
              <wp:posOffset>3425825</wp:posOffset>
            </wp:positionH>
            <wp:positionV relativeFrom="paragraph">
              <wp:posOffset>5080</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3" name="Рисунок 3"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Emblem_of_Kyrgyzst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112E" w:rsidRPr="00B77FAB" w:rsidRDefault="006E112E" w:rsidP="006E112E">
      <w:pPr>
        <w:ind w:left="708"/>
        <w:jc w:val="both"/>
        <w:rPr>
          <w:rFonts w:cstheme="minorHAnsi"/>
          <w:sz w:val="21"/>
          <w:szCs w:val="21"/>
          <w:lang w:val="ky-KG"/>
        </w:rPr>
      </w:pPr>
    </w:p>
    <w:p w:rsidR="006E112E" w:rsidRPr="00B77FAB" w:rsidRDefault="006E112E" w:rsidP="006E112E">
      <w:pPr>
        <w:ind w:left="708"/>
        <w:jc w:val="center"/>
        <w:rPr>
          <w:rFonts w:cstheme="minorHAnsi"/>
          <w:sz w:val="21"/>
          <w:szCs w:val="21"/>
          <w:lang w:val="ky-KG"/>
        </w:rPr>
      </w:pPr>
    </w:p>
    <w:p w:rsidR="006E112E" w:rsidRPr="00832282" w:rsidRDefault="006E112E" w:rsidP="00832282">
      <w:pPr>
        <w:pStyle w:val="af5"/>
        <w:ind w:left="708"/>
        <w:rPr>
          <w:rFonts w:cstheme="minorHAnsi"/>
          <w:b/>
          <w:sz w:val="24"/>
          <w:szCs w:val="24"/>
          <w:lang w:val="ky-KG"/>
        </w:rPr>
      </w:pPr>
      <w:r w:rsidRPr="00B77FAB">
        <w:rPr>
          <w:rFonts w:cstheme="minorHAnsi"/>
          <w:noProof/>
          <w:lang w:val="en-US"/>
        </w:rPr>
        <mc:AlternateContent>
          <mc:Choice Requires="wps">
            <w:drawing>
              <wp:anchor distT="0" distB="0" distL="114300" distR="114300" simplePos="0" relativeHeight="251662336" behindDoc="0" locked="0" layoutInCell="0" allowOverlap="1" wp14:anchorId="13BD1484" wp14:editId="57C8D335">
                <wp:simplePos x="0" y="0"/>
                <wp:positionH relativeFrom="column">
                  <wp:posOffset>756314</wp:posOffset>
                </wp:positionH>
                <wp:positionV relativeFrom="paragraph">
                  <wp:posOffset>168114</wp:posOffset>
                </wp:positionV>
                <wp:extent cx="6189345" cy="13335"/>
                <wp:effectExtent l="0" t="19050" r="40005" b="4381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9345"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04930" id="Прямая соединительная линия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13.25pt" to="546.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" o:allowincell="f" strokeweight="3.75pt">
                <v:stroke linestyle="thinThick"/>
              </v:line>
            </w:pict>
          </mc:Fallback>
        </mc:AlternateContent>
      </w:r>
    </w:p>
    <w:p w:rsidR="00832282" w:rsidRDefault="00832282" w:rsidP="006E112E">
      <w:pPr>
        <w:spacing w:after="0" w:line="240" w:lineRule="auto"/>
        <w:ind w:left="708"/>
        <w:jc w:val="center"/>
        <w:rPr>
          <w:rFonts w:cstheme="minorHAnsi"/>
          <w:b/>
          <w:sz w:val="24"/>
          <w:lang w:val="ky-KG"/>
        </w:rPr>
      </w:pPr>
    </w:p>
    <w:p w:rsidR="006E112E" w:rsidRPr="00B77FAB" w:rsidRDefault="00832282" w:rsidP="006E112E">
      <w:pPr>
        <w:spacing w:after="0" w:line="240" w:lineRule="auto"/>
        <w:ind w:left="708"/>
        <w:jc w:val="center"/>
        <w:rPr>
          <w:rFonts w:cstheme="minorHAnsi"/>
          <w:b/>
          <w:sz w:val="24"/>
          <w:lang w:val="ky-KG"/>
        </w:rPr>
      </w:pPr>
      <w:r>
        <w:rPr>
          <w:rFonts w:cstheme="minorHAnsi"/>
          <w:b/>
          <w:sz w:val="24"/>
          <w:lang w:val="ky-KG"/>
        </w:rPr>
        <w:t xml:space="preserve">Кара-Камыш айылдык кеңешинин </w:t>
      </w:r>
      <w:r w:rsidRPr="00832282">
        <w:rPr>
          <w:rFonts w:cstheme="minorHAnsi"/>
          <w:b/>
          <w:sz w:val="24"/>
          <w:lang w:val="ky-KG"/>
        </w:rPr>
        <w:t>I</w:t>
      </w:r>
      <w:r w:rsidRPr="00B77FAB">
        <w:rPr>
          <w:rFonts w:cstheme="minorHAnsi"/>
          <w:b/>
          <w:sz w:val="24"/>
          <w:lang w:val="ky-KG"/>
        </w:rPr>
        <w:t xml:space="preserve"> чакырылышынын</w:t>
      </w:r>
    </w:p>
    <w:p w:rsidR="006E112E" w:rsidRPr="00B77FAB" w:rsidRDefault="00832282" w:rsidP="006E112E">
      <w:pPr>
        <w:spacing w:after="0" w:line="240" w:lineRule="auto"/>
        <w:ind w:left="708"/>
        <w:jc w:val="center"/>
        <w:rPr>
          <w:rFonts w:cstheme="minorHAnsi"/>
          <w:b/>
          <w:sz w:val="24"/>
          <w:lang w:val="ky-KG"/>
        </w:rPr>
      </w:pPr>
      <w:r w:rsidRPr="00B77FAB">
        <w:rPr>
          <w:rFonts w:cstheme="minorHAnsi"/>
          <w:b/>
          <w:sz w:val="24"/>
          <w:lang w:val="ky-KG"/>
        </w:rPr>
        <w:t>кезектеги онунчу сессиясынын токтому</w:t>
      </w:r>
    </w:p>
    <w:p w:rsidR="006E112E" w:rsidRPr="00B77FAB" w:rsidRDefault="006E112E" w:rsidP="006E112E">
      <w:pPr>
        <w:spacing w:after="0" w:line="240" w:lineRule="auto"/>
        <w:ind w:left="1416"/>
        <w:jc w:val="center"/>
        <w:rPr>
          <w:rFonts w:cstheme="minorHAnsi"/>
          <w:b/>
          <w:sz w:val="24"/>
          <w:lang w:val="ky-KG"/>
        </w:rPr>
      </w:pPr>
    </w:p>
    <w:p w:rsidR="006E112E" w:rsidRPr="00B77FAB" w:rsidRDefault="006E112E" w:rsidP="006E112E">
      <w:pPr>
        <w:ind w:left="708"/>
        <w:rPr>
          <w:rFonts w:cstheme="minorHAnsi"/>
          <w:sz w:val="24"/>
          <w:lang w:val="ky-KG"/>
        </w:rPr>
      </w:pPr>
      <w:r w:rsidRPr="00B77FAB">
        <w:rPr>
          <w:rFonts w:cstheme="minorHAnsi"/>
          <w:sz w:val="24"/>
          <w:u w:val="single"/>
          <w:lang w:val="ky-KG"/>
        </w:rPr>
        <w:t>2026-жылдын</w:t>
      </w:r>
      <w:r w:rsidRPr="00B77FAB">
        <w:rPr>
          <w:rFonts w:cstheme="minorHAnsi"/>
          <w:sz w:val="24"/>
          <w:lang w:val="ky-KG"/>
        </w:rPr>
        <w:t xml:space="preserve"> </w:t>
      </w:r>
      <w:r w:rsidRPr="00B77FAB">
        <w:rPr>
          <w:rFonts w:cstheme="minorHAnsi"/>
          <w:sz w:val="24"/>
          <w:u w:val="single"/>
          <w:lang w:val="ky-KG"/>
        </w:rPr>
        <w:t>18-марты</w:t>
      </w:r>
      <w:r w:rsidRPr="00B77FAB">
        <w:rPr>
          <w:rFonts w:cstheme="minorHAnsi"/>
          <w:sz w:val="24"/>
          <w:lang w:val="ky-KG"/>
        </w:rPr>
        <w:t xml:space="preserve"> </w:t>
      </w:r>
      <w:r w:rsidRPr="00B77FAB">
        <w:rPr>
          <w:rFonts w:cstheme="minorHAnsi"/>
          <w:sz w:val="24"/>
          <w:u w:val="single"/>
          <w:lang w:val="ky-KG"/>
        </w:rPr>
        <w:t>№10/1</w:t>
      </w:r>
      <w:r w:rsidRPr="00B77FAB">
        <w:rPr>
          <w:rFonts w:cstheme="minorHAnsi"/>
          <w:sz w:val="24"/>
          <w:lang w:val="ky-KG"/>
        </w:rPr>
        <w:t xml:space="preserve">  </w:t>
      </w:r>
    </w:p>
    <w:p w:rsidR="006E112E" w:rsidRPr="00B77FAB" w:rsidRDefault="006E112E" w:rsidP="006E112E">
      <w:pPr>
        <w:pStyle w:val="a0"/>
        <w:spacing w:line="256" w:lineRule="auto"/>
        <w:ind w:left="1428"/>
        <w:jc w:val="center"/>
        <w:rPr>
          <w:rFonts w:cstheme="minorHAnsi"/>
          <w:b/>
          <w:bCs/>
          <w:sz w:val="24"/>
          <w:lang w:val="kk-KZ"/>
        </w:rPr>
      </w:pPr>
      <w:r w:rsidRPr="00B77FAB">
        <w:rPr>
          <w:rFonts w:cstheme="minorHAnsi"/>
          <w:b/>
          <w:bCs/>
          <w:sz w:val="24"/>
          <w:lang w:val="kk-KZ"/>
        </w:rPr>
        <w:t>Кара-Камыш айыл аймагынын 2025–2030-жылдарга карата социалдык-экономикалык өнүгүү про</w:t>
      </w:r>
      <w:bookmarkStart w:id="1" w:name="_GoBack"/>
      <w:bookmarkEnd w:id="1"/>
      <w:r w:rsidRPr="00B77FAB">
        <w:rPr>
          <w:rFonts w:cstheme="minorHAnsi"/>
          <w:b/>
          <w:bCs/>
          <w:sz w:val="24"/>
          <w:lang w:val="kk-KZ"/>
        </w:rPr>
        <w:t>граммасына (СЭӨПко) толуктоолорду киргизүү жана Коомдоштуктардын демилгеси боюнча улуттук долбоордун алкагында каржылоого сунушталган чакан долбоор тууралуу</w:t>
      </w:r>
    </w:p>
    <w:p w:rsidR="006E112E" w:rsidRPr="00B77FAB" w:rsidRDefault="006E112E" w:rsidP="006E112E">
      <w:pPr>
        <w:pStyle w:val="a0"/>
        <w:spacing w:line="256" w:lineRule="auto"/>
        <w:ind w:left="708"/>
        <w:jc w:val="center"/>
        <w:rPr>
          <w:rFonts w:cstheme="minorHAnsi"/>
          <w:b/>
          <w:sz w:val="24"/>
          <w:szCs w:val="24"/>
          <w:lang w:val="ky-KG"/>
        </w:rPr>
      </w:pPr>
    </w:p>
    <w:p w:rsidR="006E112E" w:rsidRPr="00B77FAB" w:rsidRDefault="006E112E" w:rsidP="006E112E">
      <w:pPr>
        <w:pStyle w:val="a0"/>
        <w:ind w:left="1275" w:firstLine="360"/>
        <w:jc w:val="both"/>
        <w:rPr>
          <w:rFonts w:cstheme="minorHAnsi"/>
          <w:sz w:val="24"/>
          <w:lang w:val="ky-KG"/>
        </w:rPr>
      </w:pPr>
      <w:r w:rsidRPr="00B77FAB">
        <w:rPr>
          <w:rFonts w:cstheme="minorHAnsi"/>
          <w:sz w:val="24"/>
          <w:lang w:val="ky-KG"/>
        </w:rPr>
        <w:tab/>
        <w:t>Кыргыз Республикасынын «Жергиликтүү мамлекеттик администрация жана жергиликтүү өз алдынча башкаруу органдары жөнүндө» Мыйзамына, Коомдоштуктардын демилгелери боюнча улуттук долбоордун талаптарына, Жумушчу топтун 23-февраль             2026-жылдагы протоколуна, коомдук угуунун жыйынтыгына таянып, Кара-Камыш айыл аймагынын айылдык кеңеши токтом кылат:</w:t>
      </w:r>
    </w:p>
    <w:p w:rsidR="006E112E" w:rsidRPr="00B77FAB" w:rsidRDefault="006E112E" w:rsidP="006E112E">
      <w:pPr>
        <w:pStyle w:val="a0"/>
        <w:ind w:left="1275" w:firstLine="360"/>
        <w:jc w:val="both"/>
        <w:rPr>
          <w:rFonts w:cstheme="minorHAnsi"/>
          <w:b/>
          <w:sz w:val="24"/>
          <w:szCs w:val="24"/>
          <w:lang w:val="ky-KG"/>
        </w:rPr>
      </w:pPr>
    </w:p>
    <w:p w:rsidR="006E112E" w:rsidRPr="00B77FAB" w:rsidRDefault="006E112E" w:rsidP="006E112E">
      <w:pPr>
        <w:pStyle w:val="a0"/>
        <w:spacing w:before="100" w:beforeAutospacing="1" w:after="100" w:afterAutospacing="1"/>
        <w:ind w:left="1275" w:firstLine="567"/>
        <w:jc w:val="both"/>
        <w:outlineLvl w:val="2"/>
        <w:rPr>
          <w:rFonts w:eastAsia="Times New Roman" w:cstheme="minorHAnsi"/>
          <w:sz w:val="24"/>
          <w:szCs w:val="24"/>
          <w:lang w:val="kk-KZ" w:eastAsia="ru-RU"/>
        </w:rPr>
      </w:pPr>
      <w:r w:rsidRPr="00B77FAB">
        <w:rPr>
          <w:rFonts w:eastAsia="Times New Roman" w:cstheme="minorHAnsi"/>
          <w:sz w:val="24"/>
          <w:szCs w:val="24"/>
          <w:lang w:val="kk-KZ" w:eastAsia="ru-RU"/>
        </w:rPr>
        <w:t xml:space="preserve">1.Кара-Камыш айыл аймагынын курамына кирген айылдарда Жумушчу топ тарабынан өткөрүлгөн фокус топтук талкуулоонун жана айылдарда онлайн аркылуу талкуулоо жана добуш берүүнүн жыйынтыгында аныкталган көйгөйлөр жана сунуштар талкууланып жумушчу топтун протоколундагы тизме боюнча айыл аймактын Социалдык-экономикалык өнүгүү программасынын тийиштүү бөлүмдөрүнө тиркемеге ылайык толуктоолор киргизилсин </w:t>
      </w:r>
    </w:p>
    <w:p w:rsidR="006E112E" w:rsidRPr="00B77FAB" w:rsidRDefault="006E112E" w:rsidP="006E112E">
      <w:pPr>
        <w:pStyle w:val="a0"/>
        <w:spacing w:before="100" w:beforeAutospacing="1" w:after="100" w:afterAutospacing="1"/>
        <w:ind w:left="1275" w:firstLine="567"/>
        <w:jc w:val="both"/>
        <w:outlineLvl w:val="2"/>
        <w:rPr>
          <w:rFonts w:eastAsia="Times New Roman" w:cstheme="minorHAnsi"/>
          <w:sz w:val="24"/>
          <w:szCs w:val="24"/>
          <w:lang w:val="kk-KZ" w:eastAsia="ru-RU"/>
        </w:rPr>
      </w:pPr>
      <w:r w:rsidRPr="00B77FAB">
        <w:rPr>
          <w:rFonts w:eastAsia="Times New Roman" w:cstheme="minorHAnsi"/>
          <w:sz w:val="24"/>
          <w:szCs w:val="24"/>
          <w:lang w:val="kk-KZ" w:eastAsia="ru-RU"/>
        </w:rPr>
        <w:t>2. Коомдоштуктардын демилгелери боюнча улуттук долбоорунун (НПИС) алкагында каржылоо үчүн Социалдык экономикалык өнүгүү программасынын иш-аракеттер планына ылайык төмөнкү чакан долбоор сунушталсын:</w:t>
      </w:r>
    </w:p>
    <w:p w:rsidR="006E112E" w:rsidRPr="00B77FAB" w:rsidRDefault="006E112E" w:rsidP="006E112E">
      <w:pPr>
        <w:spacing w:after="0"/>
        <w:ind w:left="1275"/>
        <w:rPr>
          <w:rFonts w:eastAsia="Times New Roman" w:cstheme="minorHAnsi"/>
          <w:sz w:val="24"/>
          <w:szCs w:val="24"/>
          <w:lang w:val="ky-KG" w:eastAsia="ru-RU"/>
        </w:rPr>
      </w:pPr>
      <w:r w:rsidRPr="00B77FAB">
        <w:rPr>
          <w:rFonts w:eastAsia="Times New Roman" w:cstheme="minorHAnsi"/>
          <w:sz w:val="24"/>
          <w:szCs w:val="24"/>
          <w:lang w:val="kk-KZ" w:eastAsia="ru-RU"/>
        </w:rPr>
        <w:t>- Социалдык инфраструктуралык чакан долбоордун аталышы:</w:t>
      </w:r>
      <w:r w:rsidRPr="00B77FAB">
        <w:rPr>
          <w:rFonts w:eastAsia="Times New Roman" w:cstheme="minorHAnsi"/>
          <w:sz w:val="24"/>
          <w:szCs w:val="24"/>
          <w:lang w:val="kk-KZ" w:eastAsia="ru-RU"/>
        </w:rPr>
        <w:br/>
        <w:t xml:space="preserve">«Кара-Камыш айыл аймагына Машина-трактордук станциясын  (МТС) оңдоп түзөөдөн өткөрүү жана атайын техника сатып алуу» </w:t>
      </w:r>
    </w:p>
    <w:p w:rsidR="006E112E" w:rsidRPr="00B77FAB" w:rsidRDefault="006E112E" w:rsidP="006E112E">
      <w:pPr>
        <w:spacing w:after="0"/>
        <w:ind w:left="1275"/>
        <w:rPr>
          <w:rFonts w:eastAsia="Times New Roman" w:cstheme="minorHAnsi"/>
          <w:sz w:val="24"/>
          <w:szCs w:val="24"/>
          <w:lang w:val="ky-KG" w:eastAsia="ru-RU"/>
        </w:rPr>
      </w:pPr>
      <w:r w:rsidRPr="00B77FAB">
        <w:rPr>
          <w:rFonts w:eastAsia="Times New Roman" w:cstheme="minorHAnsi"/>
          <w:sz w:val="24"/>
          <w:szCs w:val="24"/>
          <w:lang w:val="kk-KZ" w:eastAsia="ru-RU"/>
        </w:rPr>
        <w:t xml:space="preserve">- Экономикалык багыттын аталышы:  </w:t>
      </w:r>
    </w:p>
    <w:p w:rsidR="006E112E" w:rsidRPr="00B77FAB" w:rsidRDefault="006E112E" w:rsidP="006E112E">
      <w:pPr>
        <w:ind w:left="1275"/>
        <w:jc w:val="both"/>
        <w:rPr>
          <w:rFonts w:eastAsia="Times New Roman" w:cstheme="minorHAnsi"/>
          <w:sz w:val="24"/>
          <w:szCs w:val="24"/>
          <w:lang w:val="kk-KZ" w:eastAsia="ru-RU"/>
        </w:rPr>
      </w:pPr>
      <w:r w:rsidRPr="00B77FAB">
        <w:rPr>
          <w:rFonts w:eastAsia="Times New Roman" w:cstheme="minorHAnsi"/>
          <w:sz w:val="24"/>
          <w:szCs w:val="24"/>
          <w:lang w:val="kk-KZ" w:eastAsia="ru-RU"/>
        </w:rPr>
        <w:t>«Жемиштер (алма, алча, алмурут, кара-өрүк)» Дардак-Дөбө айылына мөмө жемиштерди кургатуучу чакан ишкана куруу.</w:t>
      </w:r>
    </w:p>
    <w:p w:rsidR="006E112E" w:rsidRPr="00B77FAB" w:rsidRDefault="006E112E" w:rsidP="006E112E">
      <w:pPr>
        <w:spacing w:before="100" w:beforeAutospacing="1" w:after="100" w:afterAutospacing="1"/>
        <w:ind w:left="1275"/>
        <w:jc w:val="both"/>
        <w:outlineLvl w:val="2"/>
        <w:rPr>
          <w:rFonts w:eastAsia="Times New Roman" w:cstheme="minorHAnsi"/>
          <w:b/>
          <w:bCs/>
          <w:sz w:val="24"/>
          <w:szCs w:val="24"/>
          <w:lang w:val="kk-KZ" w:eastAsia="ru-RU"/>
        </w:rPr>
      </w:pPr>
      <w:r w:rsidRPr="00B77FAB">
        <w:rPr>
          <w:rFonts w:eastAsia="Times New Roman" w:cstheme="minorHAnsi"/>
          <w:b/>
          <w:bCs/>
          <w:sz w:val="24"/>
          <w:szCs w:val="24"/>
          <w:lang w:val="kk-KZ" w:eastAsia="ru-RU"/>
        </w:rPr>
        <w:t>3. Айыл өкмөтүнө төмөнкүлөр милдеттендирилсин:</w:t>
      </w:r>
    </w:p>
    <w:p w:rsidR="006E112E" w:rsidRPr="00B77FAB" w:rsidRDefault="006E112E" w:rsidP="006965E7">
      <w:pPr>
        <w:spacing w:after="0"/>
        <w:ind w:left="1275"/>
        <w:rPr>
          <w:rFonts w:eastAsia="Times New Roman" w:cstheme="minorHAnsi"/>
          <w:sz w:val="24"/>
          <w:szCs w:val="24"/>
          <w:lang w:val="kk-KZ" w:eastAsia="ru-RU"/>
        </w:rPr>
      </w:pPr>
      <w:r w:rsidRPr="00B77FAB">
        <w:rPr>
          <w:rFonts w:eastAsia="Times New Roman" w:cstheme="minorHAnsi"/>
          <w:sz w:val="24"/>
          <w:szCs w:val="24"/>
          <w:lang w:val="kk-KZ" w:eastAsia="ru-RU"/>
        </w:rPr>
        <w:t>3.1. Социалдык инфраструктуралык чакан долбоор боюнча зарыл болгон документтердин топтому даярдалып, АРИСке жөнөтүлсүн.</w:t>
      </w:r>
      <w:r w:rsidRPr="00B77FAB">
        <w:rPr>
          <w:rFonts w:eastAsia="Times New Roman" w:cstheme="minorHAnsi"/>
          <w:sz w:val="24"/>
          <w:szCs w:val="24"/>
          <w:lang w:val="kk-KZ" w:eastAsia="ru-RU"/>
        </w:rPr>
        <w:br/>
        <w:t>3.2. Долбоор тарабынан бөлүнө турган акча каражаты жетпей калган учурда, жергиликтүү бюджеттен кош каржылоо камсыз кылынсын.</w:t>
      </w:r>
      <w:r w:rsidRPr="00B77FAB">
        <w:rPr>
          <w:rFonts w:eastAsia="Times New Roman" w:cstheme="minorHAnsi"/>
          <w:sz w:val="24"/>
          <w:szCs w:val="24"/>
          <w:lang w:val="kk-KZ" w:eastAsia="ru-RU"/>
        </w:rPr>
        <w:br/>
        <w:t>3.3. Чакан долбоорду ишке ашырууда ачык-айкындуулук жана коомчулукту маалымдоо камсыз кылынсын.</w:t>
      </w:r>
    </w:p>
    <w:p w:rsidR="006E112E" w:rsidRPr="00B77FAB" w:rsidRDefault="006E112E" w:rsidP="006E112E">
      <w:pPr>
        <w:spacing w:after="0"/>
        <w:ind w:left="1275"/>
        <w:jc w:val="both"/>
        <w:rPr>
          <w:rFonts w:eastAsia="Times New Roman" w:cstheme="minorHAnsi"/>
          <w:sz w:val="24"/>
          <w:szCs w:val="24"/>
          <w:lang w:val="kk-KZ" w:eastAsia="ru-RU"/>
        </w:rPr>
      </w:pPr>
      <w:r w:rsidRPr="00B77FAB">
        <w:rPr>
          <w:rFonts w:eastAsia="Times New Roman" w:cstheme="minorHAnsi"/>
          <w:sz w:val="24"/>
          <w:szCs w:val="24"/>
          <w:lang w:val="kk-KZ" w:eastAsia="ru-RU"/>
        </w:rPr>
        <w:lastRenderedPageBreak/>
        <w:t xml:space="preserve">3.4. Экономикалык багыт боюнча Коомдоштуктардын демилгелери боюнча улуттук долбоордун конкурсуна тийиштүү документтер даярдалып тапшырылсын. </w:t>
      </w:r>
    </w:p>
    <w:p w:rsidR="006E112E" w:rsidRPr="00B77FAB" w:rsidRDefault="006E112E" w:rsidP="006E112E">
      <w:pPr>
        <w:spacing w:after="0"/>
        <w:ind w:left="1275"/>
        <w:contextualSpacing/>
        <w:jc w:val="both"/>
        <w:rPr>
          <w:rFonts w:eastAsia="Times New Roman" w:cstheme="minorHAnsi"/>
          <w:sz w:val="24"/>
          <w:szCs w:val="24"/>
          <w:lang w:val="ky-KG" w:eastAsia="ru-RU"/>
        </w:rPr>
      </w:pPr>
      <w:r w:rsidRPr="00B77FAB">
        <w:rPr>
          <w:rFonts w:eastAsia="Times New Roman" w:cstheme="minorHAnsi"/>
          <w:sz w:val="24"/>
          <w:szCs w:val="24"/>
          <w:lang w:val="kk-KZ" w:eastAsia="ru-RU"/>
        </w:rPr>
        <w:t xml:space="preserve">4. </w:t>
      </w:r>
      <w:r w:rsidRPr="00B77FAB">
        <w:rPr>
          <w:rFonts w:eastAsia="Times New Roman" w:cstheme="minorHAnsi"/>
          <w:sz w:val="24"/>
          <w:szCs w:val="24"/>
          <w:lang w:val="ky-KG" w:eastAsia="ru-RU"/>
        </w:rPr>
        <w:t>Бул токтомдун аткарылышына көзөмөлдөө жагы айыл өкмөтүнүн башчысы А.Т.Султамуратовго жүктөлсүн.</w:t>
      </w:r>
    </w:p>
    <w:p w:rsidR="006E112E" w:rsidRPr="00B77FAB" w:rsidRDefault="006E112E" w:rsidP="006E112E">
      <w:pPr>
        <w:pStyle w:val="a0"/>
        <w:ind w:left="1635"/>
        <w:jc w:val="both"/>
        <w:rPr>
          <w:rFonts w:cstheme="minorHAnsi"/>
          <w:sz w:val="24"/>
          <w:szCs w:val="24"/>
          <w:lang w:val="ky-KG"/>
        </w:rPr>
      </w:pPr>
    </w:p>
    <w:p w:rsidR="006E112E" w:rsidRPr="00B77FAB" w:rsidRDefault="006E112E" w:rsidP="006E112E">
      <w:pPr>
        <w:pStyle w:val="a0"/>
        <w:ind w:left="1635"/>
        <w:jc w:val="both"/>
        <w:rPr>
          <w:rFonts w:cstheme="minorHAnsi"/>
          <w:sz w:val="24"/>
          <w:szCs w:val="24"/>
          <w:lang w:val="ky-KG"/>
        </w:rPr>
      </w:pPr>
    </w:p>
    <w:p w:rsidR="006E112E" w:rsidRPr="00B77FAB" w:rsidRDefault="006E112E" w:rsidP="006E112E">
      <w:pPr>
        <w:ind w:left="1275"/>
        <w:jc w:val="both"/>
        <w:rPr>
          <w:rFonts w:cstheme="minorHAnsi"/>
          <w:sz w:val="24"/>
          <w:lang w:val="ky-KG"/>
        </w:rPr>
      </w:pPr>
      <w:r w:rsidRPr="00B77FAB">
        <w:rPr>
          <w:rFonts w:cstheme="minorHAnsi"/>
          <w:sz w:val="24"/>
          <w:lang w:val="ky-KG"/>
        </w:rPr>
        <w:t>Төрага:</w:t>
      </w:r>
      <w:r w:rsidRPr="00B77FAB">
        <w:rPr>
          <w:rFonts w:cstheme="minorHAnsi"/>
          <w:sz w:val="24"/>
          <w:lang w:val="ky-KG"/>
        </w:rPr>
        <w:tab/>
      </w:r>
      <w:r w:rsidRPr="00B77FAB">
        <w:rPr>
          <w:rFonts w:cstheme="minorHAnsi"/>
          <w:sz w:val="24"/>
          <w:lang w:val="ky-KG"/>
        </w:rPr>
        <w:tab/>
      </w:r>
      <w:r w:rsidRPr="00B77FAB">
        <w:rPr>
          <w:rFonts w:cstheme="minorHAnsi"/>
          <w:sz w:val="24"/>
          <w:lang w:val="ky-KG"/>
        </w:rPr>
        <w:tab/>
      </w:r>
      <w:r w:rsidRPr="00B77FAB">
        <w:rPr>
          <w:rFonts w:cstheme="minorHAnsi"/>
          <w:sz w:val="24"/>
          <w:lang w:val="ky-KG"/>
        </w:rPr>
        <w:tab/>
      </w:r>
      <w:r w:rsidRPr="00B77FAB">
        <w:rPr>
          <w:rFonts w:cstheme="minorHAnsi"/>
          <w:sz w:val="24"/>
          <w:lang w:val="ky-KG"/>
        </w:rPr>
        <w:tab/>
      </w:r>
      <w:r w:rsidR="006965E7" w:rsidRPr="00B77FAB">
        <w:rPr>
          <w:rFonts w:cstheme="minorHAnsi"/>
          <w:sz w:val="24"/>
          <w:lang w:val="ky-KG"/>
        </w:rPr>
        <w:t xml:space="preserve">                     </w:t>
      </w:r>
      <w:r w:rsidRPr="00B77FAB">
        <w:rPr>
          <w:rFonts w:cstheme="minorHAnsi"/>
          <w:sz w:val="24"/>
          <w:lang w:val="ky-KG"/>
        </w:rPr>
        <w:tab/>
        <w:t xml:space="preserve"> Айтымбет уул Э</w:t>
      </w:r>
    </w:p>
    <w:p w:rsidR="006E112E" w:rsidRPr="00B77FAB" w:rsidRDefault="006E112E" w:rsidP="006E112E">
      <w:pPr>
        <w:pStyle w:val="a0"/>
        <w:ind w:left="1635"/>
        <w:jc w:val="both"/>
        <w:rPr>
          <w:rFonts w:cstheme="minorHAnsi"/>
          <w:sz w:val="24"/>
          <w:szCs w:val="24"/>
          <w:lang w:val="ky-KG"/>
        </w:rPr>
      </w:pPr>
    </w:p>
    <w:p w:rsidR="006E112E" w:rsidRPr="00B77FAB" w:rsidRDefault="006E112E" w:rsidP="006E112E">
      <w:pPr>
        <w:ind w:left="567"/>
        <w:rPr>
          <w:rFonts w:cstheme="minorHAnsi"/>
          <w:lang w:val="kk-KZ"/>
        </w:rPr>
      </w:pPr>
    </w:p>
    <w:p w:rsidR="006E112E" w:rsidRPr="00B77FAB" w:rsidRDefault="006E112E" w:rsidP="006E112E">
      <w:pPr>
        <w:rPr>
          <w:rFonts w:cstheme="minorHAnsi"/>
          <w:lang w:val="kk-KZ"/>
        </w:rPr>
      </w:pPr>
    </w:p>
    <w:p w:rsidR="006E112E" w:rsidRPr="00B77FAB" w:rsidRDefault="006E112E" w:rsidP="006E112E">
      <w:pPr>
        <w:spacing w:before="240" w:after="0" w:line="276" w:lineRule="auto"/>
        <w:jc w:val="both"/>
        <w:rPr>
          <w:rFonts w:cstheme="minorHAnsi"/>
          <w:b/>
          <w:sz w:val="24"/>
          <w:szCs w:val="24"/>
          <w:lang w:val="ky-KG"/>
        </w:rPr>
      </w:pPr>
    </w:p>
    <w:p w:rsidR="006E112E" w:rsidRPr="00B77FAB" w:rsidRDefault="006E112E" w:rsidP="006965E7">
      <w:pPr>
        <w:spacing w:after="0" w:line="240" w:lineRule="auto"/>
        <w:rPr>
          <w:rFonts w:cstheme="minorHAnsi"/>
          <w:b/>
          <w:sz w:val="24"/>
          <w:szCs w:val="24"/>
          <w:lang w:val="ky-KG"/>
        </w:rPr>
      </w:pPr>
    </w:p>
    <w:p w:rsidR="006965E7" w:rsidRPr="00B77FAB" w:rsidRDefault="006965E7" w:rsidP="006965E7">
      <w:pPr>
        <w:spacing w:after="0" w:line="240" w:lineRule="auto"/>
        <w:rPr>
          <w:rFonts w:cstheme="minorHAnsi"/>
          <w:b/>
          <w:sz w:val="24"/>
          <w:szCs w:val="24"/>
          <w:lang w:val="ky-KG"/>
        </w:rPr>
      </w:pPr>
    </w:p>
    <w:p w:rsidR="006965E7" w:rsidRPr="00B77FAB" w:rsidRDefault="006965E7" w:rsidP="006965E7">
      <w:pPr>
        <w:spacing w:after="0" w:line="240" w:lineRule="auto"/>
        <w:rPr>
          <w:rFonts w:cstheme="minorHAnsi"/>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6965E7" w:rsidRDefault="006965E7" w:rsidP="006965E7">
      <w:pPr>
        <w:spacing w:after="0" w:line="240" w:lineRule="auto"/>
        <w:rPr>
          <w:rFonts w:ascii="Times New Roman" w:hAnsi="Times New Roman" w:cs="Times New Roman"/>
          <w:b/>
          <w:sz w:val="24"/>
          <w:szCs w:val="24"/>
          <w:lang w:val="ky-KG"/>
        </w:rPr>
      </w:pPr>
    </w:p>
    <w:p w:rsidR="00210C5F" w:rsidRDefault="00210C5F">
      <w:pPr>
        <w:spacing w:before="240" w:after="0" w:line="276" w:lineRule="auto"/>
        <w:jc w:val="center"/>
        <w:rPr>
          <w:rFonts w:ascii="Times New Roman" w:hAnsi="Times New Roman" w:cs="Times New Roman"/>
          <w:b/>
          <w:sz w:val="24"/>
          <w:szCs w:val="24"/>
          <w:lang w:val="ky-KG"/>
        </w:rPr>
      </w:pPr>
    </w:p>
    <w:p w:rsidR="00210C5F" w:rsidRPr="00210C5F" w:rsidRDefault="00210C5F" w:rsidP="00210C5F">
      <w:pPr>
        <w:spacing w:before="240"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 xml:space="preserve">   </w:t>
      </w:r>
      <w:r w:rsidRPr="00210C5F">
        <w:rPr>
          <w:rFonts w:ascii="Times New Roman" w:hAnsi="Times New Roman" w:cs="Times New Roman"/>
          <w:sz w:val="24"/>
          <w:szCs w:val="24"/>
          <w:lang w:val="ky-KG"/>
        </w:rPr>
        <w:t xml:space="preserve">2026-жылдын 18-мартындагы </w:t>
      </w:r>
      <w:r>
        <w:rPr>
          <w:rFonts w:ascii="Times New Roman" w:hAnsi="Times New Roman" w:cs="Times New Roman"/>
          <w:sz w:val="24"/>
          <w:szCs w:val="24"/>
          <w:lang w:val="ky-KG"/>
        </w:rPr>
        <w:t xml:space="preserve">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Pr="00210C5F">
        <w:rPr>
          <w:rFonts w:ascii="Times New Roman" w:hAnsi="Times New Roman" w:cs="Times New Roman"/>
          <w:sz w:val="24"/>
          <w:szCs w:val="24"/>
          <w:lang w:val="ky-KG"/>
        </w:rPr>
        <w:t>№10/</w:t>
      </w:r>
      <w:r>
        <w:rPr>
          <w:rFonts w:ascii="Times New Roman" w:hAnsi="Times New Roman" w:cs="Times New Roman"/>
          <w:sz w:val="24"/>
          <w:szCs w:val="24"/>
          <w:lang w:val="ky-KG"/>
        </w:rPr>
        <w:t xml:space="preserve">1 </w:t>
      </w:r>
      <w:r w:rsidRPr="00210C5F">
        <w:rPr>
          <w:rFonts w:ascii="Times New Roman" w:hAnsi="Times New Roman" w:cs="Times New Roman"/>
          <w:sz w:val="24"/>
          <w:szCs w:val="24"/>
          <w:lang w:val="ky-KG"/>
        </w:rPr>
        <w:t xml:space="preserve">Кара-Камыш айылдык </w:t>
      </w:r>
      <w:r w:rsidR="00BD22C6">
        <w:rPr>
          <w:rFonts w:ascii="Times New Roman" w:hAnsi="Times New Roman" w:cs="Times New Roman"/>
          <w:sz w:val="24"/>
          <w:szCs w:val="24"/>
          <w:lang w:val="ky-KG"/>
        </w:rPr>
        <w:tab/>
      </w:r>
      <w:r w:rsidR="00BD22C6">
        <w:rPr>
          <w:rFonts w:ascii="Times New Roman" w:hAnsi="Times New Roman" w:cs="Times New Roman"/>
          <w:sz w:val="24"/>
          <w:szCs w:val="24"/>
          <w:lang w:val="ky-KG"/>
        </w:rPr>
        <w:tab/>
      </w:r>
      <w:r w:rsidR="00BD22C6">
        <w:rPr>
          <w:rFonts w:ascii="Times New Roman" w:hAnsi="Times New Roman" w:cs="Times New Roman"/>
          <w:sz w:val="24"/>
          <w:szCs w:val="24"/>
          <w:lang w:val="ky-KG"/>
        </w:rPr>
        <w:tab/>
      </w:r>
      <w:r w:rsidR="00BD22C6">
        <w:rPr>
          <w:rFonts w:ascii="Times New Roman" w:hAnsi="Times New Roman" w:cs="Times New Roman"/>
          <w:sz w:val="24"/>
          <w:szCs w:val="24"/>
          <w:lang w:val="ky-KG"/>
        </w:rPr>
        <w:tab/>
      </w:r>
      <w:r w:rsidR="00BD22C6">
        <w:rPr>
          <w:rFonts w:ascii="Times New Roman" w:hAnsi="Times New Roman" w:cs="Times New Roman"/>
          <w:sz w:val="24"/>
          <w:szCs w:val="24"/>
          <w:lang w:val="ky-KG"/>
        </w:rPr>
        <w:tab/>
      </w:r>
      <w:r w:rsidR="00BD22C6">
        <w:rPr>
          <w:rFonts w:ascii="Times New Roman" w:hAnsi="Times New Roman" w:cs="Times New Roman"/>
          <w:sz w:val="24"/>
          <w:szCs w:val="24"/>
          <w:lang w:val="ky-KG"/>
        </w:rPr>
        <w:tab/>
      </w:r>
      <w:r w:rsidR="00BD22C6">
        <w:rPr>
          <w:rFonts w:ascii="Times New Roman" w:hAnsi="Times New Roman" w:cs="Times New Roman"/>
          <w:sz w:val="24"/>
          <w:szCs w:val="24"/>
          <w:lang w:val="ky-KG"/>
        </w:rPr>
        <w:tab/>
      </w:r>
      <w:r w:rsidR="00BD22C6">
        <w:rPr>
          <w:rFonts w:ascii="Times New Roman" w:hAnsi="Times New Roman" w:cs="Times New Roman"/>
          <w:sz w:val="24"/>
          <w:szCs w:val="24"/>
          <w:lang w:val="ky-KG"/>
        </w:rPr>
        <w:tab/>
      </w:r>
      <w:r w:rsidR="00BD22C6">
        <w:rPr>
          <w:rFonts w:ascii="Times New Roman" w:hAnsi="Times New Roman" w:cs="Times New Roman"/>
          <w:sz w:val="24"/>
          <w:szCs w:val="24"/>
          <w:lang w:val="ky-KG"/>
        </w:rPr>
        <w:tab/>
      </w:r>
      <w:r w:rsidR="00BD22C6">
        <w:rPr>
          <w:rFonts w:ascii="Times New Roman" w:hAnsi="Times New Roman" w:cs="Times New Roman"/>
          <w:sz w:val="24"/>
          <w:szCs w:val="24"/>
          <w:lang w:val="ky-KG"/>
        </w:rPr>
        <w:tab/>
      </w:r>
      <w:r w:rsidR="00BD22C6">
        <w:rPr>
          <w:rFonts w:ascii="Times New Roman" w:hAnsi="Times New Roman" w:cs="Times New Roman"/>
          <w:sz w:val="24"/>
          <w:szCs w:val="24"/>
          <w:lang w:val="ky-KG"/>
        </w:rPr>
        <w:tab/>
        <w:t xml:space="preserve">   </w:t>
      </w:r>
      <w:r w:rsidRPr="00210C5F">
        <w:rPr>
          <w:rFonts w:ascii="Times New Roman" w:hAnsi="Times New Roman" w:cs="Times New Roman"/>
          <w:sz w:val="24"/>
          <w:szCs w:val="24"/>
          <w:lang w:val="ky-KG"/>
        </w:rPr>
        <w:t>кеңешинин</w:t>
      </w:r>
      <w:r>
        <w:rPr>
          <w:rFonts w:ascii="Times New Roman" w:hAnsi="Times New Roman" w:cs="Times New Roman"/>
          <w:sz w:val="24"/>
          <w:szCs w:val="24"/>
          <w:lang w:val="ky-KG"/>
        </w:rPr>
        <w:t xml:space="preserve"> </w:t>
      </w:r>
      <w:r w:rsidRPr="00210C5F">
        <w:rPr>
          <w:rFonts w:ascii="Times New Roman" w:hAnsi="Times New Roman" w:cs="Times New Roman"/>
          <w:sz w:val="24"/>
          <w:szCs w:val="24"/>
          <w:lang w:val="ky-KG"/>
        </w:rPr>
        <w:t>токтомуна №1-тиркеме</w:t>
      </w:r>
    </w:p>
    <w:p w:rsidR="0080414F" w:rsidRDefault="00651D73">
      <w:pPr>
        <w:spacing w:before="240" w:after="0" w:line="276" w:lineRule="auto"/>
        <w:jc w:val="center"/>
        <w:rPr>
          <w:rFonts w:ascii="Times New Roman" w:hAnsi="Times New Roman" w:cs="Times New Roman"/>
          <w:b/>
          <w:bCs/>
          <w:sz w:val="24"/>
          <w:szCs w:val="24"/>
          <w:lang w:val="ky-KG"/>
        </w:rPr>
      </w:pPr>
      <w:r>
        <w:rPr>
          <w:rFonts w:ascii="Times New Roman" w:hAnsi="Times New Roman" w:cs="Times New Roman"/>
          <w:b/>
          <w:sz w:val="24"/>
          <w:szCs w:val="24"/>
          <w:lang w:val="ky-KG"/>
        </w:rPr>
        <w:t>Кара-Камыш айыл аймагы</w:t>
      </w:r>
      <w:r w:rsidRPr="006E112E">
        <w:rPr>
          <w:rFonts w:ascii="Times New Roman" w:hAnsi="Times New Roman" w:cs="Times New Roman"/>
          <w:b/>
          <w:sz w:val="24"/>
          <w:szCs w:val="24"/>
          <w:lang w:val="ky-KG"/>
        </w:rPr>
        <w:t xml:space="preserve">нын айыл </w:t>
      </w:r>
      <w:r>
        <w:rPr>
          <w:rFonts w:ascii="Times New Roman" w:hAnsi="Times New Roman" w:cs="Times New Roman"/>
          <w:b/>
          <w:sz w:val="24"/>
          <w:szCs w:val="24"/>
          <w:lang w:val="ky-KG"/>
        </w:rPr>
        <w:t xml:space="preserve">өкмөтүнүн </w:t>
      </w:r>
      <w:r w:rsidRPr="006E112E">
        <w:rPr>
          <w:rFonts w:ascii="Times New Roman" w:hAnsi="Times New Roman" w:cs="Times New Roman"/>
          <w:b/>
          <w:bCs/>
          <w:sz w:val="24"/>
          <w:szCs w:val="24"/>
          <w:lang w:val="ky-KG"/>
        </w:rPr>
        <w:t>2025-202</w:t>
      </w:r>
      <w:r>
        <w:rPr>
          <w:rFonts w:ascii="Times New Roman" w:hAnsi="Times New Roman" w:cs="Times New Roman"/>
          <w:b/>
          <w:bCs/>
          <w:sz w:val="24"/>
          <w:szCs w:val="24"/>
          <w:lang w:val="ky-KG"/>
        </w:rPr>
        <w:t>9</w:t>
      </w:r>
      <w:r w:rsidRPr="006E112E">
        <w:rPr>
          <w:rFonts w:ascii="Times New Roman" w:hAnsi="Times New Roman" w:cs="Times New Roman"/>
          <w:b/>
          <w:bCs/>
          <w:sz w:val="24"/>
          <w:szCs w:val="24"/>
          <w:lang w:val="ky-KG"/>
        </w:rPr>
        <w:t xml:space="preserve"> - жылдарга социалдык-экономикалык өнүктүрүү программасы</w:t>
      </w:r>
      <w:r>
        <w:rPr>
          <w:rFonts w:ascii="Times New Roman" w:hAnsi="Times New Roman" w:cs="Times New Roman"/>
          <w:b/>
          <w:bCs/>
          <w:sz w:val="24"/>
          <w:szCs w:val="24"/>
          <w:lang w:val="ky-KG"/>
        </w:rPr>
        <w:t>.</w:t>
      </w:r>
    </w:p>
    <w:p w:rsidR="0080414F" w:rsidRDefault="00651D73" w:rsidP="00210C5F">
      <w:pPr>
        <w:spacing w:after="0" w:line="276"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Style w:val="af3"/>
        <w:tblpPr w:leftFromText="180" w:rightFromText="180" w:vertAnchor="text" w:tblpX="279" w:tblpY="1"/>
        <w:tblOverlap w:val="never"/>
        <w:tblW w:w="10631" w:type="dxa"/>
        <w:tblLayout w:type="fixed"/>
        <w:tblLook w:val="04A0" w:firstRow="1" w:lastRow="0" w:firstColumn="1" w:lastColumn="0" w:noHBand="0" w:noVBand="1"/>
      </w:tblPr>
      <w:tblGrid>
        <w:gridCol w:w="1960"/>
        <w:gridCol w:w="142"/>
        <w:gridCol w:w="142"/>
        <w:gridCol w:w="19"/>
        <w:gridCol w:w="122"/>
        <w:gridCol w:w="587"/>
        <w:gridCol w:w="424"/>
        <w:gridCol w:w="810"/>
        <w:gridCol w:w="842"/>
        <w:gridCol w:w="393"/>
        <w:gridCol w:w="17"/>
        <w:gridCol w:w="119"/>
        <w:gridCol w:w="1087"/>
        <w:gridCol w:w="26"/>
        <w:gridCol w:w="422"/>
        <w:gridCol w:w="142"/>
        <w:gridCol w:w="639"/>
        <w:gridCol w:w="26"/>
        <w:gridCol w:w="41"/>
        <w:gridCol w:w="282"/>
        <w:gridCol w:w="569"/>
        <w:gridCol w:w="23"/>
        <w:gridCol w:w="83"/>
        <w:gridCol w:w="999"/>
        <w:gridCol w:w="715"/>
      </w:tblGrid>
      <w:tr w:rsidR="0080414F" w:rsidRPr="00D53148">
        <w:trPr>
          <w:trHeight w:val="290"/>
        </w:trPr>
        <w:tc>
          <w:tcPr>
            <w:tcW w:w="7960" w:type="dxa"/>
            <w:gridSpan w:val="19"/>
          </w:tcPr>
          <w:p w:rsidR="0080414F" w:rsidRDefault="00651D73">
            <w:pPr>
              <w:spacing w:before="40" w:after="40" w:line="276" w:lineRule="auto"/>
              <w:rPr>
                <w:rFonts w:ascii="Times New Roman" w:hAnsi="Times New Roman" w:cs="Times New Roman"/>
                <w:b/>
                <w:bCs/>
                <w:sz w:val="24"/>
                <w:szCs w:val="24"/>
                <w:lang w:val="ky-KG"/>
              </w:rPr>
            </w:pPr>
            <w:r>
              <w:rPr>
                <w:rFonts w:ascii="Times New Roman" w:hAnsi="Times New Roman" w:cs="Times New Roman"/>
                <w:b/>
                <w:bCs/>
                <w:sz w:val="24"/>
                <w:szCs w:val="24"/>
                <w:lang w:val="ky-KG"/>
              </w:rPr>
              <w:t>1-БӨЛҮМ. АЙМАКТЫН ЖАЛПЫ МҮНӨЗДӨМӨС-Ү</w:t>
            </w:r>
          </w:p>
        </w:tc>
        <w:tc>
          <w:tcPr>
            <w:tcW w:w="2671" w:type="dxa"/>
            <w:gridSpan w:val="6"/>
            <w:shd w:val="clear" w:color="auto" w:fill="D9D9D9" w:themeFill="background1" w:themeFillShade="D9"/>
          </w:tcPr>
          <w:p w:rsidR="0080414F" w:rsidRDefault="0080414F">
            <w:pPr>
              <w:spacing w:before="40" w:after="40" w:line="276" w:lineRule="auto"/>
              <w:rPr>
                <w:rFonts w:ascii="Times New Roman" w:hAnsi="Times New Roman" w:cs="Times New Roman"/>
                <w:iCs/>
                <w:sz w:val="24"/>
                <w:szCs w:val="24"/>
                <w:lang w:val="ky-KG"/>
              </w:rPr>
            </w:pPr>
          </w:p>
        </w:tc>
      </w:tr>
      <w:tr w:rsidR="0080414F" w:rsidRPr="00D53148">
        <w:trPr>
          <w:trHeight w:val="69"/>
        </w:trPr>
        <w:tc>
          <w:tcPr>
            <w:tcW w:w="10631" w:type="dxa"/>
            <w:gridSpan w:val="25"/>
          </w:tcPr>
          <w:p w:rsidR="0080414F" w:rsidRDefault="0080414F">
            <w:pPr>
              <w:spacing w:after="0" w:line="276" w:lineRule="auto"/>
              <w:rPr>
                <w:rFonts w:ascii="Times New Roman" w:hAnsi="Times New Roman" w:cs="Times New Roman"/>
                <w:sz w:val="24"/>
                <w:szCs w:val="24"/>
                <w:lang w:val="ky-KG"/>
              </w:rPr>
            </w:pPr>
          </w:p>
        </w:tc>
      </w:tr>
      <w:tr w:rsidR="0080414F">
        <w:trPr>
          <w:trHeight w:val="2160"/>
        </w:trPr>
        <w:tc>
          <w:tcPr>
            <w:tcW w:w="2263" w:type="dxa"/>
            <w:gridSpan w:val="4"/>
            <w:shd w:val="clear" w:color="auto" w:fill="D9D9D9" w:themeFill="background1" w:themeFillShade="D9"/>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Географиялык абал</w:t>
            </w:r>
          </w:p>
        </w:tc>
        <w:tc>
          <w:tcPr>
            <w:tcW w:w="8368" w:type="dxa"/>
            <w:gridSpan w:val="21"/>
          </w:tcPr>
          <w:p w:rsidR="0080414F" w:rsidRDefault="00651D73">
            <w:pPr>
              <w:spacing w:before="40" w:after="40" w:line="240" w:lineRule="auto"/>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 xml:space="preserve">Кара-Камыш айыл аймагы  Жалал-Абад облусунун чыгыш тарабындагы Аксы районунда айыл жергенсинде жайгашкан. Аймак чыгыштан                      </w:t>
            </w:r>
            <w:r w:rsidR="00805906">
              <w:rPr>
                <w:rFonts w:ascii="Times New Roman" w:eastAsia="Times New Roman" w:hAnsi="Times New Roman" w:cs="Times New Roman"/>
                <w:iCs/>
                <w:sz w:val="24"/>
                <w:szCs w:val="24"/>
                <w:lang w:val="ky-KG" w:eastAsia="ru-RU"/>
              </w:rPr>
              <w:t xml:space="preserve">                   </w:t>
            </w:r>
            <w:r>
              <w:rPr>
                <w:rFonts w:ascii="Times New Roman" w:eastAsia="Times New Roman" w:hAnsi="Times New Roman" w:cs="Times New Roman"/>
                <w:iCs/>
                <w:sz w:val="24"/>
                <w:szCs w:val="24"/>
                <w:lang w:val="ky-KG" w:eastAsia="ru-RU"/>
              </w:rPr>
              <w:t>Ак-Жол айыл аймагы менен, батыштан Сары-Челек айыл аймагы менен чектешет ж.б. Айылдык аймактын борбору Кербен шаары.</w:t>
            </w:r>
          </w:p>
          <w:p w:rsidR="0080414F" w:rsidRDefault="00651D73">
            <w:pPr>
              <w:spacing w:before="40" w:after="40" w:line="240" w:lineRule="auto"/>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Облустун борборунан 240км, райондун борборунан 40км алыстыкта жайгашкан.</w:t>
            </w:r>
          </w:p>
          <w:p w:rsidR="0080414F" w:rsidRDefault="00651D73">
            <w:pPr>
              <w:spacing w:before="40" w:after="40" w:line="240" w:lineRule="auto"/>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Кара-Суу жана Кара-Жыгач айыл аймактары биригип Кара-Камыш айыл аймагы болуп 2024-жылдын 1-апрелинде тузулгон.</w:t>
            </w:r>
          </w:p>
          <w:p w:rsidR="0080414F" w:rsidRDefault="00651D73">
            <w:pPr>
              <w:spacing w:before="40" w:after="40" w:line="240" w:lineRule="auto"/>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Калктын саны 16031</w:t>
            </w:r>
          </w:p>
          <w:p w:rsidR="0080414F" w:rsidRDefault="00651D73">
            <w:pPr>
              <w:spacing w:before="40" w:after="40" w:line="240" w:lineRule="auto"/>
              <w:jc w:val="both"/>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Кожолуктун саны 2893</w:t>
            </w:r>
          </w:p>
        </w:tc>
      </w:tr>
      <w:tr w:rsidR="0080414F">
        <w:trPr>
          <w:trHeight w:val="247"/>
        </w:trPr>
        <w:tc>
          <w:tcPr>
            <w:tcW w:w="2263" w:type="dxa"/>
            <w:gridSpan w:val="4"/>
            <w:shd w:val="clear" w:color="auto" w:fill="D9D9D9" w:themeFill="background1" w:themeFillShade="D9"/>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Жалпы аянты (Га)</w:t>
            </w:r>
          </w:p>
        </w:tc>
        <w:tc>
          <w:tcPr>
            <w:tcW w:w="8368" w:type="dxa"/>
            <w:gridSpan w:val="21"/>
          </w:tcPr>
          <w:p w:rsidR="0080414F" w:rsidRDefault="00651D73">
            <w:pPr>
              <w:spacing w:before="40" w:after="4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72656 га</w:t>
            </w:r>
          </w:p>
        </w:tc>
      </w:tr>
      <w:tr w:rsidR="0080414F">
        <w:trPr>
          <w:trHeight w:val="1476"/>
        </w:trPr>
        <w:tc>
          <w:tcPr>
            <w:tcW w:w="2263" w:type="dxa"/>
            <w:gridSpan w:val="4"/>
            <w:shd w:val="clear" w:color="auto" w:fill="D9D9D9" w:themeFill="background1" w:themeFillShade="D9"/>
          </w:tcPr>
          <w:p w:rsidR="0080414F" w:rsidRDefault="00651D73">
            <w:pPr>
              <w:spacing w:before="40" w:after="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Ландшафт жана жаратылыш шарттары</w:t>
            </w:r>
          </w:p>
        </w:tc>
        <w:tc>
          <w:tcPr>
            <w:tcW w:w="8368" w:type="dxa"/>
            <w:gridSpan w:val="21"/>
          </w:tcPr>
          <w:p w:rsidR="0080414F" w:rsidRDefault="00651D73">
            <w:pPr>
              <w:spacing w:before="40" w:after="40" w:line="240" w:lineRule="auto"/>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 xml:space="preserve">Кара-Камыш айыл аймагы дениз денгээлинен 970 метр бийиктикте жайгашкан. </w:t>
            </w:r>
          </w:p>
          <w:p w:rsidR="0080414F" w:rsidRDefault="00651D73">
            <w:pPr>
              <w:spacing w:before="40" w:after="40" w:line="240" w:lineRule="auto"/>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Жалпы аянты 73656га.</w:t>
            </w:r>
          </w:p>
          <w:p w:rsidR="0080414F" w:rsidRDefault="00651D73">
            <w:pPr>
              <w:spacing w:before="40" w:after="40" w:line="240" w:lineRule="auto"/>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Кыш мезгили 5 айга созулат жана каттуу кар менен коштолот.</w:t>
            </w:r>
          </w:p>
          <w:p w:rsidR="0080414F" w:rsidRDefault="00651D73">
            <w:pPr>
              <w:spacing w:before="40" w:after="40" w:line="240" w:lineRule="auto"/>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Минималдуу томонку температура -28-30градус.</w:t>
            </w:r>
          </w:p>
          <w:p w:rsidR="0080414F" w:rsidRDefault="00651D73">
            <w:pPr>
              <w:spacing w:before="40" w:after="40" w:line="240" w:lineRule="auto"/>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Жай мезгилинде орточо температура 33+35 градусту тузот.</w:t>
            </w:r>
          </w:p>
          <w:p w:rsidR="0080414F" w:rsidRDefault="00651D73">
            <w:pPr>
              <w:spacing w:before="40" w:after="4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ky-KG" w:eastAsia="ru-RU"/>
              </w:rPr>
              <w:t xml:space="preserve">Кара-Камыш көлү  деңиз деңгээлинен 1870 м бийиктикте, Кара-Суу суусунун алабында жайгашкан. Көлдүн узундугу 1,5 км, ал эми туурасы 500 м болуп 44,6 гектар аянтты ээлейт. </w:t>
            </w:r>
            <w:r>
              <w:rPr>
                <w:rFonts w:ascii="Times New Roman" w:eastAsia="Times New Roman" w:hAnsi="Times New Roman" w:cs="Times New Roman"/>
                <w:iCs/>
                <w:sz w:val="24"/>
                <w:szCs w:val="24"/>
                <w:lang w:eastAsia="ru-RU"/>
              </w:rPr>
              <w:t xml:space="preserve">Жээгинде Тянь-Шань карагайы жана Кызыл китепке кирген эндемик Семенов ак карагайы өсөт. </w:t>
            </w:r>
            <w:r>
              <w:rPr>
                <w:rFonts w:ascii="Times New Roman" w:eastAsia="Times New Roman" w:hAnsi="Times New Roman" w:cs="Times New Roman"/>
                <w:iCs/>
                <w:sz w:val="24"/>
                <w:szCs w:val="24"/>
                <w:lang w:eastAsia="ru-RU"/>
              </w:rPr>
              <w:br/>
            </w:r>
          </w:p>
        </w:tc>
      </w:tr>
      <w:tr w:rsidR="0080414F">
        <w:trPr>
          <w:trHeight w:val="255"/>
        </w:trPr>
        <w:tc>
          <w:tcPr>
            <w:tcW w:w="3396" w:type="dxa"/>
            <w:gridSpan w:val="7"/>
            <w:shd w:val="clear" w:color="auto" w:fill="D9D9D9" w:themeFill="background1" w:themeFillShade="D9"/>
          </w:tcPr>
          <w:p w:rsidR="0080414F" w:rsidRDefault="00651D73">
            <w:pPr>
              <w:spacing w:before="40" w:after="40" w:line="240" w:lineRule="auto"/>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Калктын саны 16031</w:t>
            </w:r>
          </w:p>
          <w:p w:rsidR="0080414F" w:rsidRDefault="00651D73">
            <w:pPr>
              <w:spacing w:before="40" w:after="4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sz w:val="24"/>
                <w:szCs w:val="24"/>
                <w:lang w:val="ky-KG" w:eastAsia="ru-RU"/>
              </w:rPr>
              <w:t>Анын ичинен аялдардын саны 7824</w:t>
            </w:r>
          </w:p>
        </w:tc>
        <w:tc>
          <w:tcPr>
            <w:tcW w:w="7235" w:type="dxa"/>
            <w:gridSpan w:val="18"/>
            <w:vAlign w:val="center"/>
          </w:tcPr>
          <w:p w:rsidR="0080414F" w:rsidRDefault="0080414F">
            <w:pPr>
              <w:spacing w:before="40" w:after="40" w:line="240" w:lineRule="auto"/>
              <w:jc w:val="both"/>
              <w:rPr>
                <w:rFonts w:ascii="Times New Roman" w:eastAsia="Times New Roman" w:hAnsi="Times New Roman" w:cs="Times New Roman"/>
                <w:sz w:val="24"/>
                <w:szCs w:val="24"/>
                <w:lang w:eastAsia="ru-RU"/>
              </w:rPr>
            </w:pPr>
          </w:p>
        </w:tc>
      </w:tr>
      <w:tr w:rsidR="0080414F">
        <w:trPr>
          <w:trHeight w:val="339"/>
        </w:trPr>
        <w:tc>
          <w:tcPr>
            <w:tcW w:w="3396" w:type="dxa"/>
            <w:gridSpan w:val="7"/>
          </w:tcPr>
          <w:p w:rsidR="0080414F" w:rsidRDefault="00651D73">
            <w:pPr>
              <w:spacing w:before="40" w:after="4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y-KG" w:eastAsia="ru-RU"/>
              </w:rPr>
              <w:t>Кара-Камыш айыл аймагы</w:t>
            </w:r>
          </w:p>
        </w:tc>
        <w:tc>
          <w:tcPr>
            <w:tcW w:w="7235" w:type="dxa"/>
            <w:gridSpan w:val="18"/>
            <w:vAlign w:val="center"/>
          </w:tcPr>
          <w:p w:rsidR="0080414F" w:rsidRDefault="0080414F">
            <w:pPr>
              <w:spacing w:before="40" w:after="40" w:line="240" w:lineRule="auto"/>
              <w:jc w:val="both"/>
              <w:rPr>
                <w:rFonts w:ascii="Times New Roman" w:eastAsia="Times New Roman" w:hAnsi="Times New Roman" w:cs="Times New Roman"/>
                <w:sz w:val="24"/>
                <w:szCs w:val="24"/>
                <w:lang w:eastAsia="ru-RU"/>
              </w:rPr>
            </w:pPr>
          </w:p>
        </w:tc>
      </w:tr>
      <w:tr w:rsidR="0080414F">
        <w:trPr>
          <w:trHeight w:val="255"/>
        </w:trPr>
        <w:tc>
          <w:tcPr>
            <w:tcW w:w="3396" w:type="dxa"/>
            <w:gridSpan w:val="7"/>
          </w:tcPr>
          <w:p w:rsidR="0080414F" w:rsidRDefault="00651D73">
            <w:pPr>
              <w:spacing w:before="40" w:after="40" w:line="24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1.</w:t>
            </w:r>
            <w:r>
              <w:rPr>
                <w:rFonts w:ascii="Times New Roman" w:eastAsia="Times New Roman" w:hAnsi="Times New Roman" w:cs="Times New Roman"/>
                <w:color w:val="000000"/>
                <w:sz w:val="24"/>
                <w:szCs w:val="24"/>
                <w:lang w:eastAsia="ru-RU"/>
              </w:rPr>
              <w:t>Кара-Жыгач</w:t>
            </w:r>
            <w:r>
              <w:rPr>
                <w:rFonts w:ascii="Times New Roman" w:eastAsia="Times New Roman" w:hAnsi="Times New Roman" w:cs="Times New Roman"/>
                <w:color w:val="000000"/>
                <w:sz w:val="24"/>
                <w:szCs w:val="24"/>
                <w:lang w:val="ky-KG" w:eastAsia="ru-RU"/>
              </w:rPr>
              <w:t xml:space="preserve"> айылы</w:t>
            </w:r>
          </w:p>
        </w:tc>
        <w:tc>
          <w:tcPr>
            <w:tcW w:w="7235" w:type="dxa"/>
            <w:gridSpan w:val="18"/>
            <w:vAlign w:val="center"/>
          </w:tcPr>
          <w:p w:rsidR="0080414F" w:rsidRDefault="00651D73">
            <w:pPr>
              <w:spacing w:before="40" w:after="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2030 </w:t>
            </w:r>
          </w:p>
        </w:tc>
      </w:tr>
      <w:tr w:rsidR="0080414F">
        <w:trPr>
          <w:trHeight w:val="255"/>
        </w:trPr>
        <w:tc>
          <w:tcPr>
            <w:tcW w:w="3396" w:type="dxa"/>
            <w:gridSpan w:val="7"/>
          </w:tcPr>
          <w:p w:rsidR="0080414F" w:rsidRDefault="00651D73">
            <w:pPr>
              <w:spacing w:before="40" w:after="40" w:line="24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2.</w:t>
            </w:r>
            <w:r>
              <w:rPr>
                <w:rFonts w:ascii="Times New Roman" w:eastAsia="Times New Roman" w:hAnsi="Times New Roman" w:cs="Times New Roman"/>
                <w:color w:val="000000"/>
                <w:sz w:val="24"/>
                <w:szCs w:val="24"/>
                <w:lang w:eastAsia="ru-RU"/>
              </w:rPr>
              <w:t>Чарба</w:t>
            </w:r>
            <w:r>
              <w:rPr>
                <w:rFonts w:ascii="Times New Roman" w:eastAsia="Times New Roman" w:hAnsi="Times New Roman" w:cs="Times New Roman"/>
                <w:color w:val="000000"/>
                <w:sz w:val="24"/>
                <w:szCs w:val="24"/>
                <w:lang w:val="ky-KG" w:eastAsia="ru-RU"/>
              </w:rPr>
              <w:t xml:space="preserve"> айылы</w:t>
            </w:r>
          </w:p>
        </w:tc>
        <w:tc>
          <w:tcPr>
            <w:tcW w:w="7235" w:type="dxa"/>
            <w:gridSpan w:val="18"/>
            <w:vAlign w:val="center"/>
          </w:tcPr>
          <w:p w:rsidR="0080414F" w:rsidRDefault="00651D73">
            <w:pPr>
              <w:spacing w:before="40" w:after="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1124 </w:t>
            </w:r>
          </w:p>
        </w:tc>
      </w:tr>
      <w:tr w:rsidR="0080414F">
        <w:trPr>
          <w:trHeight w:val="255"/>
        </w:trPr>
        <w:tc>
          <w:tcPr>
            <w:tcW w:w="3396" w:type="dxa"/>
            <w:gridSpan w:val="7"/>
          </w:tcPr>
          <w:p w:rsidR="0080414F" w:rsidRDefault="00651D73">
            <w:pPr>
              <w:spacing w:before="40" w:after="4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y-KG" w:eastAsia="ru-RU"/>
              </w:rPr>
              <w:t>3.</w:t>
            </w:r>
            <w:r>
              <w:rPr>
                <w:rFonts w:ascii="Times New Roman" w:eastAsia="Times New Roman" w:hAnsi="Times New Roman" w:cs="Times New Roman"/>
                <w:color w:val="000000"/>
                <w:sz w:val="24"/>
                <w:szCs w:val="24"/>
                <w:lang w:eastAsia="ru-RU"/>
              </w:rPr>
              <w:t>Тор-Камыш</w:t>
            </w:r>
            <w:r>
              <w:rPr>
                <w:rFonts w:ascii="Times New Roman" w:eastAsia="Times New Roman" w:hAnsi="Times New Roman" w:cs="Times New Roman"/>
                <w:color w:val="000000"/>
                <w:sz w:val="24"/>
                <w:szCs w:val="24"/>
                <w:lang w:val="ky-KG" w:eastAsia="ru-RU"/>
              </w:rPr>
              <w:t xml:space="preserve"> айылы</w:t>
            </w:r>
          </w:p>
        </w:tc>
        <w:tc>
          <w:tcPr>
            <w:tcW w:w="7235" w:type="dxa"/>
            <w:gridSpan w:val="18"/>
            <w:vAlign w:val="center"/>
          </w:tcPr>
          <w:p w:rsidR="0080414F" w:rsidRDefault="00651D73">
            <w:pPr>
              <w:spacing w:before="40" w:after="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w:t>
            </w:r>
          </w:p>
        </w:tc>
      </w:tr>
      <w:tr w:rsidR="0080414F">
        <w:trPr>
          <w:trHeight w:val="255"/>
        </w:trPr>
        <w:tc>
          <w:tcPr>
            <w:tcW w:w="3396" w:type="dxa"/>
            <w:gridSpan w:val="7"/>
          </w:tcPr>
          <w:p w:rsidR="0080414F" w:rsidRDefault="00651D73">
            <w:pPr>
              <w:spacing w:before="40" w:after="4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y-KG" w:eastAsia="ru-RU"/>
              </w:rPr>
              <w:t>4.</w:t>
            </w:r>
            <w:r>
              <w:rPr>
                <w:rFonts w:ascii="Times New Roman" w:eastAsia="Times New Roman" w:hAnsi="Times New Roman" w:cs="Times New Roman"/>
                <w:color w:val="000000"/>
                <w:sz w:val="24"/>
                <w:szCs w:val="24"/>
                <w:lang w:eastAsia="ru-RU"/>
              </w:rPr>
              <w:t>Дардак-Д</w:t>
            </w:r>
            <w:r>
              <w:rPr>
                <w:rFonts w:ascii="Times New Roman" w:eastAsia="Times New Roman" w:hAnsi="Times New Roman" w:cs="Times New Roman"/>
                <w:color w:val="000000"/>
                <w:sz w:val="24"/>
                <w:szCs w:val="24"/>
                <w:lang w:val="ky-KG" w:eastAsia="ru-RU"/>
              </w:rPr>
              <w:t>ө</w:t>
            </w:r>
            <w:r>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val="ky-KG" w:eastAsia="ru-RU"/>
              </w:rPr>
              <w:t>ө айылы</w:t>
            </w:r>
          </w:p>
        </w:tc>
        <w:tc>
          <w:tcPr>
            <w:tcW w:w="7235" w:type="dxa"/>
            <w:gridSpan w:val="18"/>
            <w:vAlign w:val="center"/>
          </w:tcPr>
          <w:p w:rsidR="0080414F" w:rsidRDefault="00651D73">
            <w:pPr>
              <w:spacing w:before="40" w:after="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500 </w:t>
            </w:r>
          </w:p>
        </w:tc>
      </w:tr>
      <w:tr w:rsidR="0080414F">
        <w:trPr>
          <w:trHeight w:val="255"/>
        </w:trPr>
        <w:tc>
          <w:tcPr>
            <w:tcW w:w="3396" w:type="dxa"/>
            <w:gridSpan w:val="7"/>
          </w:tcPr>
          <w:p w:rsidR="0080414F" w:rsidRDefault="00651D73">
            <w:pPr>
              <w:spacing w:before="40" w:after="4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y-KG" w:eastAsia="ru-RU"/>
              </w:rPr>
              <w:t>5.</w:t>
            </w:r>
            <w:r>
              <w:rPr>
                <w:rFonts w:ascii="Times New Roman" w:eastAsia="Times New Roman" w:hAnsi="Times New Roman" w:cs="Times New Roman"/>
                <w:color w:val="000000"/>
                <w:sz w:val="24"/>
                <w:szCs w:val="24"/>
                <w:lang w:eastAsia="ru-RU"/>
              </w:rPr>
              <w:t>Кара-Ой</w:t>
            </w:r>
            <w:r>
              <w:rPr>
                <w:rFonts w:ascii="Times New Roman" w:eastAsia="Times New Roman" w:hAnsi="Times New Roman" w:cs="Times New Roman"/>
                <w:color w:val="000000"/>
                <w:sz w:val="24"/>
                <w:szCs w:val="24"/>
                <w:lang w:val="ky-KG" w:eastAsia="ru-RU"/>
              </w:rPr>
              <w:t xml:space="preserve"> айылы</w:t>
            </w:r>
          </w:p>
        </w:tc>
        <w:tc>
          <w:tcPr>
            <w:tcW w:w="7235" w:type="dxa"/>
            <w:gridSpan w:val="18"/>
            <w:vAlign w:val="center"/>
          </w:tcPr>
          <w:p w:rsidR="0080414F" w:rsidRDefault="00651D73">
            <w:pPr>
              <w:spacing w:before="40" w:after="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2033 </w:t>
            </w:r>
          </w:p>
        </w:tc>
      </w:tr>
      <w:tr w:rsidR="0080414F">
        <w:trPr>
          <w:trHeight w:val="255"/>
        </w:trPr>
        <w:tc>
          <w:tcPr>
            <w:tcW w:w="3396" w:type="dxa"/>
            <w:gridSpan w:val="7"/>
          </w:tcPr>
          <w:p w:rsidR="0080414F" w:rsidRDefault="00651D73">
            <w:pPr>
              <w:spacing w:before="40" w:after="4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y-KG" w:eastAsia="ru-RU"/>
              </w:rPr>
              <w:t>6.</w:t>
            </w:r>
            <w:r>
              <w:rPr>
                <w:rFonts w:ascii="Times New Roman" w:eastAsia="Times New Roman" w:hAnsi="Times New Roman" w:cs="Times New Roman"/>
                <w:color w:val="000000"/>
                <w:sz w:val="24"/>
                <w:szCs w:val="24"/>
                <w:lang w:eastAsia="ru-RU"/>
              </w:rPr>
              <w:t xml:space="preserve">Сыны </w:t>
            </w:r>
            <w:r>
              <w:rPr>
                <w:rFonts w:ascii="Times New Roman" w:eastAsia="Times New Roman" w:hAnsi="Times New Roman" w:cs="Times New Roman"/>
                <w:color w:val="000000"/>
                <w:sz w:val="24"/>
                <w:szCs w:val="24"/>
                <w:lang w:val="ky-KG" w:eastAsia="ru-RU"/>
              </w:rPr>
              <w:t>айылы</w:t>
            </w:r>
          </w:p>
        </w:tc>
        <w:tc>
          <w:tcPr>
            <w:tcW w:w="7235" w:type="dxa"/>
            <w:gridSpan w:val="18"/>
            <w:vAlign w:val="center"/>
          </w:tcPr>
          <w:p w:rsidR="0080414F" w:rsidRDefault="00651D73">
            <w:pPr>
              <w:spacing w:before="40" w:after="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963 </w:t>
            </w:r>
          </w:p>
        </w:tc>
      </w:tr>
      <w:tr w:rsidR="0080414F">
        <w:trPr>
          <w:trHeight w:val="255"/>
        </w:trPr>
        <w:tc>
          <w:tcPr>
            <w:tcW w:w="3396" w:type="dxa"/>
            <w:gridSpan w:val="7"/>
          </w:tcPr>
          <w:p w:rsidR="0080414F" w:rsidRDefault="00651D73">
            <w:pPr>
              <w:spacing w:before="40" w:after="40" w:line="24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7.</w:t>
            </w:r>
            <w:r>
              <w:rPr>
                <w:rFonts w:ascii="Times New Roman" w:eastAsia="Times New Roman" w:hAnsi="Times New Roman" w:cs="Times New Roman"/>
                <w:color w:val="000000"/>
                <w:sz w:val="24"/>
                <w:szCs w:val="24"/>
                <w:lang w:eastAsia="ru-RU"/>
              </w:rPr>
              <w:t>Топ-Жа</w:t>
            </w:r>
            <w:r>
              <w:rPr>
                <w:rFonts w:ascii="Times New Roman" w:eastAsia="Times New Roman" w:hAnsi="Times New Roman" w:cs="Times New Roman"/>
                <w:color w:val="000000"/>
                <w:sz w:val="24"/>
                <w:szCs w:val="24"/>
                <w:lang w:val="ky-KG" w:eastAsia="ru-RU"/>
              </w:rPr>
              <w:t>ң</w:t>
            </w:r>
            <w:r>
              <w:rPr>
                <w:rFonts w:ascii="Times New Roman" w:eastAsia="Times New Roman" w:hAnsi="Times New Roman" w:cs="Times New Roman"/>
                <w:color w:val="000000"/>
                <w:sz w:val="24"/>
                <w:szCs w:val="24"/>
                <w:lang w:eastAsia="ru-RU"/>
              </w:rPr>
              <w:t>гак</w:t>
            </w:r>
            <w:r>
              <w:rPr>
                <w:rFonts w:ascii="Times New Roman" w:eastAsia="Times New Roman" w:hAnsi="Times New Roman" w:cs="Times New Roman"/>
                <w:color w:val="000000"/>
                <w:sz w:val="24"/>
                <w:szCs w:val="24"/>
                <w:lang w:val="ky-KG" w:eastAsia="ru-RU"/>
              </w:rPr>
              <w:t xml:space="preserve"> айылы</w:t>
            </w:r>
          </w:p>
        </w:tc>
        <w:tc>
          <w:tcPr>
            <w:tcW w:w="7235" w:type="dxa"/>
            <w:gridSpan w:val="18"/>
            <w:vAlign w:val="center"/>
          </w:tcPr>
          <w:p w:rsidR="0080414F" w:rsidRDefault="00651D73">
            <w:pPr>
              <w:spacing w:before="40" w:after="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1467 </w:t>
            </w:r>
          </w:p>
        </w:tc>
      </w:tr>
      <w:tr w:rsidR="0080414F">
        <w:trPr>
          <w:trHeight w:val="255"/>
        </w:trPr>
        <w:tc>
          <w:tcPr>
            <w:tcW w:w="3396" w:type="dxa"/>
            <w:gridSpan w:val="7"/>
          </w:tcPr>
          <w:p w:rsidR="0080414F" w:rsidRDefault="00651D73">
            <w:pPr>
              <w:spacing w:before="40" w:after="40" w:line="24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8.</w:t>
            </w:r>
            <w:r>
              <w:rPr>
                <w:rFonts w:ascii="Times New Roman" w:eastAsia="Times New Roman" w:hAnsi="Times New Roman" w:cs="Times New Roman"/>
                <w:color w:val="000000"/>
                <w:sz w:val="24"/>
                <w:szCs w:val="24"/>
                <w:lang w:eastAsia="ru-RU"/>
              </w:rPr>
              <w:t>Ж</w:t>
            </w:r>
            <w:r>
              <w:rPr>
                <w:rFonts w:ascii="Times New Roman" w:eastAsia="Times New Roman" w:hAnsi="Times New Roman" w:cs="Times New Roman"/>
                <w:color w:val="000000"/>
                <w:sz w:val="24"/>
                <w:szCs w:val="24"/>
                <w:lang w:val="ky-KG" w:eastAsia="ru-RU"/>
              </w:rPr>
              <w:t>ү</w:t>
            </w:r>
            <w:r>
              <w:rPr>
                <w:rFonts w:ascii="Times New Roman" w:eastAsia="Times New Roman" w:hAnsi="Times New Roman" w:cs="Times New Roman"/>
                <w:color w:val="000000"/>
                <w:sz w:val="24"/>
                <w:szCs w:val="24"/>
                <w:lang w:eastAsia="ru-RU"/>
              </w:rPr>
              <w:t>з</w:t>
            </w:r>
            <w:r>
              <w:rPr>
                <w:rFonts w:ascii="Times New Roman" w:eastAsia="Times New Roman" w:hAnsi="Times New Roman" w:cs="Times New Roman"/>
                <w:color w:val="000000"/>
                <w:sz w:val="24"/>
                <w:szCs w:val="24"/>
                <w:lang w:val="ky-KG" w:eastAsia="ru-RU"/>
              </w:rPr>
              <w:t>ү</w:t>
            </w:r>
            <w:r>
              <w:rPr>
                <w:rFonts w:ascii="Times New Roman" w:eastAsia="Times New Roman" w:hAnsi="Times New Roman" w:cs="Times New Roman"/>
                <w:color w:val="000000"/>
                <w:sz w:val="24"/>
                <w:szCs w:val="24"/>
                <w:lang w:eastAsia="ru-RU"/>
              </w:rPr>
              <w:t>мжан</w:t>
            </w:r>
            <w:r>
              <w:rPr>
                <w:rFonts w:ascii="Times New Roman" w:eastAsia="Times New Roman" w:hAnsi="Times New Roman" w:cs="Times New Roman"/>
                <w:color w:val="000000"/>
                <w:sz w:val="24"/>
                <w:szCs w:val="24"/>
                <w:lang w:val="ky-KG" w:eastAsia="ru-RU"/>
              </w:rPr>
              <w:t xml:space="preserve"> айылы</w:t>
            </w:r>
          </w:p>
        </w:tc>
        <w:tc>
          <w:tcPr>
            <w:tcW w:w="7235" w:type="dxa"/>
            <w:gridSpan w:val="18"/>
            <w:vAlign w:val="center"/>
          </w:tcPr>
          <w:p w:rsidR="0080414F" w:rsidRDefault="00651D73">
            <w:pPr>
              <w:spacing w:before="40" w:after="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1607 </w:t>
            </w:r>
          </w:p>
        </w:tc>
      </w:tr>
      <w:tr w:rsidR="0080414F">
        <w:trPr>
          <w:trHeight w:val="255"/>
        </w:trPr>
        <w:tc>
          <w:tcPr>
            <w:tcW w:w="3396" w:type="dxa"/>
            <w:gridSpan w:val="7"/>
          </w:tcPr>
          <w:p w:rsidR="0080414F" w:rsidRDefault="00651D73">
            <w:pPr>
              <w:spacing w:before="40" w:after="40" w:line="24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9.</w:t>
            </w:r>
            <w:r>
              <w:rPr>
                <w:rFonts w:ascii="Times New Roman" w:eastAsia="Times New Roman" w:hAnsi="Times New Roman" w:cs="Times New Roman"/>
                <w:color w:val="000000"/>
                <w:sz w:val="24"/>
                <w:szCs w:val="24"/>
                <w:lang w:eastAsia="ru-RU"/>
              </w:rPr>
              <w:t>Кара-Суу</w:t>
            </w:r>
            <w:r>
              <w:rPr>
                <w:rFonts w:ascii="Times New Roman" w:eastAsia="Times New Roman" w:hAnsi="Times New Roman" w:cs="Times New Roman"/>
                <w:color w:val="000000"/>
                <w:sz w:val="24"/>
                <w:szCs w:val="24"/>
                <w:lang w:val="ky-KG" w:eastAsia="ru-RU"/>
              </w:rPr>
              <w:t xml:space="preserve"> айылы</w:t>
            </w:r>
          </w:p>
        </w:tc>
        <w:tc>
          <w:tcPr>
            <w:tcW w:w="7235" w:type="dxa"/>
            <w:gridSpan w:val="18"/>
            <w:vAlign w:val="center"/>
          </w:tcPr>
          <w:p w:rsidR="0080414F" w:rsidRDefault="00651D73">
            <w:pPr>
              <w:spacing w:before="40" w:after="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1250</w:t>
            </w:r>
          </w:p>
        </w:tc>
      </w:tr>
      <w:tr w:rsidR="0080414F">
        <w:trPr>
          <w:trHeight w:val="255"/>
        </w:trPr>
        <w:tc>
          <w:tcPr>
            <w:tcW w:w="3396" w:type="dxa"/>
            <w:gridSpan w:val="7"/>
          </w:tcPr>
          <w:p w:rsidR="0080414F" w:rsidRDefault="00651D73">
            <w:pPr>
              <w:spacing w:before="40" w:after="40" w:line="24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10.</w:t>
            </w:r>
            <w:r>
              <w:rPr>
                <w:rFonts w:ascii="Times New Roman" w:eastAsia="Times New Roman" w:hAnsi="Times New Roman" w:cs="Times New Roman"/>
                <w:color w:val="000000"/>
                <w:sz w:val="24"/>
                <w:szCs w:val="24"/>
                <w:lang w:eastAsia="ru-RU"/>
              </w:rPr>
              <w:t>Кез-Арт</w:t>
            </w:r>
            <w:r>
              <w:rPr>
                <w:rFonts w:ascii="Times New Roman" w:eastAsia="Times New Roman" w:hAnsi="Times New Roman" w:cs="Times New Roman"/>
                <w:color w:val="000000"/>
                <w:sz w:val="24"/>
                <w:szCs w:val="24"/>
                <w:lang w:val="ky-KG" w:eastAsia="ru-RU"/>
              </w:rPr>
              <w:t xml:space="preserve"> айылы</w:t>
            </w:r>
          </w:p>
        </w:tc>
        <w:tc>
          <w:tcPr>
            <w:tcW w:w="7235" w:type="dxa"/>
            <w:gridSpan w:val="18"/>
            <w:vAlign w:val="center"/>
          </w:tcPr>
          <w:p w:rsidR="0080414F" w:rsidRDefault="00651D73">
            <w:pPr>
              <w:spacing w:before="40" w:after="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739</w:t>
            </w:r>
          </w:p>
        </w:tc>
      </w:tr>
      <w:tr w:rsidR="0080414F">
        <w:trPr>
          <w:trHeight w:val="255"/>
        </w:trPr>
        <w:tc>
          <w:tcPr>
            <w:tcW w:w="3396" w:type="dxa"/>
            <w:gridSpan w:val="7"/>
          </w:tcPr>
          <w:p w:rsidR="0080414F" w:rsidRDefault="00651D73">
            <w:pPr>
              <w:spacing w:before="40" w:after="40" w:line="24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11.</w:t>
            </w:r>
            <w:r>
              <w:rPr>
                <w:rFonts w:ascii="Times New Roman" w:eastAsia="Times New Roman" w:hAnsi="Times New Roman" w:cs="Times New Roman"/>
                <w:color w:val="000000"/>
                <w:sz w:val="24"/>
                <w:szCs w:val="24"/>
                <w:lang w:eastAsia="ru-RU"/>
              </w:rPr>
              <w:t>Чалдыбар</w:t>
            </w:r>
            <w:r>
              <w:rPr>
                <w:rFonts w:ascii="Times New Roman" w:eastAsia="Times New Roman" w:hAnsi="Times New Roman" w:cs="Times New Roman"/>
                <w:color w:val="000000"/>
                <w:sz w:val="24"/>
                <w:szCs w:val="24"/>
                <w:lang w:val="ky-KG" w:eastAsia="ru-RU"/>
              </w:rPr>
              <w:t xml:space="preserve"> айылы</w:t>
            </w:r>
          </w:p>
        </w:tc>
        <w:tc>
          <w:tcPr>
            <w:tcW w:w="7235" w:type="dxa"/>
            <w:gridSpan w:val="18"/>
            <w:vAlign w:val="center"/>
          </w:tcPr>
          <w:p w:rsidR="0080414F" w:rsidRDefault="00651D73">
            <w:pPr>
              <w:spacing w:before="40" w:after="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1083</w:t>
            </w:r>
          </w:p>
        </w:tc>
      </w:tr>
      <w:tr w:rsidR="0080414F">
        <w:trPr>
          <w:trHeight w:val="255"/>
        </w:trPr>
        <w:tc>
          <w:tcPr>
            <w:tcW w:w="3396" w:type="dxa"/>
            <w:gridSpan w:val="7"/>
          </w:tcPr>
          <w:p w:rsidR="0080414F" w:rsidRDefault="00651D73">
            <w:pPr>
              <w:spacing w:before="40" w:after="40" w:line="24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12.</w:t>
            </w:r>
            <w:r>
              <w:rPr>
                <w:rFonts w:ascii="Times New Roman" w:eastAsia="Times New Roman" w:hAnsi="Times New Roman" w:cs="Times New Roman"/>
                <w:color w:val="000000"/>
                <w:sz w:val="24"/>
                <w:szCs w:val="24"/>
                <w:lang w:eastAsia="ru-RU"/>
              </w:rPr>
              <w:t>Чат</w:t>
            </w:r>
            <w:r>
              <w:rPr>
                <w:rFonts w:ascii="Times New Roman" w:eastAsia="Times New Roman" w:hAnsi="Times New Roman" w:cs="Times New Roman"/>
                <w:color w:val="000000"/>
                <w:sz w:val="24"/>
                <w:szCs w:val="24"/>
                <w:lang w:val="ky-KG" w:eastAsia="ru-RU"/>
              </w:rPr>
              <w:t xml:space="preserve"> айылы</w:t>
            </w:r>
          </w:p>
        </w:tc>
        <w:tc>
          <w:tcPr>
            <w:tcW w:w="7235" w:type="dxa"/>
            <w:gridSpan w:val="18"/>
            <w:vAlign w:val="center"/>
          </w:tcPr>
          <w:p w:rsidR="0080414F" w:rsidRDefault="00651D73">
            <w:pPr>
              <w:spacing w:before="40" w:after="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364</w:t>
            </w:r>
          </w:p>
        </w:tc>
      </w:tr>
      <w:tr w:rsidR="0080414F">
        <w:trPr>
          <w:trHeight w:val="255"/>
        </w:trPr>
        <w:tc>
          <w:tcPr>
            <w:tcW w:w="3396" w:type="dxa"/>
            <w:gridSpan w:val="7"/>
          </w:tcPr>
          <w:p w:rsidR="0080414F" w:rsidRDefault="00651D73">
            <w:pPr>
              <w:spacing w:before="40" w:after="40" w:line="24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13.</w:t>
            </w:r>
            <w:r>
              <w:rPr>
                <w:rFonts w:ascii="Times New Roman" w:eastAsia="Times New Roman" w:hAnsi="Times New Roman" w:cs="Times New Roman"/>
                <w:color w:val="000000"/>
                <w:sz w:val="24"/>
                <w:szCs w:val="24"/>
                <w:lang w:eastAsia="ru-RU"/>
              </w:rPr>
              <w:t>Кызыл-К</w:t>
            </w:r>
            <w:r>
              <w:rPr>
                <w:rFonts w:ascii="Times New Roman" w:eastAsia="Times New Roman" w:hAnsi="Times New Roman" w:cs="Times New Roman"/>
                <w:color w:val="000000"/>
                <w:sz w:val="24"/>
                <w:szCs w:val="24"/>
                <w:lang w:val="ky-KG" w:eastAsia="ru-RU"/>
              </w:rPr>
              <w:t>ө</w:t>
            </w:r>
            <w:r>
              <w:rPr>
                <w:rFonts w:ascii="Times New Roman" w:eastAsia="Times New Roman" w:hAnsi="Times New Roman" w:cs="Times New Roman"/>
                <w:color w:val="000000"/>
                <w:sz w:val="24"/>
                <w:szCs w:val="24"/>
                <w:lang w:eastAsia="ru-RU"/>
              </w:rPr>
              <w:t>л</w:t>
            </w:r>
            <w:r>
              <w:rPr>
                <w:rFonts w:ascii="Times New Roman" w:eastAsia="Times New Roman" w:hAnsi="Times New Roman" w:cs="Times New Roman"/>
                <w:color w:val="000000"/>
                <w:sz w:val="24"/>
                <w:szCs w:val="24"/>
                <w:lang w:val="ky-KG" w:eastAsia="ru-RU"/>
              </w:rPr>
              <w:t xml:space="preserve"> айылы</w:t>
            </w:r>
          </w:p>
        </w:tc>
        <w:tc>
          <w:tcPr>
            <w:tcW w:w="7235" w:type="dxa"/>
            <w:gridSpan w:val="18"/>
            <w:vAlign w:val="center"/>
          </w:tcPr>
          <w:p w:rsidR="0080414F" w:rsidRDefault="00651D73">
            <w:pPr>
              <w:spacing w:before="40" w:after="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1221</w:t>
            </w:r>
          </w:p>
        </w:tc>
      </w:tr>
      <w:tr w:rsidR="0080414F">
        <w:trPr>
          <w:trHeight w:val="255"/>
        </w:trPr>
        <w:tc>
          <w:tcPr>
            <w:tcW w:w="3396" w:type="dxa"/>
            <w:gridSpan w:val="7"/>
          </w:tcPr>
          <w:p w:rsidR="0080414F" w:rsidRDefault="00651D73">
            <w:pPr>
              <w:spacing w:before="40" w:after="40" w:line="24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14.</w:t>
            </w:r>
            <w:r>
              <w:rPr>
                <w:rFonts w:ascii="Times New Roman" w:eastAsia="Times New Roman" w:hAnsi="Times New Roman" w:cs="Times New Roman"/>
                <w:color w:val="000000"/>
                <w:sz w:val="24"/>
                <w:szCs w:val="24"/>
                <w:lang w:eastAsia="ru-RU"/>
              </w:rPr>
              <w:t>Сай-Булу</w:t>
            </w:r>
            <w:r>
              <w:rPr>
                <w:rFonts w:ascii="Times New Roman" w:eastAsia="Times New Roman" w:hAnsi="Times New Roman" w:cs="Times New Roman"/>
                <w:color w:val="000000"/>
                <w:sz w:val="24"/>
                <w:szCs w:val="24"/>
                <w:lang w:val="ky-KG" w:eastAsia="ru-RU"/>
              </w:rPr>
              <w:t>ң айылы</w:t>
            </w:r>
          </w:p>
        </w:tc>
        <w:tc>
          <w:tcPr>
            <w:tcW w:w="7235" w:type="dxa"/>
            <w:gridSpan w:val="18"/>
            <w:vAlign w:val="center"/>
          </w:tcPr>
          <w:p w:rsidR="0080414F" w:rsidRDefault="00651D73">
            <w:pPr>
              <w:spacing w:before="40" w:after="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562</w:t>
            </w:r>
          </w:p>
        </w:tc>
      </w:tr>
      <w:tr w:rsidR="0080414F">
        <w:trPr>
          <w:trHeight w:val="255"/>
        </w:trPr>
        <w:tc>
          <w:tcPr>
            <w:tcW w:w="3396" w:type="dxa"/>
            <w:gridSpan w:val="7"/>
          </w:tcPr>
          <w:p w:rsidR="0080414F" w:rsidRDefault="00651D73">
            <w:pPr>
              <w:spacing w:before="40" w:after="40" w:line="24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15.</w:t>
            </w:r>
            <w:r>
              <w:rPr>
                <w:rFonts w:ascii="Times New Roman" w:eastAsia="Times New Roman" w:hAnsi="Times New Roman" w:cs="Times New Roman"/>
                <w:color w:val="000000"/>
                <w:sz w:val="24"/>
                <w:szCs w:val="24"/>
                <w:lang w:eastAsia="ru-RU"/>
              </w:rPr>
              <w:t>Турдук</w:t>
            </w:r>
            <w:r>
              <w:rPr>
                <w:rFonts w:ascii="Times New Roman" w:eastAsia="Times New Roman" w:hAnsi="Times New Roman" w:cs="Times New Roman"/>
                <w:color w:val="000000"/>
                <w:sz w:val="24"/>
                <w:szCs w:val="24"/>
                <w:lang w:val="ky-KG" w:eastAsia="ru-RU"/>
              </w:rPr>
              <w:t xml:space="preserve"> айылы</w:t>
            </w:r>
          </w:p>
        </w:tc>
        <w:tc>
          <w:tcPr>
            <w:tcW w:w="7235" w:type="dxa"/>
            <w:gridSpan w:val="18"/>
            <w:vAlign w:val="center"/>
          </w:tcPr>
          <w:p w:rsidR="0080414F" w:rsidRDefault="00651D73">
            <w:pPr>
              <w:spacing w:before="40" w:after="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w:t>
            </w:r>
          </w:p>
        </w:tc>
      </w:tr>
      <w:tr w:rsidR="0080414F" w:rsidRPr="00D53148">
        <w:trPr>
          <w:trHeight w:val="1476"/>
        </w:trPr>
        <w:tc>
          <w:tcPr>
            <w:tcW w:w="2263" w:type="dxa"/>
            <w:gridSpan w:val="4"/>
            <w:shd w:val="clear" w:color="auto" w:fill="D9D9D9" w:themeFill="background1" w:themeFillShade="D9"/>
          </w:tcPr>
          <w:p w:rsidR="0080414F" w:rsidRDefault="00651D73">
            <w:pPr>
              <w:spacing w:before="40" w:after="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СЭӨП</w:t>
            </w:r>
            <w:r>
              <w:rPr>
                <w:rFonts w:ascii="Times New Roman" w:eastAsia="Times New Roman" w:hAnsi="Times New Roman" w:cs="Times New Roman"/>
                <w:color w:val="000000"/>
                <w:sz w:val="24"/>
                <w:szCs w:val="24"/>
                <w:lang w:val="ky-KG" w:eastAsia="ru-RU"/>
              </w:rPr>
              <w:t>нын</w:t>
            </w:r>
            <w:r>
              <w:rPr>
                <w:rFonts w:ascii="Times New Roman" w:eastAsia="Times New Roman" w:hAnsi="Times New Roman" w:cs="Times New Roman"/>
                <w:color w:val="000000"/>
                <w:sz w:val="24"/>
                <w:szCs w:val="24"/>
                <w:lang w:eastAsia="ru-RU"/>
              </w:rPr>
              <w:t xml:space="preserve"> максаты</w:t>
            </w:r>
          </w:p>
        </w:tc>
        <w:tc>
          <w:tcPr>
            <w:tcW w:w="8368" w:type="dxa"/>
            <w:gridSpan w:val="21"/>
          </w:tcPr>
          <w:p w:rsidR="0080414F" w:rsidRDefault="00651D73">
            <w:pPr>
              <w:spacing w:before="40" w:after="4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Кара-Камыш айыл аймагынын калкынын жашоо шартын жакшыртуу, билим берүү тармагын жана  туризм, кол өнөрчүлук, спорт, төрт тулүк малдын асылдуулугун онүктүрүү</w:t>
            </w:r>
            <w:r>
              <w:rPr>
                <w:rFonts w:ascii="Times New Roman" w:eastAsia="Calibri" w:hAnsi="Times New Roman" w:cs="Times New Roman"/>
                <w:sz w:val="24"/>
                <w:szCs w:val="24"/>
                <w:lang w:val="ky-KG"/>
              </w:rPr>
              <w:t>, келечек муундарга татыктуу билим тарбия берүүнү уюштуруу, айыл аймактын экономикалык, социалдык жана экологиялык бакубаттуулугун жогорулатуу менен таза, жашыл аймакка айландыруу,</w:t>
            </w:r>
          </w:p>
          <w:p w:rsidR="0080414F" w:rsidRDefault="00651D73">
            <w:pPr>
              <w:spacing w:before="40" w:after="4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-Кара-Камыш айыл өкмөтүнүн борбордук жана  ички көчөлөрү  асфальт төшөп, баардык көчөлөрү жарыктандыруу.</w:t>
            </w:r>
          </w:p>
          <w:p w:rsidR="0080414F" w:rsidRDefault="00651D73">
            <w:pPr>
              <w:spacing w:before="40" w:after="4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Билим берүү  обьектилер сырткы жана ички көрүнүштөрү талапка ылайык жана заманбап техникалар менен жабдылып, тил үйрөтүү курстарын ачуу.   </w:t>
            </w:r>
          </w:p>
          <w:p w:rsidR="0080414F" w:rsidRDefault="00651D73">
            <w:pPr>
              <w:spacing w:before="40" w:after="4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Алыскы айылдагы окуучуларга тиешелүү шарттарды уюштуруу,</w:t>
            </w:r>
          </w:p>
          <w:p w:rsidR="0080414F" w:rsidRDefault="00651D73">
            <w:pPr>
              <w:spacing w:before="40" w:after="4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-Кара-Камыш көлүнө көптөгөн туристтер  келип, туризм өнүккөн                       (конок үй, кемпинг, этно туристик, ар кандай туристтик маршруттар) аймакка айландыруу,</w:t>
            </w:r>
          </w:p>
          <w:p w:rsidR="0080414F" w:rsidRDefault="00651D73">
            <w:pPr>
              <w:spacing w:before="40" w:after="4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-Айылдарда  көпүрөлөр  курулуп, жергиликтүү калкты толугу кандуу таза суу  менен камсыз кылуу,</w:t>
            </w:r>
          </w:p>
          <w:p w:rsidR="0080414F" w:rsidRDefault="00651D73">
            <w:pPr>
              <w:spacing w:before="40" w:after="4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-эс алуу коомдук жайларды, балдар ойноочу аянтчалар жана фитнес залдарын уюштуруу, </w:t>
            </w:r>
          </w:p>
          <w:p w:rsidR="0080414F" w:rsidRDefault="00651D73">
            <w:pPr>
              <w:spacing w:before="40" w:after="4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-бак дарактар тигилип жашыл өрөөнгө айландыруу</w:t>
            </w:r>
          </w:p>
          <w:p w:rsidR="0080414F" w:rsidRDefault="0080414F">
            <w:pPr>
              <w:spacing w:before="40" w:after="40" w:line="240" w:lineRule="auto"/>
              <w:jc w:val="both"/>
              <w:rPr>
                <w:rFonts w:ascii="Times New Roman" w:eastAsia="Times New Roman" w:hAnsi="Times New Roman" w:cs="Times New Roman"/>
                <w:sz w:val="24"/>
                <w:szCs w:val="24"/>
                <w:highlight w:val="yellow"/>
                <w:lang w:val="ky-KG" w:eastAsia="ru-RU"/>
              </w:rPr>
            </w:pPr>
          </w:p>
        </w:tc>
      </w:tr>
      <w:tr w:rsidR="0080414F" w:rsidRPr="00D53148">
        <w:trPr>
          <w:trHeight w:val="255"/>
        </w:trPr>
        <w:tc>
          <w:tcPr>
            <w:tcW w:w="10631" w:type="dxa"/>
            <w:gridSpan w:val="25"/>
          </w:tcPr>
          <w:p w:rsidR="0080414F" w:rsidRDefault="0080414F">
            <w:pPr>
              <w:spacing w:after="0" w:line="240" w:lineRule="auto"/>
              <w:rPr>
                <w:rFonts w:ascii="Times New Roman" w:eastAsia="Times New Roman" w:hAnsi="Times New Roman" w:cs="Times New Roman"/>
                <w:sz w:val="24"/>
                <w:szCs w:val="24"/>
                <w:lang w:val="ky-KG" w:eastAsia="ru-RU"/>
              </w:rPr>
            </w:pPr>
          </w:p>
        </w:tc>
      </w:tr>
      <w:tr w:rsidR="0080414F" w:rsidRPr="00D53148">
        <w:tc>
          <w:tcPr>
            <w:tcW w:w="10631" w:type="dxa"/>
            <w:gridSpan w:val="25"/>
            <w:tcBorders>
              <w:bottom w:val="nil"/>
            </w:tcBorders>
            <w:shd w:val="clear" w:color="auto" w:fill="D9D9D9" w:themeFill="background1" w:themeFillShade="D9"/>
          </w:tcPr>
          <w:p w:rsidR="0080414F" w:rsidRDefault="0080414F">
            <w:pPr>
              <w:spacing w:after="0" w:line="276" w:lineRule="auto"/>
              <w:rPr>
                <w:rFonts w:ascii="Times New Roman" w:hAnsi="Times New Roman" w:cs="Times New Roman"/>
                <w:sz w:val="24"/>
                <w:szCs w:val="24"/>
                <w:lang w:val="ky-KG"/>
              </w:rPr>
            </w:pPr>
          </w:p>
        </w:tc>
      </w:tr>
      <w:tr w:rsidR="0080414F">
        <w:trPr>
          <w:trHeight w:val="290"/>
        </w:trPr>
        <w:tc>
          <w:tcPr>
            <w:tcW w:w="7960" w:type="dxa"/>
            <w:gridSpan w:val="19"/>
          </w:tcPr>
          <w:p w:rsidR="0080414F" w:rsidRDefault="00651D73">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lang w:val="ky-KG"/>
              </w:rPr>
              <w:t>-БӨЛҮМ</w:t>
            </w:r>
            <w:r>
              <w:rPr>
                <w:rFonts w:ascii="Times New Roman" w:hAnsi="Times New Roman" w:cs="Times New Roman"/>
                <w:b/>
                <w:bCs/>
                <w:sz w:val="24"/>
                <w:szCs w:val="24"/>
              </w:rPr>
              <w:t xml:space="preserve">. </w:t>
            </w:r>
            <w:r>
              <w:rPr>
                <w:rFonts w:ascii="Times New Roman" w:hAnsi="Times New Roman" w:cs="Times New Roman"/>
                <w:b/>
                <w:bCs/>
                <w:sz w:val="24"/>
                <w:szCs w:val="24"/>
                <w:lang w:val="ky-KG"/>
              </w:rPr>
              <w:t>КАЛК</w:t>
            </w:r>
          </w:p>
        </w:tc>
        <w:tc>
          <w:tcPr>
            <w:tcW w:w="2671" w:type="dxa"/>
            <w:gridSpan w:val="6"/>
            <w:tcBorders>
              <w:top w:val="nil"/>
            </w:tcBorders>
            <w:shd w:val="clear" w:color="auto" w:fill="D9D9D9" w:themeFill="background1" w:themeFillShade="D9"/>
          </w:tcPr>
          <w:p w:rsidR="0080414F" w:rsidRDefault="0080414F">
            <w:pPr>
              <w:spacing w:before="40" w:after="40" w:line="276" w:lineRule="auto"/>
              <w:rPr>
                <w:rFonts w:ascii="Times New Roman" w:hAnsi="Times New Roman" w:cs="Times New Roman"/>
                <w:iCs/>
                <w:sz w:val="24"/>
                <w:szCs w:val="24"/>
              </w:rPr>
            </w:pPr>
          </w:p>
        </w:tc>
      </w:tr>
      <w:tr w:rsidR="0080414F">
        <w:trPr>
          <w:trHeight w:val="136"/>
        </w:trPr>
        <w:tc>
          <w:tcPr>
            <w:tcW w:w="10631" w:type="dxa"/>
            <w:gridSpan w:val="25"/>
          </w:tcPr>
          <w:p w:rsidR="0080414F" w:rsidRDefault="0080414F">
            <w:pPr>
              <w:spacing w:after="0" w:line="276" w:lineRule="auto"/>
              <w:rPr>
                <w:rFonts w:ascii="Times New Roman" w:hAnsi="Times New Roman" w:cs="Times New Roman"/>
                <w:iCs/>
                <w:sz w:val="24"/>
                <w:szCs w:val="24"/>
              </w:rPr>
            </w:pPr>
          </w:p>
        </w:tc>
      </w:tr>
      <w:tr w:rsidR="0080414F">
        <w:trPr>
          <w:trHeight w:val="290"/>
        </w:trPr>
        <w:tc>
          <w:tcPr>
            <w:tcW w:w="7960" w:type="dxa"/>
            <w:gridSpan w:val="19"/>
          </w:tcPr>
          <w:p w:rsidR="0080414F" w:rsidRDefault="00651D73">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2.1. (таблица) Калк жана эмгек ресурстары</w:t>
            </w:r>
          </w:p>
        </w:tc>
        <w:tc>
          <w:tcPr>
            <w:tcW w:w="2671" w:type="dxa"/>
            <w:gridSpan w:val="6"/>
            <w:shd w:val="clear" w:color="auto" w:fill="D9D9D9" w:themeFill="background1" w:themeFillShade="D9"/>
          </w:tcPr>
          <w:p w:rsidR="0080414F" w:rsidRDefault="0080414F">
            <w:pPr>
              <w:spacing w:before="40" w:after="40" w:line="276" w:lineRule="auto"/>
              <w:rPr>
                <w:rFonts w:ascii="Times New Roman" w:hAnsi="Times New Roman" w:cs="Times New Roman"/>
                <w:iCs/>
                <w:sz w:val="24"/>
                <w:szCs w:val="24"/>
              </w:rPr>
            </w:pPr>
          </w:p>
        </w:tc>
      </w:tr>
      <w:tr w:rsidR="0080414F">
        <w:trPr>
          <w:trHeight w:val="282"/>
        </w:trPr>
        <w:tc>
          <w:tcPr>
            <w:tcW w:w="2972" w:type="dxa"/>
            <w:gridSpan w:val="6"/>
            <w:vMerge w:val="restart"/>
            <w:noWrap/>
            <w:vAlign w:val="center"/>
          </w:tcPr>
          <w:p w:rsidR="0080414F" w:rsidRDefault="00651D73">
            <w:pPr>
              <w:spacing w:before="40" w:after="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Категория</w:t>
            </w:r>
          </w:p>
        </w:tc>
        <w:tc>
          <w:tcPr>
            <w:tcW w:w="3718" w:type="dxa"/>
            <w:gridSpan w:val="8"/>
            <w:noWrap/>
            <w:vAlign w:val="center"/>
          </w:tcPr>
          <w:p w:rsidR="0080414F" w:rsidRDefault="00651D73">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факт</w:t>
            </w:r>
          </w:p>
        </w:tc>
        <w:tc>
          <w:tcPr>
            <w:tcW w:w="1229" w:type="dxa"/>
            <w:gridSpan w:val="4"/>
            <w:noWrap/>
            <w:vAlign w:val="center"/>
          </w:tcPr>
          <w:p w:rsidR="0080414F" w:rsidRDefault="00651D73">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ky-KG" w:eastAsia="ru-RU"/>
              </w:rPr>
              <w:t>күтүлгөн</w:t>
            </w:r>
            <w:r>
              <w:rPr>
                <w:rFonts w:ascii="Times New Roman" w:eastAsia="Times New Roman" w:hAnsi="Times New Roman" w:cs="Times New Roman"/>
                <w:iCs/>
                <w:sz w:val="24"/>
                <w:szCs w:val="24"/>
                <w:lang w:eastAsia="ru-RU"/>
              </w:rPr>
              <w:t>.</w:t>
            </w:r>
          </w:p>
        </w:tc>
        <w:tc>
          <w:tcPr>
            <w:tcW w:w="2712" w:type="dxa"/>
            <w:gridSpan w:val="7"/>
            <w:vAlign w:val="center"/>
          </w:tcPr>
          <w:p w:rsidR="0080414F" w:rsidRDefault="00651D73">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прогноз</w:t>
            </w:r>
          </w:p>
        </w:tc>
      </w:tr>
      <w:tr w:rsidR="0080414F">
        <w:trPr>
          <w:trHeight w:val="282"/>
        </w:trPr>
        <w:tc>
          <w:tcPr>
            <w:tcW w:w="2972" w:type="dxa"/>
            <w:gridSpan w:val="6"/>
            <w:vMerge/>
            <w:noWrap/>
          </w:tcPr>
          <w:p w:rsidR="0080414F" w:rsidRDefault="0080414F">
            <w:pPr>
              <w:spacing w:before="40" w:after="40" w:line="240" w:lineRule="auto"/>
              <w:rPr>
                <w:rFonts w:ascii="Times New Roman" w:eastAsia="Times New Roman" w:hAnsi="Times New Roman" w:cs="Times New Roman"/>
                <w:sz w:val="24"/>
                <w:szCs w:val="24"/>
                <w:lang w:eastAsia="ru-RU"/>
              </w:rPr>
            </w:pPr>
          </w:p>
        </w:tc>
        <w:tc>
          <w:tcPr>
            <w:tcW w:w="1234" w:type="dxa"/>
            <w:gridSpan w:val="2"/>
            <w:noWrap/>
            <w:vAlign w:val="center"/>
          </w:tcPr>
          <w:p w:rsidR="0080414F" w:rsidRDefault="00651D73">
            <w:pPr>
              <w:spacing w:before="40" w:after="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2021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1235" w:type="dxa"/>
            <w:gridSpan w:val="2"/>
            <w:noWrap/>
            <w:vAlign w:val="center"/>
          </w:tcPr>
          <w:p w:rsidR="0080414F" w:rsidRDefault="00651D73">
            <w:pPr>
              <w:spacing w:before="40" w:after="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2022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1223" w:type="dxa"/>
            <w:gridSpan w:val="3"/>
            <w:noWrap/>
            <w:vAlign w:val="center"/>
          </w:tcPr>
          <w:p w:rsidR="0080414F" w:rsidRDefault="00651D7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2023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1229" w:type="dxa"/>
            <w:gridSpan w:val="4"/>
            <w:noWrap/>
            <w:vAlign w:val="center"/>
          </w:tcPr>
          <w:p w:rsidR="0080414F" w:rsidRDefault="00651D7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2024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1024" w:type="dxa"/>
            <w:gridSpan w:val="6"/>
            <w:noWrap/>
            <w:vAlign w:val="center"/>
          </w:tcPr>
          <w:p w:rsidR="0080414F" w:rsidRDefault="00651D7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2025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999" w:type="dxa"/>
            <w:noWrap/>
            <w:vAlign w:val="center"/>
          </w:tcPr>
          <w:p w:rsidR="0080414F" w:rsidRDefault="00651D7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2026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715" w:type="dxa"/>
            <w:noWrap/>
            <w:vAlign w:val="center"/>
          </w:tcPr>
          <w:p w:rsidR="0080414F" w:rsidRDefault="00651D7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2027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r>
      <w:tr w:rsidR="0080414F">
        <w:trPr>
          <w:trHeight w:val="282"/>
        </w:trPr>
        <w:tc>
          <w:tcPr>
            <w:tcW w:w="2972" w:type="dxa"/>
            <w:gridSpan w:val="6"/>
            <w:noWrap/>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Жыл башындагы туруктуу калктын саны</w:t>
            </w:r>
            <w:r>
              <w:rPr>
                <w:rFonts w:ascii="Times New Roman" w:eastAsia="Times New Roman" w:hAnsi="Times New Roman" w:cs="Times New Roman"/>
                <w:b/>
                <w:bCs/>
                <w:sz w:val="24"/>
                <w:szCs w:val="24"/>
                <w:lang w:val="ky-KG" w:eastAsia="ru-RU"/>
              </w:rPr>
              <w:t xml:space="preserve"> </w:t>
            </w:r>
            <w:r>
              <w:rPr>
                <w:rFonts w:ascii="Times New Roman" w:eastAsia="Times New Roman" w:hAnsi="Times New Roman" w:cs="Times New Roman"/>
                <w:bCs/>
                <w:sz w:val="24"/>
                <w:szCs w:val="24"/>
                <w:lang w:val="ky-KG" w:eastAsia="ru-RU"/>
              </w:rPr>
              <w:t>(</w:t>
            </w:r>
            <w:r>
              <w:rPr>
                <w:rFonts w:ascii="Times New Roman" w:eastAsia="Times New Roman" w:hAnsi="Times New Roman" w:cs="Times New Roman"/>
                <w:bCs/>
                <w:sz w:val="24"/>
                <w:szCs w:val="24"/>
                <w:lang w:eastAsia="ru-RU"/>
              </w:rPr>
              <w:t>адам)</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18011</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18240</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16966</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16031</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16191,3</w:t>
            </w:r>
          </w:p>
        </w:tc>
        <w:tc>
          <w:tcPr>
            <w:tcW w:w="999" w:type="dxa"/>
            <w:noWrap/>
            <w:vAlign w:val="center"/>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16353,2</w:t>
            </w:r>
          </w:p>
        </w:tc>
        <w:tc>
          <w:tcPr>
            <w:tcW w:w="715" w:type="dxa"/>
            <w:noWrap/>
            <w:vAlign w:val="center"/>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16516,7</w:t>
            </w:r>
          </w:p>
        </w:tc>
      </w:tr>
      <w:tr w:rsidR="0080414F">
        <w:trPr>
          <w:trHeight w:val="282"/>
        </w:trPr>
        <w:tc>
          <w:tcPr>
            <w:tcW w:w="2972" w:type="dxa"/>
            <w:gridSpan w:val="6"/>
            <w:noWrap/>
          </w:tcPr>
          <w:p w:rsidR="0080414F" w:rsidRDefault="00651D73">
            <w:pPr>
              <w:spacing w:before="40" w:after="4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Өсү</w:t>
            </w:r>
            <w:r>
              <w:rPr>
                <w:rFonts w:ascii="Times New Roman" w:eastAsia="Times New Roman" w:hAnsi="Times New Roman" w:cs="Times New Roman"/>
                <w:iCs/>
                <w:sz w:val="24"/>
                <w:szCs w:val="24"/>
                <w:lang w:val="ky-KG" w:eastAsia="ru-RU"/>
              </w:rPr>
              <w:t>ш</w:t>
            </w:r>
            <w:r>
              <w:rPr>
                <w:rFonts w:ascii="Times New Roman" w:eastAsia="Times New Roman" w:hAnsi="Times New Roman" w:cs="Times New Roman"/>
                <w:iCs/>
                <w:sz w:val="24"/>
                <w:szCs w:val="24"/>
                <w:lang w:eastAsia="ru-RU"/>
              </w:rPr>
              <w:t xml:space="preserve"> темпи %</w:t>
            </w:r>
          </w:p>
        </w:tc>
        <w:tc>
          <w:tcPr>
            <w:tcW w:w="1234" w:type="dxa"/>
            <w:gridSpan w:val="2"/>
            <w:noWrap/>
            <w:vAlign w:val="center"/>
          </w:tcPr>
          <w:p w:rsidR="0080414F" w:rsidRDefault="0080414F">
            <w:pPr>
              <w:spacing w:before="40" w:after="40" w:line="240" w:lineRule="auto"/>
              <w:jc w:val="right"/>
              <w:rPr>
                <w:rFonts w:ascii="Times New Roman" w:eastAsia="Times New Roman" w:hAnsi="Times New Roman" w:cs="Times New Roman"/>
                <w:sz w:val="24"/>
                <w:szCs w:val="24"/>
                <w:lang w:eastAsia="ru-RU"/>
              </w:rPr>
            </w:pP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-1,27</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-6,98</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-5,51</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80414F">
        <w:trPr>
          <w:trHeight w:val="282"/>
        </w:trPr>
        <w:tc>
          <w:tcPr>
            <w:tcW w:w="2972" w:type="dxa"/>
            <w:gridSpan w:val="6"/>
            <w:noWrap/>
          </w:tcPr>
          <w:p w:rsidR="0080414F" w:rsidRDefault="00651D73">
            <w:pPr>
              <w:spacing w:before="40" w:after="40" w:line="240" w:lineRule="auto"/>
              <w:rPr>
                <w:rFonts w:ascii="Times New Roman" w:eastAsia="Times New Roman" w:hAnsi="Times New Roman" w:cs="Times New Roman"/>
                <w:sz w:val="24"/>
                <w:szCs w:val="24"/>
                <w:lang w:eastAsia="ru-RU"/>
              </w:rPr>
            </w:pPr>
            <w:bookmarkStart w:id="2" w:name="_Hlk144891150"/>
            <w:r>
              <w:rPr>
                <w:rFonts w:ascii="Times New Roman" w:eastAsia="Times New Roman" w:hAnsi="Times New Roman" w:cs="Times New Roman"/>
                <w:sz w:val="24"/>
                <w:szCs w:val="24"/>
                <w:lang w:eastAsia="ru-RU"/>
              </w:rPr>
              <w:t>анын ичинде аялдар</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7113</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7185</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7277</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7824</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7902</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7981</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8060</w:t>
            </w:r>
          </w:p>
        </w:tc>
      </w:tr>
      <w:bookmarkEnd w:id="2"/>
      <w:tr w:rsidR="0080414F">
        <w:trPr>
          <w:trHeight w:val="612"/>
        </w:trPr>
        <w:tc>
          <w:tcPr>
            <w:tcW w:w="2972" w:type="dxa"/>
            <w:gridSpan w:val="6"/>
          </w:tcPr>
          <w:p w:rsidR="0080414F" w:rsidRDefault="00651D73">
            <w:pPr>
              <w:spacing w:before="40" w:after="4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Жыл башындагы эмгекке жарамдуу курактагы туруктуу калктын саны</w:t>
            </w:r>
            <w:r>
              <w:rPr>
                <w:rFonts w:ascii="Times New Roman" w:eastAsia="Times New Roman" w:hAnsi="Times New Roman" w:cs="Times New Roman"/>
                <w:b/>
                <w:bCs/>
                <w:sz w:val="24"/>
                <w:szCs w:val="24"/>
                <w:lang w:val="ky-KG" w:eastAsia="ru-RU"/>
              </w:rPr>
              <w:t>:</w:t>
            </w:r>
            <w:r>
              <w:rPr>
                <w:rFonts w:ascii="Times New Roman" w:eastAsia="Times New Roman" w:hAnsi="Times New Roman" w:cs="Times New Roman"/>
                <w:sz w:val="24"/>
                <w:szCs w:val="24"/>
                <w:lang w:eastAsia="ru-RU"/>
              </w:rPr>
              <w:t>(адам)</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8757</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8845</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8934</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9025</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9115</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9206</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9298</w:t>
            </w:r>
          </w:p>
        </w:tc>
      </w:tr>
      <w:tr w:rsidR="0080414F">
        <w:trPr>
          <w:trHeight w:val="274"/>
        </w:trPr>
        <w:tc>
          <w:tcPr>
            <w:tcW w:w="2972" w:type="dxa"/>
            <w:gridSpan w:val="6"/>
          </w:tcPr>
          <w:p w:rsidR="0080414F" w:rsidRDefault="00651D73">
            <w:pPr>
              <w:spacing w:before="40" w:after="4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iCs/>
                <w:sz w:val="24"/>
                <w:szCs w:val="24"/>
                <w:lang w:eastAsia="ru-RU"/>
              </w:rPr>
              <w:t>Өсү</w:t>
            </w:r>
            <w:r>
              <w:rPr>
                <w:rFonts w:ascii="Times New Roman" w:eastAsia="Times New Roman" w:hAnsi="Times New Roman" w:cs="Times New Roman"/>
                <w:iCs/>
                <w:sz w:val="24"/>
                <w:szCs w:val="24"/>
                <w:lang w:val="ky-KG" w:eastAsia="ru-RU"/>
              </w:rPr>
              <w:t>ш</w:t>
            </w:r>
            <w:r>
              <w:rPr>
                <w:rFonts w:ascii="Times New Roman" w:eastAsia="Times New Roman" w:hAnsi="Times New Roman" w:cs="Times New Roman"/>
                <w:iCs/>
                <w:sz w:val="24"/>
                <w:szCs w:val="24"/>
                <w:lang w:eastAsia="ru-RU"/>
              </w:rPr>
              <w:t xml:space="preserve"> темпи </w:t>
            </w:r>
            <w:r>
              <w:rPr>
                <w:rFonts w:ascii="Times New Roman" w:eastAsia="Times New Roman" w:hAnsi="Times New Roman" w:cs="Times New Roman"/>
                <w:iCs/>
                <w:sz w:val="24"/>
                <w:szCs w:val="24"/>
                <w:lang w:val="ky-KG" w:eastAsia="ru-RU"/>
              </w:rPr>
              <w:t>(</w:t>
            </w:r>
            <w:r>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val="ky-KG" w:eastAsia="ru-RU"/>
              </w:rPr>
              <w:t>)</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1235" w:type="dxa"/>
            <w:gridSpan w:val="2"/>
            <w:noWrap/>
          </w:tcPr>
          <w:p w:rsidR="0080414F" w:rsidRDefault="00651D73">
            <w:pPr>
              <w:spacing w:before="40" w:after="4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1223" w:type="dxa"/>
            <w:gridSpan w:val="3"/>
            <w:noWrap/>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1229" w:type="dxa"/>
            <w:gridSpan w:val="4"/>
            <w:noWrap/>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1024" w:type="dxa"/>
            <w:gridSpan w:val="6"/>
            <w:noWrap/>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999" w:type="dxa"/>
            <w:noWrap/>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715" w:type="dxa"/>
            <w:noWrap/>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r>
      <w:tr w:rsidR="0080414F">
        <w:trPr>
          <w:trHeight w:val="282"/>
        </w:trPr>
        <w:tc>
          <w:tcPr>
            <w:tcW w:w="2972" w:type="dxa"/>
            <w:gridSpan w:val="6"/>
            <w:noWrap/>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анын ичинде аялдар</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4155</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4197</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4240</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4283</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4325</w:t>
            </w:r>
          </w:p>
        </w:tc>
        <w:tc>
          <w:tcPr>
            <w:tcW w:w="999" w:type="dxa"/>
            <w:noWrap/>
            <w:vAlign w:val="center"/>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4369</w:t>
            </w:r>
          </w:p>
        </w:tc>
        <w:tc>
          <w:tcPr>
            <w:tcW w:w="715" w:type="dxa"/>
            <w:noWrap/>
            <w:vAlign w:val="center"/>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4412</w:t>
            </w:r>
          </w:p>
        </w:tc>
      </w:tr>
      <w:tr w:rsidR="0080414F">
        <w:trPr>
          <w:trHeight w:val="1110"/>
        </w:trPr>
        <w:tc>
          <w:tcPr>
            <w:tcW w:w="2972" w:type="dxa"/>
            <w:gridSpan w:val="6"/>
            <w:noWrap/>
          </w:tcPr>
          <w:p w:rsidR="0080414F" w:rsidRDefault="00651D73">
            <w:pPr>
              <w:spacing w:before="40" w:after="4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Экономикалык ишмердиктин түрлөрү боюнча</w:t>
            </w:r>
            <w:r>
              <w:rPr>
                <w:rFonts w:ascii="Times New Roman" w:eastAsia="Times New Roman" w:hAnsi="Times New Roman" w:cs="Times New Roman"/>
                <w:b/>
                <w:bCs/>
                <w:sz w:val="24"/>
                <w:szCs w:val="24"/>
                <w:lang w:eastAsia="ru-RU"/>
              </w:rPr>
              <w:t xml:space="preserve"> иштеген калк</w:t>
            </w:r>
            <w:r>
              <w:rPr>
                <w:rFonts w:ascii="Times New Roman" w:eastAsia="Times New Roman" w:hAnsi="Times New Roman" w:cs="Times New Roman"/>
                <w:b/>
                <w:bCs/>
                <w:sz w:val="24"/>
                <w:szCs w:val="24"/>
                <w:lang w:val="ky-KG" w:eastAsia="ru-RU"/>
              </w:rPr>
              <w:t>тын саны</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eastAsia="ru-RU"/>
              </w:rPr>
              <w:t>(адам):</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93</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96</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93</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95</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96</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97</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98</w:t>
            </w:r>
          </w:p>
        </w:tc>
      </w:tr>
      <w:tr w:rsidR="0080414F">
        <w:trPr>
          <w:trHeight w:val="249"/>
        </w:trPr>
        <w:tc>
          <w:tcPr>
            <w:tcW w:w="2972" w:type="dxa"/>
            <w:gridSpan w:val="6"/>
            <w:noWrap/>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Айыл чарба</w:t>
            </w:r>
          </w:p>
        </w:tc>
        <w:tc>
          <w:tcPr>
            <w:tcW w:w="1234" w:type="dxa"/>
            <w:gridSpan w:val="2"/>
            <w:noWrap/>
            <w:vAlign w:val="center"/>
          </w:tcPr>
          <w:p w:rsidR="0080414F" w:rsidRDefault="00651D73">
            <w:pPr>
              <w:spacing w:before="40" w:after="4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1168</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1156</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1144</w:t>
            </w:r>
          </w:p>
        </w:tc>
        <w:tc>
          <w:tcPr>
            <w:tcW w:w="1229" w:type="dxa"/>
            <w:gridSpan w:val="4"/>
            <w:noWrap/>
            <w:vAlign w:val="center"/>
          </w:tcPr>
          <w:p w:rsidR="0080414F" w:rsidRDefault="00651D73">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1133</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1121</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1109</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1097</w:t>
            </w:r>
          </w:p>
        </w:tc>
      </w:tr>
      <w:tr w:rsidR="0080414F" w:rsidTr="00805906">
        <w:trPr>
          <w:trHeight w:val="258"/>
        </w:trPr>
        <w:tc>
          <w:tcPr>
            <w:tcW w:w="2972" w:type="dxa"/>
            <w:gridSpan w:val="6"/>
            <w:shd w:val="clear" w:color="auto" w:fill="FFFFFF" w:themeFill="background1"/>
            <w:noWrap/>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Өнөр жай</w:t>
            </w:r>
          </w:p>
        </w:tc>
        <w:tc>
          <w:tcPr>
            <w:tcW w:w="1234" w:type="dxa"/>
            <w:gridSpan w:val="2"/>
            <w:shd w:val="clear" w:color="auto" w:fill="FFFFFF" w:themeFill="background1"/>
            <w:noWrap/>
            <w:vAlign w:val="center"/>
          </w:tcPr>
          <w:p w:rsidR="0080414F" w:rsidRDefault="00651D73">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287</w:t>
            </w:r>
          </w:p>
        </w:tc>
        <w:tc>
          <w:tcPr>
            <w:tcW w:w="1235" w:type="dxa"/>
            <w:gridSpan w:val="2"/>
            <w:shd w:val="clear" w:color="auto" w:fill="FFFFFF" w:themeFill="background1"/>
            <w:noWrap/>
            <w:vAlign w:val="center"/>
          </w:tcPr>
          <w:p w:rsidR="0080414F" w:rsidRDefault="00651D73">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295</w:t>
            </w:r>
          </w:p>
        </w:tc>
        <w:tc>
          <w:tcPr>
            <w:tcW w:w="1223" w:type="dxa"/>
            <w:gridSpan w:val="3"/>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297</w:t>
            </w:r>
          </w:p>
        </w:tc>
        <w:tc>
          <w:tcPr>
            <w:tcW w:w="1229" w:type="dxa"/>
            <w:gridSpan w:val="4"/>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300</w:t>
            </w:r>
          </w:p>
        </w:tc>
        <w:tc>
          <w:tcPr>
            <w:tcW w:w="1024" w:type="dxa"/>
            <w:gridSpan w:val="6"/>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303</w:t>
            </w:r>
          </w:p>
        </w:tc>
        <w:tc>
          <w:tcPr>
            <w:tcW w:w="999"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306</w:t>
            </w:r>
          </w:p>
        </w:tc>
        <w:tc>
          <w:tcPr>
            <w:tcW w:w="715"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309</w:t>
            </w:r>
          </w:p>
        </w:tc>
      </w:tr>
      <w:tr w:rsidR="0080414F" w:rsidTr="00805906">
        <w:trPr>
          <w:trHeight w:val="229"/>
        </w:trPr>
        <w:tc>
          <w:tcPr>
            <w:tcW w:w="2972" w:type="dxa"/>
            <w:gridSpan w:val="6"/>
            <w:shd w:val="clear" w:color="auto" w:fill="FFFFFF" w:themeFill="background1"/>
            <w:noWrap/>
          </w:tcPr>
          <w:p w:rsidR="0080414F" w:rsidRDefault="00651D73">
            <w:pPr>
              <w:spacing w:before="40" w:after="40" w:line="240" w:lineRule="auto"/>
              <w:ind w:left="176"/>
              <w:rPr>
                <w:rFonts w:ascii="Times New Roman" w:eastAsia="Times New Roman" w:hAnsi="Times New Roman" w:cs="Times New Roman"/>
                <w:iCs/>
                <w:sz w:val="24"/>
                <w:szCs w:val="24"/>
                <w:lang w:eastAsia="ru-RU"/>
              </w:rPr>
            </w:pPr>
            <w:r>
              <w:rPr>
                <w:rFonts w:ascii="Times New Roman" w:hAnsi="Times New Roman" w:cs="Times New Roman"/>
                <w:sz w:val="24"/>
                <w:szCs w:val="24"/>
              </w:rPr>
              <w:t>Иштетүү</w:t>
            </w:r>
            <w:r>
              <w:rPr>
                <w:rFonts w:ascii="Times New Roman" w:hAnsi="Times New Roman" w:cs="Times New Roman"/>
                <w:sz w:val="24"/>
                <w:szCs w:val="24"/>
                <w:lang w:val="ky-KG"/>
              </w:rPr>
              <w:t>чү</w:t>
            </w:r>
          </w:p>
        </w:tc>
        <w:tc>
          <w:tcPr>
            <w:tcW w:w="1234" w:type="dxa"/>
            <w:gridSpan w:val="2"/>
            <w:shd w:val="clear" w:color="auto" w:fill="FFFFFF" w:themeFill="background1"/>
            <w:noWrap/>
            <w:vAlign w:val="center"/>
          </w:tcPr>
          <w:p w:rsidR="0080414F" w:rsidRDefault="00651D73">
            <w:pPr>
              <w:spacing w:before="40" w:after="4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c>
          <w:tcPr>
            <w:tcW w:w="1235" w:type="dxa"/>
            <w:gridSpan w:val="2"/>
            <w:shd w:val="clear" w:color="auto" w:fill="FFFFFF" w:themeFill="background1"/>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3" w:type="dxa"/>
            <w:gridSpan w:val="3"/>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9" w:type="dxa"/>
            <w:gridSpan w:val="4"/>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gridSpan w:val="6"/>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c>
          <w:tcPr>
            <w:tcW w:w="999"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15"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0414F" w:rsidTr="00805906">
        <w:trPr>
          <w:trHeight w:val="282"/>
        </w:trPr>
        <w:tc>
          <w:tcPr>
            <w:tcW w:w="2972" w:type="dxa"/>
            <w:gridSpan w:val="6"/>
            <w:shd w:val="clear" w:color="auto" w:fill="FFFFFF" w:themeFill="background1"/>
            <w:noWrap/>
          </w:tcPr>
          <w:p w:rsidR="0080414F" w:rsidRDefault="00651D73">
            <w:pPr>
              <w:spacing w:before="40" w:after="40" w:line="240" w:lineRule="auto"/>
              <w:ind w:left="176"/>
              <w:rPr>
                <w:rFonts w:ascii="Times New Roman" w:eastAsia="Times New Roman" w:hAnsi="Times New Roman" w:cs="Times New Roman"/>
                <w:iCs/>
                <w:sz w:val="24"/>
                <w:szCs w:val="24"/>
                <w:lang w:eastAsia="ru-RU"/>
              </w:rPr>
            </w:pPr>
            <w:r>
              <w:rPr>
                <w:rFonts w:ascii="Times New Roman" w:hAnsi="Times New Roman" w:cs="Times New Roman"/>
                <w:sz w:val="24"/>
                <w:szCs w:val="24"/>
              </w:rPr>
              <w:t>Электр энергиясы</w:t>
            </w:r>
          </w:p>
        </w:tc>
        <w:tc>
          <w:tcPr>
            <w:tcW w:w="1234" w:type="dxa"/>
            <w:gridSpan w:val="2"/>
            <w:shd w:val="clear" w:color="auto" w:fill="FFFFFF" w:themeFill="background1"/>
            <w:noWrap/>
            <w:vAlign w:val="center"/>
          </w:tcPr>
          <w:p w:rsidR="0080414F" w:rsidRDefault="00651D73">
            <w:pPr>
              <w:spacing w:before="40" w:after="4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80</w:t>
            </w:r>
          </w:p>
        </w:tc>
        <w:tc>
          <w:tcPr>
            <w:tcW w:w="1235" w:type="dxa"/>
            <w:gridSpan w:val="2"/>
            <w:shd w:val="clear" w:color="auto" w:fill="FFFFFF" w:themeFill="background1"/>
            <w:noWrap/>
            <w:vAlign w:val="center"/>
          </w:tcPr>
          <w:p w:rsidR="0080414F" w:rsidRDefault="00651D73">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80</w:t>
            </w:r>
          </w:p>
        </w:tc>
        <w:tc>
          <w:tcPr>
            <w:tcW w:w="1223" w:type="dxa"/>
            <w:gridSpan w:val="3"/>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80</w:t>
            </w:r>
          </w:p>
        </w:tc>
        <w:tc>
          <w:tcPr>
            <w:tcW w:w="1229" w:type="dxa"/>
            <w:gridSpan w:val="4"/>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85</w:t>
            </w:r>
          </w:p>
        </w:tc>
        <w:tc>
          <w:tcPr>
            <w:tcW w:w="1024" w:type="dxa"/>
            <w:gridSpan w:val="6"/>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90</w:t>
            </w:r>
          </w:p>
        </w:tc>
        <w:tc>
          <w:tcPr>
            <w:tcW w:w="999"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95</w:t>
            </w:r>
          </w:p>
        </w:tc>
        <w:tc>
          <w:tcPr>
            <w:tcW w:w="715"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100</w:t>
            </w:r>
          </w:p>
        </w:tc>
      </w:tr>
      <w:tr w:rsidR="0080414F" w:rsidTr="00805906">
        <w:trPr>
          <w:trHeight w:val="204"/>
        </w:trPr>
        <w:tc>
          <w:tcPr>
            <w:tcW w:w="2972" w:type="dxa"/>
            <w:gridSpan w:val="6"/>
            <w:shd w:val="clear" w:color="auto" w:fill="FFFFFF" w:themeFill="background1"/>
            <w:noWrap/>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Курулуш</w:t>
            </w:r>
          </w:p>
        </w:tc>
        <w:tc>
          <w:tcPr>
            <w:tcW w:w="1234" w:type="dxa"/>
            <w:gridSpan w:val="2"/>
            <w:shd w:val="clear" w:color="auto" w:fill="FFFFFF" w:themeFill="background1"/>
            <w:noWrap/>
            <w:vAlign w:val="center"/>
          </w:tcPr>
          <w:p w:rsidR="0080414F" w:rsidRDefault="00651D73">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1200</w:t>
            </w:r>
          </w:p>
        </w:tc>
        <w:tc>
          <w:tcPr>
            <w:tcW w:w="1235" w:type="dxa"/>
            <w:gridSpan w:val="2"/>
            <w:shd w:val="clear" w:color="auto" w:fill="FFFFFF" w:themeFill="background1"/>
            <w:noWrap/>
            <w:vAlign w:val="center"/>
          </w:tcPr>
          <w:p w:rsidR="0080414F" w:rsidRDefault="00651D73">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1215</w:t>
            </w:r>
          </w:p>
        </w:tc>
        <w:tc>
          <w:tcPr>
            <w:tcW w:w="1223" w:type="dxa"/>
            <w:gridSpan w:val="3"/>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1230</w:t>
            </w:r>
          </w:p>
        </w:tc>
        <w:tc>
          <w:tcPr>
            <w:tcW w:w="1229" w:type="dxa"/>
            <w:gridSpan w:val="4"/>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1245</w:t>
            </w:r>
          </w:p>
        </w:tc>
        <w:tc>
          <w:tcPr>
            <w:tcW w:w="1024" w:type="dxa"/>
            <w:gridSpan w:val="6"/>
            <w:shd w:val="clear" w:color="auto" w:fill="FFFFFF" w:themeFill="background1"/>
            <w:noWrap/>
            <w:vAlign w:val="center"/>
          </w:tcPr>
          <w:p w:rsidR="0080414F" w:rsidRDefault="00651D73">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1250</w:t>
            </w:r>
          </w:p>
        </w:tc>
        <w:tc>
          <w:tcPr>
            <w:tcW w:w="999" w:type="dxa"/>
            <w:shd w:val="clear" w:color="auto" w:fill="FFFFFF" w:themeFill="background1"/>
            <w:noWrap/>
            <w:vAlign w:val="center"/>
          </w:tcPr>
          <w:p w:rsidR="0080414F" w:rsidRDefault="00651D73">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1255</w:t>
            </w:r>
          </w:p>
        </w:tc>
        <w:tc>
          <w:tcPr>
            <w:tcW w:w="715"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1260</w:t>
            </w:r>
          </w:p>
        </w:tc>
      </w:tr>
      <w:tr w:rsidR="0080414F" w:rsidTr="00805906">
        <w:trPr>
          <w:trHeight w:val="204"/>
        </w:trPr>
        <w:tc>
          <w:tcPr>
            <w:tcW w:w="2972" w:type="dxa"/>
            <w:gridSpan w:val="6"/>
            <w:shd w:val="clear" w:color="auto" w:fill="FFFFFF" w:themeFill="background1"/>
            <w:noWrap/>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Соода</w:t>
            </w:r>
          </w:p>
        </w:tc>
        <w:tc>
          <w:tcPr>
            <w:tcW w:w="1234" w:type="dxa"/>
            <w:gridSpan w:val="2"/>
            <w:shd w:val="clear" w:color="auto" w:fill="FFFFFF" w:themeFill="background1"/>
            <w:noWrap/>
            <w:vAlign w:val="center"/>
          </w:tcPr>
          <w:p w:rsidR="0080414F" w:rsidRDefault="00651D73">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1008</w:t>
            </w:r>
          </w:p>
        </w:tc>
        <w:tc>
          <w:tcPr>
            <w:tcW w:w="1235" w:type="dxa"/>
            <w:gridSpan w:val="2"/>
            <w:shd w:val="clear" w:color="auto" w:fill="FFFFFF" w:themeFill="background1"/>
            <w:noWrap/>
            <w:vAlign w:val="center"/>
          </w:tcPr>
          <w:p w:rsidR="0080414F" w:rsidRDefault="00651D73">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1080</w:t>
            </w:r>
          </w:p>
        </w:tc>
        <w:tc>
          <w:tcPr>
            <w:tcW w:w="1223" w:type="dxa"/>
            <w:gridSpan w:val="3"/>
            <w:shd w:val="clear" w:color="auto" w:fill="FFFFFF" w:themeFill="background1"/>
            <w:noWrap/>
            <w:vAlign w:val="center"/>
          </w:tcPr>
          <w:p w:rsidR="0080414F" w:rsidRDefault="00651D73">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1100</w:t>
            </w:r>
          </w:p>
        </w:tc>
        <w:tc>
          <w:tcPr>
            <w:tcW w:w="1229" w:type="dxa"/>
            <w:gridSpan w:val="4"/>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1180</w:t>
            </w:r>
          </w:p>
        </w:tc>
        <w:tc>
          <w:tcPr>
            <w:tcW w:w="1024" w:type="dxa"/>
            <w:gridSpan w:val="6"/>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1200</w:t>
            </w:r>
          </w:p>
        </w:tc>
        <w:tc>
          <w:tcPr>
            <w:tcW w:w="999"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1215</w:t>
            </w:r>
          </w:p>
        </w:tc>
        <w:tc>
          <w:tcPr>
            <w:tcW w:w="715"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1230</w:t>
            </w:r>
          </w:p>
        </w:tc>
      </w:tr>
      <w:tr w:rsidR="0080414F" w:rsidTr="00805906">
        <w:trPr>
          <w:trHeight w:val="318"/>
        </w:trPr>
        <w:tc>
          <w:tcPr>
            <w:tcW w:w="2972" w:type="dxa"/>
            <w:gridSpan w:val="6"/>
            <w:shd w:val="clear" w:color="auto" w:fill="FFFFFF" w:themeFill="background1"/>
            <w:noWrap/>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Транспорт жана байланыш</w:t>
            </w:r>
          </w:p>
        </w:tc>
        <w:tc>
          <w:tcPr>
            <w:tcW w:w="1234" w:type="dxa"/>
            <w:gridSpan w:val="2"/>
            <w:shd w:val="clear" w:color="auto" w:fill="FFFFFF" w:themeFill="background1"/>
            <w:noWrap/>
            <w:vAlign w:val="center"/>
          </w:tcPr>
          <w:p w:rsidR="0080414F" w:rsidRDefault="00651D73">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197</w:t>
            </w:r>
          </w:p>
        </w:tc>
        <w:tc>
          <w:tcPr>
            <w:tcW w:w="1235" w:type="dxa"/>
            <w:gridSpan w:val="2"/>
            <w:shd w:val="clear" w:color="auto" w:fill="FFFFFF" w:themeFill="background1"/>
            <w:noWrap/>
            <w:vAlign w:val="center"/>
          </w:tcPr>
          <w:p w:rsidR="0080414F" w:rsidRDefault="00651D73">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200</w:t>
            </w:r>
          </w:p>
        </w:tc>
        <w:tc>
          <w:tcPr>
            <w:tcW w:w="1223" w:type="dxa"/>
            <w:gridSpan w:val="3"/>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207</w:t>
            </w:r>
          </w:p>
        </w:tc>
        <w:tc>
          <w:tcPr>
            <w:tcW w:w="1229" w:type="dxa"/>
            <w:gridSpan w:val="4"/>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210</w:t>
            </w:r>
          </w:p>
        </w:tc>
        <w:tc>
          <w:tcPr>
            <w:tcW w:w="1024" w:type="dxa"/>
            <w:gridSpan w:val="6"/>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215</w:t>
            </w:r>
          </w:p>
        </w:tc>
        <w:tc>
          <w:tcPr>
            <w:tcW w:w="999"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222</w:t>
            </w:r>
          </w:p>
        </w:tc>
        <w:tc>
          <w:tcPr>
            <w:tcW w:w="715"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225</w:t>
            </w:r>
          </w:p>
        </w:tc>
      </w:tr>
      <w:tr w:rsidR="0080414F" w:rsidTr="00805906">
        <w:trPr>
          <w:trHeight w:val="282"/>
        </w:trPr>
        <w:tc>
          <w:tcPr>
            <w:tcW w:w="2972" w:type="dxa"/>
            <w:gridSpan w:val="6"/>
            <w:shd w:val="clear" w:color="auto" w:fill="FFFFFF" w:themeFill="background1"/>
            <w:noWrap/>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Башка кызматтар</w:t>
            </w:r>
          </w:p>
        </w:tc>
        <w:tc>
          <w:tcPr>
            <w:tcW w:w="1234" w:type="dxa"/>
            <w:gridSpan w:val="2"/>
            <w:shd w:val="clear" w:color="auto" w:fill="FFFFFF" w:themeFill="background1"/>
            <w:noWrap/>
            <w:vAlign w:val="center"/>
          </w:tcPr>
          <w:p w:rsidR="0080414F" w:rsidRDefault="00651D73">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78</w:t>
            </w:r>
          </w:p>
        </w:tc>
        <w:tc>
          <w:tcPr>
            <w:tcW w:w="1235" w:type="dxa"/>
            <w:gridSpan w:val="2"/>
            <w:shd w:val="clear" w:color="auto" w:fill="FFFFFF" w:themeFill="background1"/>
            <w:noWrap/>
            <w:vAlign w:val="center"/>
          </w:tcPr>
          <w:p w:rsidR="0080414F" w:rsidRDefault="00651D73">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100</w:t>
            </w:r>
          </w:p>
        </w:tc>
        <w:tc>
          <w:tcPr>
            <w:tcW w:w="1223" w:type="dxa"/>
            <w:gridSpan w:val="3"/>
            <w:shd w:val="clear" w:color="auto" w:fill="FFFFFF" w:themeFill="background1"/>
            <w:noWrap/>
            <w:vAlign w:val="center"/>
          </w:tcPr>
          <w:p w:rsidR="0080414F" w:rsidRDefault="00651D73">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130</w:t>
            </w:r>
          </w:p>
        </w:tc>
        <w:tc>
          <w:tcPr>
            <w:tcW w:w="1229" w:type="dxa"/>
            <w:gridSpan w:val="4"/>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160</w:t>
            </w:r>
          </w:p>
        </w:tc>
        <w:tc>
          <w:tcPr>
            <w:tcW w:w="1024" w:type="dxa"/>
            <w:gridSpan w:val="6"/>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200</w:t>
            </w:r>
          </w:p>
        </w:tc>
        <w:tc>
          <w:tcPr>
            <w:tcW w:w="999"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230</w:t>
            </w:r>
          </w:p>
        </w:tc>
        <w:tc>
          <w:tcPr>
            <w:tcW w:w="715" w:type="dxa"/>
            <w:shd w:val="clear" w:color="auto" w:fill="FFFFFF" w:themeFill="background1"/>
            <w:noWrap/>
            <w:vAlign w:val="center"/>
          </w:tcPr>
          <w:p w:rsidR="0080414F" w:rsidRDefault="00651D73">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250</w:t>
            </w:r>
          </w:p>
        </w:tc>
      </w:tr>
      <w:tr w:rsidR="0080414F" w:rsidTr="00805906">
        <w:trPr>
          <w:trHeight w:val="282"/>
        </w:trPr>
        <w:tc>
          <w:tcPr>
            <w:tcW w:w="2972" w:type="dxa"/>
            <w:gridSpan w:val="6"/>
            <w:shd w:val="clear" w:color="auto" w:fill="FFFFFF" w:themeFill="background1"/>
            <w:noWrap/>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Калдыктарды кайра иштетүү</w:t>
            </w:r>
          </w:p>
        </w:tc>
        <w:tc>
          <w:tcPr>
            <w:tcW w:w="1234" w:type="dxa"/>
            <w:gridSpan w:val="2"/>
            <w:shd w:val="clear" w:color="auto" w:fill="FFFFFF" w:themeFill="background1"/>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35" w:type="dxa"/>
            <w:gridSpan w:val="2"/>
            <w:shd w:val="clear" w:color="auto" w:fill="FFFFFF" w:themeFill="background1"/>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3" w:type="dxa"/>
            <w:gridSpan w:val="3"/>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9" w:type="dxa"/>
            <w:gridSpan w:val="4"/>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gridSpan w:val="6"/>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15"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0414F" w:rsidTr="00805906">
        <w:trPr>
          <w:trHeight w:val="480"/>
        </w:trPr>
        <w:tc>
          <w:tcPr>
            <w:tcW w:w="2972" w:type="dxa"/>
            <w:gridSpan w:val="6"/>
            <w:shd w:val="clear" w:color="auto" w:fill="FFFFFF" w:themeFill="background1"/>
          </w:tcPr>
          <w:p w:rsidR="0080414F" w:rsidRDefault="00651D73">
            <w:pPr>
              <w:spacing w:before="40" w:after="4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Жумушсуз</w:t>
            </w:r>
            <w:r>
              <w:rPr>
                <w:rFonts w:ascii="Times New Roman" w:eastAsia="Times New Roman" w:hAnsi="Times New Roman" w:cs="Times New Roman"/>
                <w:b/>
                <w:bCs/>
                <w:sz w:val="24"/>
                <w:szCs w:val="24"/>
                <w:lang w:val="ky-KG" w:eastAsia="ru-RU"/>
              </w:rPr>
              <w:t>дардын саны</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(адам)</w:t>
            </w:r>
            <w:r>
              <w:rPr>
                <w:rFonts w:ascii="Times New Roman" w:eastAsia="Times New Roman" w:hAnsi="Times New Roman" w:cs="Times New Roman"/>
                <w:bCs/>
                <w:sz w:val="24"/>
                <w:szCs w:val="24"/>
                <w:lang w:val="ky-KG" w:eastAsia="ru-RU"/>
              </w:rPr>
              <w:t>:</w:t>
            </w:r>
          </w:p>
        </w:tc>
        <w:tc>
          <w:tcPr>
            <w:tcW w:w="1234" w:type="dxa"/>
            <w:gridSpan w:val="2"/>
            <w:shd w:val="clear" w:color="auto" w:fill="FFFFFF" w:themeFill="background1"/>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2197</w:t>
            </w:r>
          </w:p>
        </w:tc>
        <w:tc>
          <w:tcPr>
            <w:tcW w:w="1235" w:type="dxa"/>
            <w:gridSpan w:val="2"/>
            <w:shd w:val="clear" w:color="auto" w:fill="FFFFFF" w:themeFill="background1"/>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2167</w:t>
            </w:r>
          </w:p>
        </w:tc>
        <w:tc>
          <w:tcPr>
            <w:tcW w:w="1223" w:type="dxa"/>
            <w:gridSpan w:val="3"/>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2220</w:t>
            </w:r>
          </w:p>
        </w:tc>
        <w:tc>
          <w:tcPr>
            <w:tcW w:w="1229" w:type="dxa"/>
            <w:gridSpan w:val="4"/>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1208</w:t>
            </w:r>
          </w:p>
        </w:tc>
        <w:tc>
          <w:tcPr>
            <w:tcW w:w="1024" w:type="dxa"/>
            <w:gridSpan w:val="6"/>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1168</w:t>
            </w:r>
          </w:p>
        </w:tc>
        <w:tc>
          <w:tcPr>
            <w:tcW w:w="999"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1128</w:t>
            </w:r>
          </w:p>
        </w:tc>
        <w:tc>
          <w:tcPr>
            <w:tcW w:w="715"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1078</w:t>
            </w:r>
          </w:p>
        </w:tc>
      </w:tr>
      <w:tr w:rsidR="0080414F" w:rsidTr="00805906">
        <w:trPr>
          <w:trHeight w:val="226"/>
        </w:trPr>
        <w:tc>
          <w:tcPr>
            <w:tcW w:w="2972" w:type="dxa"/>
            <w:gridSpan w:val="6"/>
            <w:shd w:val="clear" w:color="auto" w:fill="FFFFFF" w:themeFill="background1"/>
          </w:tcPr>
          <w:p w:rsidR="0080414F" w:rsidRDefault="00651D73">
            <w:pPr>
              <w:spacing w:before="40" w:after="4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iCs/>
                <w:sz w:val="24"/>
                <w:szCs w:val="24"/>
                <w:lang w:eastAsia="ru-RU"/>
              </w:rPr>
              <w:t>Өсү</w:t>
            </w:r>
            <w:r>
              <w:rPr>
                <w:rFonts w:ascii="Times New Roman" w:eastAsia="Times New Roman" w:hAnsi="Times New Roman" w:cs="Times New Roman"/>
                <w:iCs/>
                <w:sz w:val="24"/>
                <w:szCs w:val="24"/>
                <w:lang w:val="ky-KG" w:eastAsia="ru-RU"/>
              </w:rPr>
              <w:t>ш</w:t>
            </w:r>
            <w:r>
              <w:rPr>
                <w:rFonts w:ascii="Times New Roman" w:eastAsia="Times New Roman" w:hAnsi="Times New Roman" w:cs="Times New Roman"/>
                <w:iCs/>
                <w:sz w:val="24"/>
                <w:szCs w:val="24"/>
                <w:lang w:eastAsia="ru-RU"/>
              </w:rPr>
              <w:t xml:space="preserve"> темпи</w:t>
            </w:r>
          </w:p>
        </w:tc>
        <w:tc>
          <w:tcPr>
            <w:tcW w:w="1234" w:type="dxa"/>
            <w:gridSpan w:val="2"/>
            <w:shd w:val="clear" w:color="auto" w:fill="FFFFFF" w:themeFill="background1"/>
            <w:noWrap/>
            <w:vAlign w:val="center"/>
          </w:tcPr>
          <w:p w:rsidR="0080414F" w:rsidRDefault="0080414F">
            <w:pPr>
              <w:spacing w:before="40" w:after="40" w:line="240" w:lineRule="auto"/>
              <w:jc w:val="right"/>
              <w:rPr>
                <w:rFonts w:ascii="Times New Roman" w:eastAsia="Times New Roman" w:hAnsi="Times New Roman" w:cs="Times New Roman"/>
                <w:sz w:val="24"/>
                <w:szCs w:val="24"/>
                <w:lang w:eastAsia="ru-RU"/>
              </w:rPr>
            </w:pPr>
          </w:p>
        </w:tc>
        <w:tc>
          <w:tcPr>
            <w:tcW w:w="1235" w:type="dxa"/>
            <w:gridSpan w:val="2"/>
            <w:shd w:val="clear" w:color="auto" w:fill="FFFFFF" w:themeFill="background1"/>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w:t>
            </w:r>
          </w:p>
        </w:tc>
        <w:tc>
          <w:tcPr>
            <w:tcW w:w="1223" w:type="dxa"/>
            <w:gridSpan w:val="3"/>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2,44</w:t>
            </w:r>
          </w:p>
        </w:tc>
        <w:tc>
          <w:tcPr>
            <w:tcW w:w="1229" w:type="dxa"/>
            <w:gridSpan w:val="4"/>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-45,5</w:t>
            </w:r>
          </w:p>
        </w:tc>
        <w:tc>
          <w:tcPr>
            <w:tcW w:w="1024" w:type="dxa"/>
            <w:gridSpan w:val="6"/>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-3,31</w:t>
            </w:r>
          </w:p>
        </w:tc>
        <w:tc>
          <w:tcPr>
            <w:tcW w:w="999"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-3,42</w:t>
            </w:r>
          </w:p>
        </w:tc>
        <w:tc>
          <w:tcPr>
            <w:tcW w:w="715"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-4,43</w:t>
            </w:r>
          </w:p>
        </w:tc>
      </w:tr>
      <w:tr w:rsidR="0080414F" w:rsidTr="00805906">
        <w:trPr>
          <w:trHeight w:val="226"/>
        </w:trPr>
        <w:tc>
          <w:tcPr>
            <w:tcW w:w="2972" w:type="dxa"/>
            <w:gridSpan w:val="6"/>
            <w:shd w:val="clear" w:color="auto" w:fill="FFFFFF" w:themeFill="background1"/>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анын ичинде аялдар</w:t>
            </w:r>
          </w:p>
        </w:tc>
        <w:tc>
          <w:tcPr>
            <w:tcW w:w="1234" w:type="dxa"/>
            <w:gridSpan w:val="2"/>
            <w:shd w:val="clear" w:color="auto" w:fill="FFFFFF" w:themeFill="background1"/>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987</w:t>
            </w:r>
          </w:p>
        </w:tc>
        <w:tc>
          <w:tcPr>
            <w:tcW w:w="1235" w:type="dxa"/>
            <w:gridSpan w:val="2"/>
            <w:shd w:val="clear" w:color="auto" w:fill="FFFFFF" w:themeFill="background1"/>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876</w:t>
            </w:r>
          </w:p>
        </w:tc>
        <w:tc>
          <w:tcPr>
            <w:tcW w:w="1223" w:type="dxa"/>
            <w:gridSpan w:val="3"/>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785</w:t>
            </w:r>
          </w:p>
        </w:tc>
        <w:tc>
          <w:tcPr>
            <w:tcW w:w="1229" w:type="dxa"/>
            <w:gridSpan w:val="4"/>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650</w:t>
            </w:r>
          </w:p>
        </w:tc>
        <w:tc>
          <w:tcPr>
            <w:tcW w:w="1024" w:type="dxa"/>
            <w:gridSpan w:val="6"/>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600</w:t>
            </w:r>
          </w:p>
        </w:tc>
        <w:tc>
          <w:tcPr>
            <w:tcW w:w="999"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550</w:t>
            </w:r>
          </w:p>
        </w:tc>
        <w:tc>
          <w:tcPr>
            <w:tcW w:w="715"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500</w:t>
            </w:r>
          </w:p>
        </w:tc>
      </w:tr>
      <w:tr w:rsidR="0080414F" w:rsidTr="00805906">
        <w:trPr>
          <w:trHeight w:val="282"/>
        </w:trPr>
        <w:tc>
          <w:tcPr>
            <w:tcW w:w="2972" w:type="dxa"/>
            <w:gridSpan w:val="6"/>
            <w:shd w:val="clear" w:color="auto" w:fill="FFFFFF" w:themeFill="background1"/>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Жакырчылыктын эң төмөнкү чегинде турган калк</w:t>
            </w:r>
            <w:r>
              <w:rPr>
                <w:rFonts w:ascii="Times New Roman" w:eastAsia="Times New Roman" w:hAnsi="Times New Roman" w:cs="Times New Roman"/>
                <w:b/>
                <w:bCs/>
                <w:sz w:val="24"/>
                <w:szCs w:val="24"/>
                <w:lang w:val="ky-KG" w:eastAsia="ru-RU"/>
              </w:rPr>
              <w:t>тын саны</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(адам)</w:t>
            </w:r>
          </w:p>
        </w:tc>
        <w:tc>
          <w:tcPr>
            <w:tcW w:w="1234" w:type="dxa"/>
            <w:gridSpan w:val="2"/>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p>
        </w:tc>
        <w:tc>
          <w:tcPr>
            <w:tcW w:w="1235" w:type="dxa"/>
            <w:gridSpan w:val="2"/>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c>
          <w:tcPr>
            <w:tcW w:w="1223" w:type="dxa"/>
            <w:gridSpan w:val="3"/>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229" w:type="dxa"/>
            <w:gridSpan w:val="4"/>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1024" w:type="dxa"/>
            <w:gridSpan w:val="6"/>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48,0</w:t>
            </w:r>
          </w:p>
        </w:tc>
        <w:tc>
          <w:tcPr>
            <w:tcW w:w="999"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36,0</w:t>
            </w:r>
          </w:p>
        </w:tc>
        <w:tc>
          <w:tcPr>
            <w:tcW w:w="715"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w:t>
            </w:r>
          </w:p>
        </w:tc>
      </w:tr>
      <w:tr w:rsidR="0080414F" w:rsidTr="00805906">
        <w:trPr>
          <w:trHeight w:val="282"/>
        </w:trPr>
        <w:tc>
          <w:tcPr>
            <w:tcW w:w="2972" w:type="dxa"/>
            <w:gridSpan w:val="6"/>
            <w:shd w:val="clear" w:color="auto" w:fill="FFFFFF" w:themeFill="background1"/>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Өсү</w:t>
            </w:r>
            <w:r>
              <w:rPr>
                <w:rFonts w:ascii="Times New Roman" w:eastAsia="Times New Roman" w:hAnsi="Times New Roman" w:cs="Times New Roman"/>
                <w:iCs/>
                <w:sz w:val="24"/>
                <w:szCs w:val="24"/>
                <w:lang w:val="ky-KG" w:eastAsia="ru-RU"/>
              </w:rPr>
              <w:t>ш</w:t>
            </w:r>
            <w:r>
              <w:rPr>
                <w:rFonts w:ascii="Times New Roman" w:eastAsia="Times New Roman" w:hAnsi="Times New Roman" w:cs="Times New Roman"/>
                <w:iCs/>
                <w:sz w:val="24"/>
                <w:szCs w:val="24"/>
                <w:lang w:eastAsia="ru-RU"/>
              </w:rPr>
              <w:t xml:space="preserve"> темпи</w:t>
            </w:r>
          </w:p>
        </w:tc>
        <w:tc>
          <w:tcPr>
            <w:tcW w:w="1234" w:type="dxa"/>
            <w:gridSpan w:val="2"/>
            <w:shd w:val="clear" w:color="auto" w:fill="FFFFFF" w:themeFill="background1"/>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c>
          <w:tcPr>
            <w:tcW w:w="1235" w:type="dxa"/>
            <w:gridSpan w:val="2"/>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p>
        </w:tc>
        <w:tc>
          <w:tcPr>
            <w:tcW w:w="1223" w:type="dxa"/>
            <w:gridSpan w:val="3"/>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p>
        </w:tc>
        <w:tc>
          <w:tcPr>
            <w:tcW w:w="1229" w:type="dxa"/>
            <w:gridSpan w:val="4"/>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024" w:type="dxa"/>
            <w:gridSpan w:val="6"/>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p>
        </w:tc>
        <w:tc>
          <w:tcPr>
            <w:tcW w:w="999"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p>
        </w:tc>
        <w:tc>
          <w:tcPr>
            <w:tcW w:w="715"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p>
        </w:tc>
      </w:tr>
      <w:tr w:rsidR="0080414F" w:rsidTr="00805906">
        <w:trPr>
          <w:trHeight w:val="612"/>
        </w:trPr>
        <w:tc>
          <w:tcPr>
            <w:tcW w:w="2972" w:type="dxa"/>
            <w:gridSpan w:val="6"/>
            <w:shd w:val="clear" w:color="auto" w:fill="FFFFFF" w:themeFill="background1"/>
          </w:tcPr>
          <w:p w:rsidR="0080414F" w:rsidRDefault="00651D73">
            <w:pPr>
              <w:spacing w:before="40" w:after="4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Миграцияланган эмгекке жарамдуу калк</w:t>
            </w:r>
            <w:r>
              <w:rPr>
                <w:rFonts w:ascii="Times New Roman" w:eastAsia="Times New Roman" w:hAnsi="Times New Roman" w:cs="Times New Roman"/>
                <w:b/>
                <w:bCs/>
                <w:sz w:val="24"/>
                <w:szCs w:val="24"/>
                <w:lang w:val="ky-KG" w:eastAsia="ru-RU"/>
              </w:rPr>
              <w:t>тын саны</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(эл аралык миграция боюнча кеткендер, адам)</w:t>
            </w:r>
          </w:p>
        </w:tc>
        <w:tc>
          <w:tcPr>
            <w:tcW w:w="1234" w:type="dxa"/>
            <w:gridSpan w:val="2"/>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532</w:t>
            </w:r>
          </w:p>
        </w:tc>
        <w:tc>
          <w:tcPr>
            <w:tcW w:w="1235" w:type="dxa"/>
            <w:gridSpan w:val="2"/>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681</w:t>
            </w:r>
          </w:p>
        </w:tc>
        <w:tc>
          <w:tcPr>
            <w:tcW w:w="1223" w:type="dxa"/>
            <w:gridSpan w:val="3"/>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730</w:t>
            </w:r>
          </w:p>
        </w:tc>
        <w:tc>
          <w:tcPr>
            <w:tcW w:w="1229" w:type="dxa"/>
            <w:gridSpan w:val="4"/>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870</w:t>
            </w:r>
          </w:p>
        </w:tc>
        <w:tc>
          <w:tcPr>
            <w:tcW w:w="1024" w:type="dxa"/>
            <w:gridSpan w:val="6"/>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820</w:t>
            </w:r>
          </w:p>
        </w:tc>
        <w:tc>
          <w:tcPr>
            <w:tcW w:w="999"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785</w:t>
            </w:r>
          </w:p>
        </w:tc>
        <w:tc>
          <w:tcPr>
            <w:tcW w:w="715"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757</w:t>
            </w:r>
          </w:p>
        </w:tc>
      </w:tr>
      <w:tr w:rsidR="0080414F" w:rsidTr="00805906">
        <w:trPr>
          <w:trHeight w:val="280"/>
        </w:trPr>
        <w:tc>
          <w:tcPr>
            <w:tcW w:w="2972" w:type="dxa"/>
            <w:gridSpan w:val="6"/>
            <w:shd w:val="clear" w:color="auto" w:fill="FFFFFF" w:themeFill="background1"/>
          </w:tcPr>
          <w:p w:rsidR="0080414F" w:rsidRDefault="00651D73">
            <w:pPr>
              <w:spacing w:before="40" w:after="40" w:line="240" w:lineRule="auto"/>
              <w:rPr>
                <w:rFonts w:ascii="Times New Roman" w:eastAsia="Times New Roman" w:hAnsi="Times New Roman" w:cs="Times New Roman"/>
                <w:b/>
                <w:bCs/>
                <w:sz w:val="24"/>
                <w:szCs w:val="24"/>
                <w:lang w:val="ky-KG" w:eastAsia="ru-RU"/>
              </w:rPr>
            </w:pPr>
            <w:r>
              <w:rPr>
                <w:rFonts w:ascii="Times New Roman" w:eastAsia="Times New Roman" w:hAnsi="Times New Roman" w:cs="Times New Roman"/>
                <w:iCs/>
                <w:sz w:val="24"/>
                <w:szCs w:val="24"/>
                <w:lang w:eastAsia="ru-RU"/>
              </w:rPr>
              <w:t>Өсү</w:t>
            </w:r>
            <w:r>
              <w:rPr>
                <w:rFonts w:ascii="Times New Roman" w:eastAsia="Times New Roman" w:hAnsi="Times New Roman" w:cs="Times New Roman"/>
                <w:iCs/>
                <w:sz w:val="24"/>
                <w:szCs w:val="24"/>
                <w:lang w:val="ky-KG" w:eastAsia="ru-RU"/>
              </w:rPr>
              <w:t>ш</w:t>
            </w:r>
            <w:r>
              <w:rPr>
                <w:rFonts w:ascii="Times New Roman" w:eastAsia="Times New Roman" w:hAnsi="Times New Roman" w:cs="Times New Roman"/>
                <w:iCs/>
                <w:sz w:val="24"/>
                <w:szCs w:val="24"/>
                <w:lang w:eastAsia="ru-RU"/>
              </w:rPr>
              <w:t xml:space="preserve"> темпи</w:t>
            </w:r>
            <w:r>
              <w:rPr>
                <w:rFonts w:ascii="Times New Roman" w:eastAsia="Times New Roman" w:hAnsi="Times New Roman" w:cs="Times New Roman"/>
                <w:iCs/>
                <w:sz w:val="24"/>
                <w:szCs w:val="24"/>
                <w:lang w:val="ky-KG" w:eastAsia="ru-RU"/>
              </w:rPr>
              <w:t xml:space="preserve"> (%)</w:t>
            </w:r>
          </w:p>
        </w:tc>
        <w:tc>
          <w:tcPr>
            <w:tcW w:w="1234" w:type="dxa"/>
            <w:gridSpan w:val="2"/>
            <w:shd w:val="clear" w:color="auto" w:fill="FFFFFF" w:themeFill="background1"/>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c>
          <w:tcPr>
            <w:tcW w:w="1235" w:type="dxa"/>
            <w:gridSpan w:val="2"/>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w:t>
            </w:r>
          </w:p>
        </w:tc>
        <w:tc>
          <w:tcPr>
            <w:tcW w:w="1223" w:type="dxa"/>
            <w:gridSpan w:val="3"/>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1229" w:type="dxa"/>
            <w:gridSpan w:val="4"/>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w:t>
            </w:r>
          </w:p>
        </w:tc>
        <w:tc>
          <w:tcPr>
            <w:tcW w:w="1024" w:type="dxa"/>
            <w:gridSpan w:val="6"/>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999"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715"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r w:rsidR="0080414F" w:rsidTr="00805906">
        <w:trPr>
          <w:trHeight w:val="136"/>
        </w:trPr>
        <w:tc>
          <w:tcPr>
            <w:tcW w:w="10631" w:type="dxa"/>
            <w:gridSpan w:val="25"/>
            <w:shd w:val="clear" w:color="auto" w:fill="FFFFFF" w:themeFill="background1"/>
          </w:tcPr>
          <w:p w:rsidR="0080414F" w:rsidRDefault="0080414F">
            <w:pPr>
              <w:spacing w:after="0" w:line="276" w:lineRule="auto"/>
              <w:rPr>
                <w:rFonts w:ascii="Times New Roman" w:hAnsi="Times New Roman" w:cs="Times New Roman"/>
                <w:iCs/>
                <w:sz w:val="24"/>
                <w:szCs w:val="24"/>
              </w:rPr>
            </w:pPr>
          </w:p>
        </w:tc>
      </w:tr>
      <w:tr w:rsidR="0080414F" w:rsidTr="00805906">
        <w:trPr>
          <w:trHeight w:val="290"/>
        </w:trPr>
        <w:tc>
          <w:tcPr>
            <w:tcW w:w="7960" w:type="dxa"/>
            <w:gridSpan w:val="19"/>
            <w:shd w:val="clear" w:color="auto" w:fill="FFFFFF" w:themeFill="background1"/>
          </w:tcPr>
          <w:p w:rsidR="0080414F" w:rsidRDefault="00651D73">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2.2. Эмгекке жарамдуу калктын өсүшүн, иш менен камсыз кылуу жана эмгек миграциясы маселелерин талдоо</w:t>
            </w:r>
          </w:p>
        </w:tc>
        <w:tc>
          <w:tcPr>
            <w:tcW w:w="2671" w:type="dxa"/>
            <w:gridSpan w:val="6"/>
            <w:shd w:val="clear" w:color="auto" w:fill="FFFFFF" w:themeFill="background1"/>
          </w:tcPr>
          <w:p w:rsidR="0080414F" w:rsidRDefault="0080414F">
            <w:pPr>
              <w:spacing w:before="40" w:after="40" w:line="276" w:lineRule="auto"/>
              <w:rPr>
                <w:rFonts w:ascii="Times New Roman" w:hAnsi="Times New Roman" w:cs="Times New Roman"/>
                <w:iCs/>
                <w:sz w:val="24"/>
                <w:szCs w:val="24"/>
              </w:rPr>
            </w:pPr>
          </w:p>
        </w:tc>
      </w:tr>
      <w:tr w:rsidR="0080414F" w:rsidRPr="00D53148" w:rsidTr="00805906">
        <w:tc>
          <w:tcPr>
            <w:tcW w:w="10631" w:type="dxa"/>
            <w:gridSpan w:val="25"/>
            <w:shd w:val="clear" w:color="auto" w:fill="FFFFFF" w:themeFill="background1"/>
          </w:tcPr>
          <w:tbl>
            <w:tblPr>
              <w:tblStyle w:val="af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80414F" w:rsidRPr="00D53148">
              <w:trPr>
                <w:trHeight w:val="994"/>
              </w:trPr>
              <w:tc>
                <w:tcPr>
                  <w:tcW w:w="10065" w:type="dxa"/>
                </w:tcPr>
                <w:p w:rsidR="0080414F" w:rsidRDefault="00651D73">
                  <w:pPr>
                    <w:pStyle w:val="af2"/>
                    <w:framePr w:hSpace="180" w:wrap="around" w:vAnchor="text" w:hAnchor="text" w:x="279" w:y="1"/>
                    <w:spacing w:before="0" w:beforeAutospacing="0" w:after="0" w:afterAutospacing="0"/>
                    <w:suppressOverlap/>
                    <w:rPr>
                      <w:lang w:val="ky-KG"/>
                    </w:rPr>
                  </w:pPr>
                  <w:r>
                    <w:rPr>
                      <w:lang w:val="ky-KG"/>
                    </w:rPr>
                    <w:t xml:space="preserve">Бүгүнкү кундө Кара Камыш айыл аймагынын саны 16031 адам, анын ичинен аялдар 7824. </w:t>
                  </w:r>
                </w:p>
                <w:p w:rsidR="0080414F" w:rsidRDefault="00651D73">
                  <w:pPr>
                    <w:framePr w:hSpace="180" w:wrap="around" w:vAnchor="text" w:hAnchor="text" w:x="279" w:y="1"/>
                    <w:numPr>
                      <w:ilvl w:val="0"/>
                      <w:numId w:val="3"/>
                    </w:numPr>
                    <w:spacing w:after="0" w:line="240" w:lineRule="auto"/>
                    <w:suppressOverlap/>
                    <w:rPr>
                      <w:rFonts w:ascii="Times New Roman" w:eastAsia="Times New Roman" w:hAnsi="Times New Roman" w:cs="Times New Roman"/>
                      <w:sz w:val="24"/>
                      <w:szCs w:val="24"/>
                      <w:lang w:val="ky-KG" w:eastAsia="ru-RU"/>
                    </w:rPr>
                  </w:pPr>
                  <w:r>
                    <w:rPr>
                      <w:rFonts w:ascii="Times New Roman" w:eastAsia="Times New Roman" w:hAnsi="Times New Roman" w:cs="Times New Roman"/>
                      <w:b/>
                      <w:bCs/>
                      <w:sz w:val="24"/>
                      <w:szCs w:val="24"/>
                      <w:lang w:val="ky-KG" w:eastAsia="ru-RU"/>
                    </w:rPr>
                    <w:t>Туруктуу калктын саны</w:t>
                  </w:r>
                  <w:r>
                    <w:rPr>
                      <w:rFonts w:ascii="Times New Roman" w:eastAsia="Times New Roman" w:hAnsi="Times New Roman" w:cs="Times New Roman"/>
                      <w:sz w:val="24"/>
                      <w:szCs w:val="24"/>
                      <w:lang w:val="ky-KG" w:eastAsia="ru-RU"/>
                    </w:rPr>
                    <w:t xml:space="preserve"> 2021-жылы 18,011 адамдан 2024-жылы 16,031 адамга чейин азайган, бирок 2025-жылдан баштап кайра өсүү (1% деңгээлинде) күтүлүүдө.</w:t>
                  </w:r>
                </w:p>
                <w:p w:rsidR="0080414F" w:rsidRDefault="00651D73">
                  <w:pPr>
                    <w:framePr w:hSpace="180" w:wrap="around" w:vAnchor="text" w:hAnchor="text" w:x="279" w:y="1"/>
                    <w:numPr>
                      <w:ilvl w:val="0"/>
                      <w:numId w:val="3"/>
                    </w:numPr>
                    <w:spacing w:after="0" w:line="240" w:lineRule="auto"/>
                    <w:suppressOverlap/>
                    <w:rPr>
                      <w:rFonts w:ascii="Times New Roman" w:eastAsia="Times New Roman" w:hAnsi="Times New Roman" w:cs="Times New Roman"/>
                      <w:sz w:val="24"/>
                      <w:szCs w:val="24"/>
                      <w:lang w:val="ky-KG" w:eastAsia="ru-RU"/>
                    </w:rPr>
                  </w:pPr>
                  <w:r>
                    <w:rPr>
                      <w:rFonts w:ascii="Times New Roman" w:eastAsia="Times New Roman" w:hAnsi="Times New Roman" w:cs="Times New Roman"/>
                      <w:b/>
                      <w:bCs/>
                      <w:sz w:val="24"/>
                      <w:szCs w:val="24"/>
                      <w:lang w:val="ky-KG" w:eastAsia="ru-RU"/>
                    </w:rPr>
                    <w:t>Аялдардын саны</w:t>
                  </w:r>
                  <w:r>
                    <w:rPr>
                      <w:rFonts w:ascii="Times New Roman" w:eastAsia="Times New Roman" w:hAnsi="Times New Roman" w:cs="Times New Roman"/>
                      <w:sz w:val="24"/>
                      <w:szCs w:val="24"/>
                      <w:lang w:val="ky-KG" w:eastAsia="ru-RU"/>
                    </w:rPr>
                    <w:t xml:space="preserve"> да акырындап көбөйүп, 2027-жылга карата 8,060 аял болот деп болжолдонууда.</w:t>
                  </w:r>
                </w:p>
                <w:p w:rsidR="0080414F" w:rsidRDefault="00651D73">
                  <w:pPr>
                    <w:framePr w:hSpace="180" w:wrap="around" w:vAnchor="text" w:hAnchor="text" w:x="279" w:y="1"/>
                    <w:numPr>
                      <w:ilvl w:val="0"/>
                      <w:numId w:val="3"/>
                    </w:numPr>
                    <w:spacing w:after="0" w:line="240" w:lineRule="auto"/>
                    <w:suppressOverlap/>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y-KG" w:eastAsia="ru-RU"/>
                    </w:rPr>
                    <w:t>Өсүү темпи</w:t>
                  </w:r>
                  <w:r>
                    <w:rPr>
                      <w:rFonts w:ascii="Times New Roman" w:eastAsia="Times New Roman" w:hAnsi="Times New Roman" w:cs="Times New Roman"/>
                      <w:sz w:val="24"/>
                      <w:szCs w:val="24"/>
                      <w:lang w:val="ky-KG" w:eastAsia="ru-RU"/>
                    </w:rPr>
                    <w:t xml:space="preserve"> 2021-2024-жылдар аралыгында терс болгон, эң чоң төмөндөө 2023-жылы -6.98% деңгээлинде болгон. </w:t>
                  </w:r>
                  <w:r>
                    <w:rPr>
                      <w:rFonts w:ascii="Times New Roman" w:eastAsia="Times New Roman" w:hAnsi="Times New Roman" w:cs="Times New Roman"/>
                      <w:sz w:val="24"/>
                      <w:szCs w:val="24"/>
                      <w:lang w:eastAsia="ru-RU"/>
                    </w:rPr>
                    <w:t>Ал эми 2025-жылдан баштап 1% өсүү күтүлүүдө.</w:t>
                  </w:r>
                </w:p>
                <w:p w:rsidR="0080414F" w:rsidRDefault="00651D73">
                  <w:pPr>
                    <w:framePr w:hSpace="180" w:wrap="around" w:vAnchor="text" w:hAnchor="text" w:x="279" w:y="1"/>
                    <w:spacing w:after="0" w:line="240" w:lineRule="auto"/>
                    <w:suppressOverlap/>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Бул көрсөткүчтөр калктын азайышына миграция жана жумушсуздук олуттуу таасир этип жатканын тастыктап турат</w:t>
                  </w:r>
                  <w:r>
                    <w:rPr>
                      <w:rFonts w:ascii="Times New Roman" w:eastAsia="Times New Roman" w:hAnsi="Times New Roman" w:cs="Times New Roman"/>
                      <w:sz w:val="24"/>
                      <w:szCs w:val="24"/>
                      <w:lang w:val="kk-KZ" w:eastAsia="ru-RU"/>
                    </w:rPr>
                    <w:t>.</w:t>
                  </w:r>
                </w:p>
                <w:p w:rsidR="0080414F" w:rsidRDefault="00651D73">
                  <w:pPr>
                    <w:pStyle w:val="af2"/>
                    <w:framePr w:hSpace="180" w:wrap="around" w:vAnchor="text" w:hAnchor="text" w:x="279" w:y="1"/>
                    <w:spacing w:before="0" w:beforeAutospacing="0" w:after="0" w:afterAutospacing="0"/>
                    <w:suppressOverlap/>
                    <w:rPr>
                      <w:lang w:val="ky-KG"/>
                    </w:rPr>
                  </w:pPr>
                  <w:r>
                    <w:rPr>
                      <w:lang w:val="ky-KG"/>
                    </w:rPr>
                    <w:t>Калктын санынын азайышы, негизинен, жумушсуздукка байланыштуу ички жана сырткы миграциянын кесепетинен болуп жатат. Аймакта жаштардын жумушсуздук көйгөйүнөн улам Чүй облусуна көчүп баруусу айылдагы жумушчу күчүнүн азайышына алып келүүдө.</w:t>
                  </w:r>
                </w:p>
                <w:p w:rsidR="0080414F" w:rsidRDefault="00651D73">
                  <w:pPr>
                    <w:pStyle w:val="af2"/>
                    <w:framePr w:hSpace="180" w:wrap="around" w:vAnchor="text" w:hAnchor="text" w:x="279" w:y="1"/>
                    <w:spacing w:before="0" w:beforeAutospacing="0" w:after="0" w:afterAutospacing="0"/>
                    <w:suppressOverlap/>
                    <w:rPr>
                      <w:lang w:val="ky-KG"/>
                    </w:rPr>
                  </w:pPr>
                  <w:r>
                    <w:rPr>
                      <w:lang w:val="ky-KG"/>
                    </w:rPr>
                    <w:t>Айыл аймактагы расмий жумушсуздардын саны 687 адамды түзөт, бирок расмий катталбаган жумушсуздар саны дагы көп болушу мүмкүн. Бул жагдай экономикалык өнүгүүгө багытталган программалар аркылуу оңолушу мүмкүн.</w:t>
                  </w:r>
                </w:p>
                <w:p w:rsidR="0080414F" w:rsidRDefault="00651D73">
                  <w:pPr>
                    <w:pStyle w:val="af2"/>
                    <w:framePr w:hSpace="180" w:wrap="around" w:vAnchor="text" w:hAnchor="text" w:x="279" w:y="1"/>
                    <w:spacing w:before="0" w:beforeAutospacing="0" w:after="0" w:afterAutospacing="0"/>
                    <w:suppressOverlap/>
                    <w:rPr>
                      <w:lang w:val="ky-KG"/>
                    </w:rPr>
                  </w:pPr>
                  <w:r>
                    <w:rPr>
                      <w:lang w:val="ky-KG"/>
                    </w:rPr>
                    <w:t>Миграцияда болжол менен 540 адам чет өлкөдө иштеп жүр</w:t>
                  </w:r>
                  <w:r>
                    <w:rPr>
                      <w:lang w:val="kk-KZ"/>
                    </w:rPr>
                    <w:t>өт</w:t>
                  </w:r>
                  <w:r>
                    <w:rPr>
                      <w:lang w:val="ky-KG"/>
                    </w:rPr>
                    <w:t>, негизинен Россия жана башка батыш өлкөлөрүнө барып иштеп жатышат. Айыл өкмөтү тарабынан мигранттардын балдарын эсепке алуу аракеттери көрүлүп жатканы оң жышаан болуп саналат.</w:t>
                  </w:r>
                </w:p>
                <w:p w:rsidR="0080414F" w:rsidRDefault="00651D73">
                  <w:pPr>
                    <w:pStyle w:val="af2"/>
                    <w:framePr w:hSpace="180" w:wrap="around" w:vAnchor="text" w:hAnchor="text" w:x="279" w:y="1"/>
                    <w:spacing w:before="0" w:beforeAutospacing="0" w:after="0" w:afterAutospacing="0"/>
                    <w:suppressOverlap/>
                    <w:rPr>
                      <w:lang w:val="kk-KZ"/>
                    </w:rPr>
                  </w:pPr>
                  <w:r>
                    <w:rPr>
                      <w:lang w:val="ky-KG"/>
                    </w:rPr>
                    <w:t>Жакырчылык маселеси да көңүл бура турган аспект болуп, 467 адам жакырчылыктын эң төмөнкү чегинде жашаганы айтылат. Жакырчылыкты жоюу боюнча аракеттердин жүргүзүлүп жатышы оптимисттик маанай жаратат.</w:t>
                  </w:r>
                </w:p>
                <w:p w:rsidR="0080414F" w:rsidRDefault="00651D73">
                  <w:pPr>
                    <w:framePr w:hSpace="180" w:wrap="around" w:vAnchor="text" w:hAnchor="text" w:x="279" w:y="1"/>
                    <w:spacing w:before="40" w:after="40" w:line="240" w:lineRule="auto"/>
                    <w:suppressOverlap/>
                    <w:rPr>
                      <w:rFonts w:ascii="Times New Roman" w:eastAsia="Calibri" w:hAnsi="Times New Roman" w:cs="Times New Roman"/>
                      <w:b/>
                      <w:iCs/>
                      <w:sz w:val="24"/>
                      <w:szCs w:val="24"/>
                      <w:lang w:val="ky-KG"/>
                    </w:rPr>
                  </w:pPr>
                  <w:r>
                    <w:rPr>
                      <w:rFonts w:ascii="Times New Roman" w:eastAsia="Calibri" w:hAnsi="Times New Roman" w:cs="Times New Roman"/>
                      <w:b/>
                      <w:iCs/>
                      <w:sz w:val="24"/>
                      <w:szCs w:val="24"/>
                      <w:lang w:val="ky-KG"/>
                    </w:rPr>
                    <w:t>Айыл аймакта эмгекке жарамдуу калкты жумуш менен камсыз кылуу жана жакырчылыкты жоюу максатында жергиликтүү өз алдынча башкаруу органдары тарабынан төмөндөгүдөй аракетт программада каралат:</w:t>
                  </w:r>
                </w:p>
                <w:p w:rsidR="0080414F" w:rsidRDefault="00651D73">
                  <w:pPr>
                    <w:framePr w:hSpace="180" w:wrap="around" w:vAnchor="text" w:hAnchor="text" w:x="279" w:y="1"/>
                    <w:numPr>
                      <w:ilvl w:val="0"/>
                      <w:numId w:val="4"/>
                    </w:numPr>
                    <w:spacing w:before="100" w:beforeAutospacing="1" w:after="100" w:afterAutospacing="1" w:line="240" w:lineRule="auto"/>
                    <w:suppressOverlap/>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Турак жай куруу үчүн жер участкалары менен камсыз кылуу</w:t>
                  </w:r>
                  <w:r>
                    <w:rPr>
                      <w:rFonts w:ascii="Times New Roman" w:eastAsia="Times New Roman" w:hAnsi="Times New Roman" w:cs="Times New Roman"/>
                      <w:sz w:val="24"/>
                      <w:szCs w:val="24"/>
                      <w:lang w:eastAsia="ru-RU"/>
                    </w:rPr>
                    <w:t>:</w:t>
                  </w:r>
                </w:p>
                <w:p w:rsidR="0080414F" w:rsidRDefault="00651D73">
                  <w:pPr>
                    <w:framePr w:hSpace="180" w:wrap="around" w:vAnchor="text" w:hAnchor="text" w:x="279" w:y="1"/>
                    <w:numPr>
                      <w:ilvl w:val="1"/>
                      <w:numId w:val="4"/>
                    </w:numPr>
                    <w:spacing w:before="100" w:beforeAutospacing="1" w:after="100" w:afterAutospacing="1" w:line="240" w:lineRule="auto"/>
                    <w:suppressOverla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Айыл тургундарын турак жай менен камсыз кылуу маанилүү социалдык муктаждык. Жер участкаларына болгон суроо-талапты аткаруу үчүн айыл өкмөтү эффективдүү жер б</w:t>
                  </w:r>
                  <w:r>
                    <w:rPr>
                      <w:rFonts w:ascii="Times New Roman" w:eastAsia="Times New Roman" w:hAnsi="Times New Roman" w:cs="Times New Roman"/>
                      <w:sz w:val="24"/>
                      <w:szCs w:val="24"/>
                      <w:lang w:val="kk-KZ" w:eastAsia="ru-RU"/>
                    </w:rPr>
                    <w:t>ерүү</w:t>
                  </w:r>
                  <w:r>
                    <w:rPr>
                      <w:rFonts w:ascii="Times New Roman" w:eastAsia="Times New Roman" w:hAnsi="Times New Roman" w:cs="Times New Roman"/>
                      <w:sz w:val="24"/>
                      <w:szCs w:val="24"/>
                      <w:lang w:eastAsia="ru-RU"/>
                    </w:rPr>
                    <w:t xml:space="preserve"> механизми</w:t>
                  </w:r>
                  <w:r>
                    <w:rPr>
                      <w:rFonts w:ascii="Times New Roman" w:eastAsia="Times New Roman" w:hAnsi="Times New Roman" w:cs="Times New Roman"/>
                      <w:sz w:val="24"/>
                      <w:szCs w:val="24"/>
                      <w:lang w:val="kk-KZ" w:eastAsia="ru-RU"/>
                    </w:rPr>
                    <w:t>н колдонот</w:t>
                  </w:r>
                  <w:r>
                    <w:rPr>
                      <w:rFonts w:ascii="Times New Roman" w:eastAsia="Times New Roman" w:hAnsi="Times New Roman" w:cs="Times New Roman"/>
                      <w:sz w:val="24"/>
                      <w:szCs w:val="24"/>
                      <w:lang w:eastAsia="ru-RU"/>
                    </w:rPr>
                    <w:t>.</w:t>
                  </w:r>
                </w:p>
                <w:p w:rsidR="0080414F" w:rsidRDefault="00651D73">
                  <w:pPr>
                    <w:framePr w:hSpace="180" w:wrap="around" w:vAnchor="text" w:hAnchor="text" w:x="279" w:y="1"/>
                    <w:numPr>
                      <w:ilvl w:val="0"/>
                      <w:numId w:val="4"/>
                    </w:numPr>
                    <w:spacing w:before="100" w:beforeAutospacing="1" w:after="100" w:afterAutospacing="1" w:line="240" w:lineRule="auto"/>
                    <w:suppressOverlap/>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Жер мунапысын чечүү</w:t>
                  </w:r>
                  <w:r>
                    <w:rPr>
                      <w:rFonts w:ascii="Times New Roman" w:eastAsia="Times New Roman" w:hAnsi="Times New Roman" w:cs="Times New Roman"/>
                      <w:sz w:val="24"/>
                      <w:szCs w:val="24"/>
                      <w:lang w:eastAsia="ru-RU"/>
                    </w:rPr>
                    <w:t>:</w:t>
                  </w:r>
                </w:p>
                <w:p w:rsidR="0080414F" w:rsidRDefault="00651D73">
                  <w:pPr>
                    <w:framePr w:hSpace="180" w:wrap="around" w:vAnchor="text" w:hAnchor="text" w:x="279" w:y="1"/>
                    <w:numPr>
                      <w:ilvl w:val="1"/>
                      <w:numId w:val="4"/>
                    </w:numPr>
                    <w:spacing w:before="100" w:beforeAutospacing="1" w:after="100" w:afterAutospacing="1" w:line="240" w:lineRule="auto"/>
                    <w:suppressOverla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Жер мунапысы (амнистиясы) маселесин чечүү аркылуу мыйзамсыз курулган жерлерге легалдаштыруу чаралары көрүлүп, калктын көйгөйлөрүн жеңилдетүүгө жардам берет. Бул кадам жарандардын турак жайларын мыйзамдаштырып, турак-жай тартыштыгын азайтууга жардам берет.</w:t>
                  </w:r>
                </w:p>
                <w:p w:rsidR="0080414F" w:rsidRDefault="00651D73">
                  <w:pPr>
                    <w:framePr w:hSpace="180" w:wrap="around" w:vAnchor="text" w:hAnchor="text" w:x="279" w:y="1"/>
                    <w:numPr>
                      <w:ilvl w:val="0"/>
                      <w:numId w:val="4"/>
                    </w:numPr>
                    <w:spacing w:before="100" w:beforeAutospacing="1" w:after="100" w:afterAutospacing="1" w:line="240" w:lineRule="auto"/>
                    <w:suppressOverlap/>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Кесиптик билим алуу жана жумушсуздукту азайтуу</w:t>
                  </w:r>
                  <w:r>
                    <w:rPr>
                      <w:rFonts w:ascii="Times New Roman" w:eastAsia="Times New Roman" w:hAnsi="Times New Roman" w:cs="Times New Roman"/>
                      <w:sz w:val="24"/>
                      <w:szCs w:val="24"/>
                      <w:lang w:eastAsia="ru-RU"/>
                    </w:rPr>
                    <w:t>:</w:t>
                  </w:r>
                </w:p>
                <w:p w:rsidR="0080414F" w:rsidRDefault="00651D73">
                  <w:pPr>
                    <w:framePr w:hSpace="180" w:wrap="around" w:vAnchor="text" w:hAnchor="text" w:x="279" w:y="1"/>
                    <w:numPr>
                      <w:ilvl w:val="1"/>
                      <w:numId w:val="4"/>
                    </w:numPr>
                    <w:spacing w:before="100" w:beforeAutospacing="1" w:after="100" w:afterAutospacing="1" w:line="240" w:lineRule="auto"/>
                    <w:suppressOverla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Жумушсуздукту кыскартуу үчүн кесиптик билим берүүнү уюштуруу жана окутууларды көбөйтүү керек. Бул аймакта квалификациясыз жумушсуздарга өздөрүнүн кесиптик жөндөмдөрүн жакшыртууга жана жумушка орношууга мүмкүнчүлүк берет.</w:t>
                  </w:r>
                </w:p>
                <w:p w:rsidR="0080414F" w:rsidRDefault="00651D73">
                  <w:pPr>
                    <w:framePr w:hSpace="180" w:wrap="around" w:vAnchor="text" w:hAnchor="text" w:x="279" w:y="1"/>
                    <w:numPr>
                      <w:ilvl w:val="0"/>
                      <w:numId w:val="4"/>
                    </w:numPr>
                    <w:spacing w:before="100" w:beforeAutospacing="1" w:after="100" w:afterAutospacing="1" w:line="240" w:lineRule="auto"/>
                    <w:suppressOverlap/>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Аз камсыз болгон жарандарды жумушка тартуу</w:t>
                  </w:r>
                  <w:r>
                    <w:rPr>
                      <w:rFonts w:ascii="Times New Roman" w:eastAsia="Times New Roman" w:hAnsi="Times New Roman" w:cs="Times New Roman"/>
                      <w:sz w:val="24"/>
                      <w:szCs w:val="24"/>
                      <w:lang w:eastAsia="ru-RU"/>
                    </w:rPr>
                    <w:t>:</w:t>
                  </w:r>
                </w:p>
                <w:p w:rsidR="0080414F" w:rsidRDefault="00651D73">
                  <w:pPr>
                    <w:framePr w:hSpace="180" w:wrap="around" w:vAnchor="text" w:hAnchor="text" w:x="279" w:y="1"/>
                    <w:numPr>
                      <w:ilvl w:val="1"/>
                      <w:numId w:val="4"/>
                    </w:numPr>
                    <w:spacing w:before="100" w:beforeAutospacing="1" w:after="100" w:afterAutospacing="1" w:line="240" w:lineRule="auto"/>
                    <w:suppressOverla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Коомдук пайдалуу жумуштарга тартуу долбоорлору социалдык жардамдын бир формасы болуп саналат. Мындай долбоорлор жарандарга азык-түлүк менен камсыздоо аркылуу жардам берсе, айылдын инфраструктурасын да жакшыртууга өбөлгө түзөт.</w:t>
                  </w:r>
                </w:p>
                <w:p w:rsidR="0080414F" w:rsidRDefault="00651D73">
                  <w:pPr>
                    <w:framePr w:hSpace="180" w:wrap="around" w:vAnchor="text" w:hAnchor="text" w:x="279" w:y="1"/>
                    <w:numPr>
                      <w:ilvl w:val="0"/>
                      <w:numId w:val="4"/>
                    </w:numPr>
                    <w:spacing w:before="100" w:beforeAutospacing="1" w:after="100" w:afterAutospacing="1" w:line="240" w:lineRule="auto"/>
                    <w:suppressOverlap/>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Кичи жана орто бизнести өнүктүрүү</w:t>
                  </w:r>
                  <w:r>
                    <w:rPr>
                      <w:rFonts w:ascii="Times New Roman" w:eastAsia="Times New Roman" w:hAnsi="Times New Roman" w:cs="Times New Roman"/>
                      <w:sz w:val="24"/>
                      <w:szCs w:val="24"/>
                      <w:lang w:eastAsia="ru-RU"/>
                    </w:rPr>
                    <w:t>:</w:t>
                  </w:r>
                </w:p>
                <w:p w:rsidR="0080414F" w:rsidRDefault="00651D73">
                  <w:pPr>
                    <w:framePr w:hSpace="180" w:wrap="around" w:vAnchor="text" w:hAnchor="text" w:x="279" w:y="1"/>
                    <w:numPr>
                      <w:ilvl w:val="1"/>
                      <w:numId w:val="4"/>
                    </w:numPr>
                    <w:spacing w:before="100" w:beforeAutospacing="1" w:after="100" w:afterAutospacing="1" w:line="240" w:lineRule="auto"/>
                    <w:suppressOverla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Айыл тургундарына чакан жана орто бизнести баштоо боюнча окутууларды өткөрүү алардын өз алдынча ишкерликке киришүүсүнө шарт түзөт. Бул айылдын экономикалык активдүүлүгүн жогорулатып, жаңы жумуш орундарын түзүүгө жардам берет.</w:t>
                  </w:r>
                </w:p>
                <w:p w:rsidR="0080414F" w:rsidRDefault="00651D73">
                  <w:pPr>
                    <w:framePr w:hSpace="180" w:wrap="around" w:vAnchor="text" w:hAnchor="text" w:x="279" w:y="1"/>
                    <w:numPr>
                      <w:ilvl w:val="0"/>
                      <w:numId w:val="4"/>
                    </w:numPr>
                    <w:spacing w:before="100" w:beforeAutospacing="1" w:after="100" w:afterAutospacing="1" w:line="240" w:lineRule="auto"/>
                    <w:suppressOverlap/>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Инвесторлорду тартуу жана жаңы ишканаларды ачуу</w:t>
                  </w:r>
                  <w:r>
                    <w:rPr>
                      <w:rFonts w:ascii="Times New Roman" w:eastAsia="Times New Roman" w:hAnsi="Times New Roman" w:cs="Times New Roman"/>
                      <w:sz w:val="24"/>
                      <w:szCs w:val="24"/>
                      <w:lang w:eastAsia="ru-RU"/>
                    </w:rPr>
                    <w:t>:</w:t>
                  </w:r>
                </w:p>
                <w:p w:rsidR="0080414F" w:rsidRDefault="00651D73">
                  <w:pPr>
                    <w:framePr w:hSpace="180" w:wrap="around" w:vAnchor="text" w:hAnchor="text" w:x="279" w:y="1"/>
                    <w:numPr>
                      <w:ilvl w:val="1"/>
                      <w:numId w:val="4"/>
                    </w:numPr>
                    <w:spacing w:before="100" w:beforeAutospacing="1" w:after="100" w:afterAutospacing="1" w:line="240" w:lineRule="auto"/>
                    <w:suppressOverla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Жаңы ишканаларды ачуу жана инвесторлорду тартуу айыл аймакта экономикалык өсүштүн негизги фактору болушу мүмкүн. Инвестиция тартуу стратегиясын иштеп чыгуу жана колдоо көрсөтүү бул жаатта натыйжалуу болушу мүмкүн.</w:t>
                  </w:r>
                </w:p>
                <w:p w:rsidR="0080414F" w:rsidRDefault="00651D73">
                  <w:pPr>
                    <w:framePr w:hSpace="180" w:wrap="around" w:vAnchor="text" w:hAnchor="text" w:x="279" w:y="1"/>
                    <w:numPr>
                      <w:ilvl w:val="0"/>
                      <w:numId w:val="4"/>
                    </w:numPr>
                    <w:spacing w:before="100" w:beforeAutospacing="1" w:after="100" w:afterAutospacing="1" w:line="240" w:lineRule="auto"/>
                    <w:suppressOverlap/>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Жеке ишкерликти колдоо</w:t>
                  </w:r>
                  <w:r>
                    <w:rPr>
                      <w:rFonts w:ascii="Times New Roman" w:eastAsia="Times New Roman" w:hAnsi="Times New Roman" w:cs="Times New Roman"/>
                      <w:sz w:val="24"/>
                      <w:szCs w:val="24"/>
                      <w:lang w:eastAsia="ru-RU"/>
                    </w:rPr>
                    <w:t>:</w:t>
                  </w:r>
                </w:p>
                <w:p w:rsidR="0080414F" w:rsidRDefault="00651D73">
                  <w:pPr>
                    <w:framePr w:hSpace="180" w:wrap="around" w:vAnchor="text" w:hAnchor="text" w:x="279" w:y="1"/>
                    <w:numPr>
                      <w:ilvl w:val="1"/>
                      <w:numId w:val="4"/>
                    </w:numPr>
                    <w:spacing w:after="0" w:line="240" w:lineRule="auto"/>
                    <w:suppressOverla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Жеке ишкерликти көздөгөн жарандарды колдоо аркылуу алардын бизнес баштоо демилгесин кубаттоо, салык жеңилдиктери жана субсидиялар аркылуу ишкерликти өнүктүрүү жолдору каралышы зарыл.</w:t>
                  </w:r>
                </w:p>
                <w:p w:rsidR="0080414F" w:rsidRDefault="00651D73">
                  <w:pPr>
                    <w:framePr w:hSpace="180" w:wrap="around" w:vAnchor="text" w:hAnchor="text" w:x="279" w:y="1"/>
                    <w:spacing w:after="0" w:line="240" w:lineRule="auto"/>
                    <w:suppressOverlap/>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Бул чаралар айыл аймактын экономикасын туруктуу кылууга жана калктын жашоо деңгээлин көтөрүүгө багытталган комплекстүү кадамдар болуп саналат.</w:t>
                  </w:r>
                </w:p>
                <w:p w:rsidR="0080414F" w:rsidRDefault="00651D73">
                  <w:pPr>
                    <w:framePr w:hSpace="180" w:wrap="around" w:vAnchor="text" w:hAnchor="text" w:x="279" w:y="1"/>
                    <w:spacing w:after="0" w:line="240" w:lineRule="auto"/>
                    <w:suppressOverlap/>
                    <w:rPr>
                      <w:rFonts w:ascii="Times New Roman" w:eastAsia="Calibri" w:hAnsi="Times New Roman" w:cs="Times New Roman"/>
                      <w:b/>
                      <w:iCs/>
                      <w:sz w:val="24"/>
                      <w:szCs w:val="24"/>
                      <w:lang w:val="ky-KG"/>
                    </w:rPr>
                  </w:pPr>
                  <w:r>
                    <w:rPr>
                      <w:rFonts w:ascii="Times New Roman" w:eastAsia="Calibri" w:hAnsi="Times New Roman" w:cs="Times New Roman"/>
                      <w:b/>
                      <w:iCs/>
                      <w:sz w:val="24"/>
                      <w:szCs w:val="24"/>
                      <w:lang w:val="ky-KG"/>
                    </w:rPr>
                    <w:t>Корутундулар жана сунуштар :</w:t>
                  </w:r>
                </w:p>
                <w:p w:rsidR="0080414F" w:rsidRDefault="00651D73">
                  <w:pPr>
                    <w:framePr w:hSpace="180" w:wrap="around" w:vAnchor="text" w:hAnchor="text" w:x="279" w:y="1"/>
                    <w:numPr>
                      <w:ilvl w:val="0"/>
                      <w:numId w:val="5"/>
                    </w:numPr>
                    <w:spacing w:after="0" w:line="240" w:lineRule="auto"/>
                    <w:suppressOverlap/>
                    <w:rPr>
                      <w:rFonts w:ascii="Times New Roman" w:eastAsia="Times New Roman" w:hAnsi="Times New Roman" w:cs="Times New Roman"/>
                      <w:sz w:val="24"/>
                      <w:szCs w:val="24"/>
                      <w:lang w:val="ky-KG" w:eastAsia="ru-RU"/>
                    </w:rPr>
                  </w:pPr>
                  <w:r>
                    <w:rPr>
                      <w:rFonts w:ascii="Times New Roman" w:eastAsia="Times New Roman" w:hAnsi="Times New Roman" w:cs="Times New Roman"/>
                      <w:b/>
                      <w:bCs/>
                      <w:sz w:val="24"/>
                      <w:szCs w:val="24"/>
                      <w:lang w:val="ky-KG" w:eastAsia="ru-RU"/>
                    </w:rPr>
                    <w:t>Калктын санынын өсүшү</w:t>
                  </w:r>
                  <w:r>
                    <w:rPr>
                      <w:rFonts w:ascii="Times New Roman" w:eastAsia="Times New Roman" w:hAnsi="Times New Roman" w:cs="Times New Roman"/>
                      <w:sz w:val="24"/>
                      <w:szCs w:val="24"/>
                      <w:lang w:val="ky-KG" w:eastAsia="ru-RU"/>
                    </w:rPr>
                    <w:t>: Кара-Камыш айыл аймагында калктын жылдык өсүү темпи 1% деңгээлинде гана болушу калктын табигый өсүшүнө жана азайышына байланыштуу. Калктын санынын динамикасы туруктуу өсүп жаткан жок, бул миграция жана жумушсуздук көйгөйлөрүнүн натыйжасында болушу мүмкүн.</w:t>
                  </w:r>
                </w:p>
                <w:p w:rsidR="0080414F" w:rsidRDefault="00651D73">
                  <w:pPr>
                    <w:framePr w:hSpace="180" w:wrap="around" w:vAnchor="text" w:hAnchor="text" w:x="279" w:y="1"/>
                    <w:numPr>
                      <w:ilvl w:val="0"/>
                      <w:numId w:val="5"/>
                    </w:numPr>
                    <w:spacing w:before="100" w:beforeAutospacing="1" w:after="100" w:afterAutospacing="1" w:line="240" w:lineRule="auto"/>
                    <w:suppressOverlap/>
                    <w:rPr>
                      <w:rFonts w:ascii="Times New Roman" w:eastAsia="Times New Roman" w:hAnsi="Times New Roman" w:cs="Times New Roman"/>
                      <w:sz w:val="24"/>
                      <w:szCs w:val="24"/>
                      <w:lang w:val="ky-KG" w:eastAsia="ru-RU"/>
                    </w:rPr>
                  </w:pPr>
                  <w:r>
                    <w:rPr>
                      <w:rFonts w:ascii="Times New Roman" w:eastAsia="Times New Roman" w:hAnsi="Times New Roman" w:cs="Times New Roman"/>
                      <w:b/>
                      <w:bCs/>
                      <w:sz w:val="24"/>
                      <w:szCs w:val="24"/>
                      <w:lang w:val="ky-KG" w:eastAsia="ru-RU"/>
                    </w:rPr>
                    <w:t>Эмгекке жарамдуу калктын абалы</w:t>
                  </w:r>
                  <w:r>
                    <w:rPr>
                      <w:rFonts w:ascii="Times New Roman" w:eastAsia="Times New Roman" w:hAnsi="Times New Roman" w:cs="Times New Roman"/>
                      <w:sz w:val="24"/>
                      <w:szCs w:val="24"/>
                      <w:lang w:val="ky-KG" w:eastAsia="ru-RU"/>
                    </w:rPr>
                    <w:t>: Аймактагы эмгекке жарамдуу калктын жалпы санында иштегендердин үлүшү 49,9% түзөт.  Калктын көпчүлүгү айыл чарбасында иштегендиктен, экономика айыл чарба тармагына көз каранды болуп калып жатат.</w:t>
                  </w:r>
                </w:p>
                <w:p w:rsidR="0080414F" w:rsidRDefault="00651D73">
                  <w:pPr>
                    <w:framePr w:hSpace="180" w:wrap="around" w:vAnchor="text" w:hAnchor="text" w:x="279" w:y="1"/>
                    <w:numPr>
                      <w:ilvl w:val="0"/>
                      <w:numId w:val="5"/>
                    </w:numPr>
                    <w:spacing w:before="100" w:beforeAutospacing="1" w:after="100" w:afterAutospacing="1" w:line="240" w:lineRule="auto"/>
                    <w:suppressOverlap/>
                    <w:outlineLvl w:val="2"/>
                    <w:rPr>
                      <w:rFonts w:ascii="Times New Roman" w:eastAsia="Times New Roman" w:hAnsi="Times New Roman" w:cs="Times New Roman"/>
                      <w:b/>
                      <w:bCs/>
                      <w:sz w:val="24"/>
                      <w:szCs w:val="27"/>
                      <w:lang w:val="ky-KG" w:eastAsia="ru-RU"/>
                    </w:rPr>
                  </w:pPr>
                  <w:r>
                    <w:rPr>
                      <w:rFonts w:ascii="Times New Roman" w:eastAsia="Times New Roman" w:hAnsi="Times New Roman" w:cs="Times New Roman"/>
                      <w:b/>
                      <w:bCs/>
                      <w:sz w:val="24"/>
                      <w:szCs w:val="24"/>
                      <w:lang w:val="ky-KG" w:eastAsia="ru-RU"/>
                    </w:rPr>
                    <w:t>Миграция деңгээли</w:t>
                  </w:r>
                  <w:r>
                    <w:rPr>
                      <w:rFonts w:ascii="Times New Roman" w:eastAsia="Times New Roman" w:hAnsi="Times New Roman" w:cs="Times New Roman"/>
                      <w:sz w:val="24"/>
                      <w:szCs w:val="24"/>
                      <w:lang w:val="ky-KG" w:eastAsia="ru-RU"/>
                    </w:rPr>
                    <w:t xml:space="preserve">: Аймактагы эмгекке жарамдуу калктын миграцияга агылышы республикадагы башка аймактарга салыштырмалуу азыраак. </w:t>
                  </w:r>
                </w:p>
              </w:tc>
            </w:tr>
          </w:tbl>
          <w:p w:rsidR="0080414F" w:rsidRDefault="0080414F">
            <w:pPr>
              <w:pStyle w:val="a0"/>
              <w:spacing w:before="40" w:after="40" w:line="276" w:lineRule="auto"/>
              <w:rPr>
                <w:rFonts w:ascii="Times New Roman" w:hAnsi="Times New Roman" w:cs="Times New Roman"/>
                <w:iCs/>
                <w:sz w:val="24"/>
                <w:szCs w:val="24"/>
                <w:lang w:val="ky-KG"/>
              </w:rPr>
            </w:pPr>
          </w:p>
        </w:tc>
      </w:tr>
      <w:tr w:rsidR="0080414F" w:rsidRPr="00D53148">
        <w:tc>
          <w:tcPr>
            <w:tcW w:w="10631" w:type="dxa"/>
            <w:gridSpan w:val="25"/>
          </w:tcPr>
          <w:p w:rsidR="0080414F" w:rsidRDefault="0080414F">
            <w:pPr>
              <w:spacing w:after="0" w:line="276" w:lineRule="auto"/>
              <w:rPr>
                <w:rFonts w:ascii="Times New Roman" w:hAnsi="Times New Roman" w:cs="Times New Roman"/>
                <w:sz w:val="24"/>
                <w:szCs w:val="24"/>
                <w:lang w:val="ky-KG"/>
              </w:rPr>
            </w:pPr>
          </w:p>
        </w:tc>
      </w:tr>
      <w:tr w:rsidR="0080414F" w:rsidRPr="00D53148">
        <w:tc>
          <w:tcPr>
            <w:tcW w:w="10631" w:type="dxa"/>
            <w:gridSpan w:val="25"/>
            <w:tcBorders>
              <w:bottom w:val="nil"/>
            </w:tcBorders>
            <w:shd w:val="clear" w:color="auto" w:fill="D9D9D9" w:themeFill="background1" w:themeFillShade="D9"/>
          </w:tcPr>
          <w:p w:rsidR="0080414F" w:rsidRDefault="0080414F">
            <w:pPr>
              <w:spacing w:after="0" w:line="276" w:lineRule="auto"/>
              <w:rPr>
                <w:rFonts w:ascii="Times New Roman" w:hAnsi="Times New Roman" w:cs="Times New Roman"/>
                <w:sz w:val="24"/>
                <w:szCs w:val="24"/>
                <w:lang w:val="ky-KG"/>
              </w:rPr>
            </w:pPr>
          </w:p>
        </w:tc>
      </w:tr>
      <w:tr w:rsidR="0080414F">
        <w:trPr>
          <w:trHeight w:val="290"/>
        </w:trPr>
        <w:tc>
          <w:tcPr>
            <w:tcW w:w="7960" w:type="dxa"/>
            <w:gridSpan w:val="19"/>
          </w:tcPr>
          <w:p w:rsidR="0080414F" w:rsidRDefault="00651D73">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3-БӨЛҮМ. КЫЗМАТ</w:t>
            </w:r>
            <w:r>
              <w:rPr>
                <w:rFonts w:ascii="Times New Roman" w:hAnsi="Times New Roman" w:cs="Times New Roman"/>
                <w:b/>
                <w:bCs/>
                <w:sz w:val="24"/>
                <w:szCs w:val="24"/>
                <w:lang w:val="ky-KG"/>
              </w:rPr>
              <w:t xml:space="preserve">ТАР </w:t>
            </w:r>
            <w:r>
              <w:rPr>
                <w:rFonts w:ascii="Times New Roman" w:hAnsi="Times New Roman" w:cs="Times New Roman"/>
                <w:b/>
                <w:bCs/>
                <w:sz w:val="24"/>
                <w:szCs w:val="24"/>
              </w:rPr>
              <w:t>ЖАНА ЖЕРГИЛИКТҮҮ ИНФРАСТРУКТУРА</w:t>
            </w:r>
          </w:p>
        </w:tc>
        <w:tc>
          <w:tcPr>
            <w:tcW w:w="2671" w:type="dxa"/>
            <w:gridSpan w:val="6"/>
            <w:tcBorders>
              <w:top w:val="nil"/>
            </w:tcBorders>
            <w:shd w:val="clear" w:color="auto" w:fill="D9D9D9" w:themeFill="background1" w:themeFillShade="D9"/>
          </w:tcPr>
          <w:p w:rsidR="0080414F" w:rsidRDefault="0080414F">
            <w:pPr>
              <w:spacing w:before="40" w:after="40" w:line="276" w:lineRule="auto"/>
              <w:rPr>
                <w:rFonts w:ascii="Times New Roman" w:hAnsi="Times New Roman" w:cs="Times New Roman"/>
                <w:iCs/>
                <w:sz w:val="24"/>
                <w:szCs w:val="24"/>
              </w:rPr>
            </w:pPr>
          </w:p>
        </w:tc>
      </w:tr>
      <w:tr w:rsidR="0080414F">
        <w:trPr>
          <w:trHeight w:val="136"/>
        </w:trPr>
        <w:tc>
          <w:tcPr>
            <w:tcW w:w="10631" w:type="dxa"/>
            <w:gridSpan w:val="25"/>
          </w:tcPr>
          <w:p w:rsidR="0080414F" w:rsidRDefault="0080414F">
            <w:pPr>
              <w:spacing w:after="0" w:line="276" w:lineRule="auto"/>
              <w:rPr>
                <w:rFonts w:ascii="Times New Roman" w:hAnsi="Times New Roman" w:cs="Times New Roman"/>
                <w:iCs/>
                <w:sz w:val="24"/>
                <w:szCs w:val="24"/>
              </w:rPr>
            </w:pPr>
          </w:p>
        </w:tc>
      </w:tr>
      <w:tr w:rsidR="0080414F">
        <w:trPr>
          <w:trHeight w:val="290"/>
        </w:trPr>
        <w:tc>
          <w:tcPr>
            <w:tcW w:w="7960" w:type="dxa"/>
            <w:gridSpan w:val="19"/>
          </w:tcPr>
          <w:p w:rsidR="0080414F" w:rsidRDefault="00651D73">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3.1. (таблица) Кызматтар жана жергиликтүү инфраструктура</w:t>
            </w:r>
          </w:p>
        </w:tc>
        <w:tc>
          <w:tcPr>
            <w:tcW w:w="2671" w:type="dxa"/>
            <w:gridSpan w:val="6"/>
            <w:shd w:val="clear" w:color="auto" w:fill="D9D9D9" w:themeFill="background1" w:themeFillShade="D9"/>
          </w:tcPr>
          <w:p w:rsidR="0080414F" w:rsidRDefault="0080414F">
            <w:pPr>
              <w:spacing w:before="40" w:after="40" w:line="276" w:lineRule="auto"/>
              <w:rPr>
                <w:rFonts w:ascii="Times New Roman" w:hAnsi="Times New Roman" w:cs="Times New Roman"/>
                <w:iCs/>
                <w:sz w:val="24"/>
                <w:szCs w:val="24"/>
              </w:rPr>
            </w:pPr>
          </w:p>
        </w:tc>
      </w:tr>
      <w:tr w:rsidR="0080414F">
        <w:trPr>
          <w:trHeight w:val="282"/>
        </w:trPr>
        <w:tc>
          <w:tcPr>
            <w:tcW w:w="2972" w:type="dxa"/>
            <w:gridSpan w:val="6"/>
            <w:vMerge w:val="restart"/>
            <w:noWrap/>
            <w:vAlign w:val="center"/>
          </w:tcPr>
          <w:p w:rsidR="0080414F" w:rsidRDefault="00651D73">
            <w:pPr>
              <w:spacing w:before="40" w:after="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Категория</w:t>
            </w:r>
          </w:p>
        </w:tc>
        <w:tc>
          <w:tcPr>
            <w:tcW w:w="3718" w:type="dxa"/>
            <w:gridSpan w:val="8"/>
            <w:noWrap/>
            <w:vAlign w:val="center"/>
          </w:tcPr>
          <w:p w:rsidR="0080414F" w:rsidRDefault="00651D73">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факт</w:t>
            </w:r>
          </w:p>
        </w:tc>
        <w:tc>
          <w:tcPr>
            <w:tcW w:w="1229" w:type="dxa"/>
            <w:gridSpan w:val="4"/>
            <w:noWrap/>
            <w:vAlign w:val="center"/>
          </w:tcPr>
          <w:p w:rsidR="0080414F" w:rsidRDefault="00651D73">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ky-KG" w:eastAsia="ru-RU"/>
              </w:rPr>
              <w:t>күтүлгөн</w:t>
            </w:r>
            <w:r>
              <w:rPr>
                <w:rFonts w:ascii="Times New Roman" w:eastAsia="Times New Roman" w:hAnsi="Times New Roman" w:cs="Times New Roman"/>
                <w:iCs/>
                <w:sz w:val="24"/>
                <w:szCs w:val="24"/>
                <w:lang w:eastAsia="ru-RU"/>
              </w:rPr>
              <w:t>.</w:t>
            </w:r>
          </w:p>
        </w:tc>
        <w:tc>
          <w:tcPr>
            <w:tcW w:w="2712" w:type="dxa"/>
            <w:gridSpan w:val="7"/>
            <w:vAlign w:val="center"/>
          </w:tcPr>
          <w:p w:rsidR="0080414F" w:rsidRDefault="00651D73">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прогноз</w:t>
            </w:r>
          </w:p>
        </w:tc>
      </w:tr>
      <w:tr w:rsidR="0080414F">
        <w:trPr>
          <w:trHeight w:val="282"/>
        </w:trPr>
        <w:tc>
          <w:tcPr>
            <w:tcW w:w="2972" w:type="dxa"/>
            <w:gridSpan w:val="6"/>
            <w:vMerge/>
            <w:noWrap/>
          </w:tcPr>
          <w:p w:rsidR="0080414F" w:rsidRDefault="0080414F">
            <w:pPr>
              <w:spacing w:before="40" w:after="40" w:line="240" w:lineRule="auto"/>
              <w:rPr>
                <w:rFonts w:ascii="Times New Roman" w:eastAsia="Times New Roman" w:hAnsi="Times New Roman" w:cs="Times New Roman"/>
                <w:sz w:val="24"/>
                <w:szCs w:val="24"/>
                <w:lang w:eastAsia="ru-RU"/>
              </w:rPr>
            </w:pPr>
          </w:p>
        </w:tc>
        <w:tc>
          <w:tcPr>
            <w:tcW w:w="1234" w:type="dxa"/>
            <w:gridSpan w:val="2"/>
            <w:noWrap/>
            <w:vAlign w:val="center"/>
          </w:tcPr>
          <w:p w:rsidR="0080414F" w:rsidRDefault="00651D73">
            <w:pPr>
              <w:spacing w:before="40" w:after="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2021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1235" w:type="dxa"/>
            <w:gridSpan w:val="2"/>
            <w:noWrap/>
            <w:vAlign w:val="center"/>
          </w:tcPr>
          <w:p w:rsidR="0080414F" w:rsidRDefault="00651D73">
            <w:pPr>
              <w:spacing w:before="40" w:after="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2022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1223" w:type="dxa"/>
            <w:gridSpan w:val="3"/>
            <w:noWrap/>
            <w:vAlign w:val="center"/>
          </w:tcPr>
          <w:p w:rsidR="0080414F" w:rsidRDefault="00651D7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2023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1229" w:type="dxa"/>
            <w:gridSpan w:val="4"/>
            <w:noWrap/>
            <w:vAlign w:val="center"/>
          </w:tcPr>
          <w:p w:rsidR="0080414F" w:rsidRDefault="00651D7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2024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1024" w:type="dxa"/>
            <w:gridSpan w:val="6"/>
            <w:noWrap/>
            <w:vAlign w:val="center"/>
          </w:tcPr>
          <w:p w:rsidR="0080414F" w:rsidRDefault="00651D7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2025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999" w:type="dxa"/>
            <w:noWrap/>
            <w:vAlign w:val="center"/>
          </w:tcPr>
          <w:p w:rsidR="0080414F" w:rsidRDefault="00651D7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2026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715" w:type="dxa"/>
            <w:noWrap/>
            <w:vAlign w:val="center"/>
          </w:tcPr>
          <w:p w:rsidR="0080414F" w:rsidRDefault="00651D7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2027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r>
      <w:tr w:rsidR="0080414F">
        <w:trPr>
          <w:trHeight w:val="282"/>
        </w:trPr>
        <w:tc>
          <w:tcPr>
            <w:tcW w:w="2972" w:type="dxa"/>
            <w:gridSpan w:val="6"/>
            <w:noWrap/>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Ичүүчү сууга жет</w:t>
            </w:r>
            <w:r>
              <w:rPr>
                <w:rFonts w:ascii="Times New Roman" w:eastAsia="Times New Roman" w:hAnsi="Times New Roman" w:cs="Times New Roman"/>
                <w:sz w:val="24"/>
                <w:szCs w:val="24"/>
                <w:lang w:val="ky-KG" w:eastAsia="ru-RU"/>
              </w:rPr>
              <w:t>киликтүүлүк</w:t>
            </w:r>
            <w:r>
              <w:rPr>
                <w:rFonts w:ascii="Times New Roman" w:eastAsia="Times New Roman" w:hAnsi="Times New Roman" w:cs="Times New Roman"/>
                <w:sz w:val="24"/>
                <w:szCs w:val="24"/>
                <w:lang w:eastAsia="ru-RU"/>
              </w:rPr>
              <w:t xml:space="preserve"> (%)</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7</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7</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en-US" w:eastAsia="ru-RU"/>
              </w:rPr>
              <w:t>7</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15</w:t>
            </w:r>
          </w:p>
        </w:tc>
        <w:tc>
          <w:tcPr>
            <w:tcW w:w="999" w:type="dxa"/>
            <w:noWrap/>
            <w:vAlign w:val="center"/>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en-US" w:eastAsia="ru-RU"/>
              </w:rPr>
              <w:t>30</w:t>
            </w:r>
          </w:p>
        </w:tc>
        <w:tc>
          <w:tcPr>
            <w:tcW w:w="715" w:type="dxa"/>
            <w:noWrap/>
            <w:vAlign w:val="center"/>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en-US" w:eastAsia="ru-RU"/>
              </w:rPr>
              <w:t>60</w:t>
            </w:r>
          </w:p>
        </w:tc>
      </w:tr>
      <w:tr w:rsidR="0080414F">
        <w:trPr>
          <w:trHeight w:val="282"/>
        </w:trPr>
        <w:tc>
          <w:tcPr>
            <w:tcW w:w="2972" w:type="dxa"/>
            <w:gridSpan w:val="6"/>
            <w:noWrap/>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val="ky-KG"/>
              </w:rPr>
              <w:t>Кожолуктарды</w:t>
            </w:r>
            <w:r>
              <w:rPr>
                <w:rFonts w:ascii="Times New Roman" w:hAnsi="Times New Roman" w:cs="Times New Roman"/>
                <w:sz w:val="24"/>
                <w:szCs w:val="24"/>
              </w:rPr>
              <w:t xml:space="preserve"> </w:t>
            </w:r>
            <w:r>
              <w:rPr>
                <w:rFonts w:ascii="Times New Roman" w:hAnsi="Times New Roman" w:cs="Times New Roman"/>
                <w:sz w:val="24"/>
                <w:szCs w:val="24"/>
                <w:lang w:val="ky-KG"/>
              </w:rPr>
              <w:t>катуу тиричилик калдыктары (</w:t>
            </w:r>
            <w:r>
              <w:rPr>
                <w:rFonts w:ascii="Times New Roman" w:hAnsi="Times New Roman" w:cs="Times New Roman"/>
                <w:sz w:val="24"/>
                <w:szCs w:val="24"/>
              </w:rPr>
              <w:t>КТК</w:t>
            </w:r>
            <w:r>
              <w:rPr>
                <w:rFonts w:ascii="Times New Roman" w:hAnsi="Times New Roman" w:cs="Times New Roman"/>
                <w:sz w:val="24"/>
                <w:szCs w:val="24"/>
                <w:lang w:val="ky-KG"/>
              </w:rPr>
              <w:t>)</w:t>
            </w:r>
            <w:r>
              <w:rPr>
                <w:rFonts w:ascii="Times New Roman" w:hAnsi="Times New Roman" w:cs="Times New Roman"/>
                <w:sz w:val="24"/>
                <w:szCs w:val="24"/>
              </w:rPr>
              <w:t xml:space="preserve"> ташып чыгаруу менен камтуу (%)</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70</w:t>
            </w:r>
          </w:p>
        </w:tc>
        <w:tc>
          <w:tcPr>
            <w:tcW w:w="1235" w:type="dxa"/>
            <w:gridSpan w:val="2"/>
            <w:noWrap/>
            <w:vAlign w:val="center"/>
          </w:tcPr>
          <w:p w:rsidR="0080414F" w:rsidRDefault="00651D73">
            <w:pPr>
              <w:spacing w:before="40" w:after="40" w:line="240" w:lineRule="auto"/>
              <w:ind w:left="-11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80</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20</w:t>
            </w:r>
          </w:p>
        </w:tc>
        <w:tc>
          <w:tcPr>
            <w:tcW w:w="999" w:type="dxa"/>
            <w:noWrap/>
            <w:vAlign w:val="center"/>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en-US" w:eastAsia="ru-RU"/>
              </w:rPr>
              <w:t>40</w:t>
            </w:r>
          </w:p>
        </w:tc>
        <w:tc>
          <w:tcPr>
            <w:tcW w:w="715" w:type="dxa"/>
            <w:noWrap/>
            <w:vAlign w:val="center"/>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en-US" w:eastAsia="ru-RU"/>
              </w:rPr>
              <w:t>70</w:t>
            </w:r>
          </w:p>
        </w:tc>
      </w:tr>
      <w:tr w:rsidR="0080414F">
        <w:trPr>
          <w:trHeight w:val="282"/>
        </w:trPr>
        <w:tc>
          <w:tcPr>
            <w:tcW w:w="2972" w:type="dxa"/>
            <w:gridSpan w:val="6"/>
            <w:noWrap/>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Ички жолдордун жалпы узундугунан канааттандырарлык абалдагы асфальтталган ички жолдордун үлүшү (%)</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w:t>
            </w:r>
          </w:p>
        </w:tc>
        <w:tc>
          <w:tcPr>
            <w:tcW w:w="999" w:type="dxa"/>
            <w:noWrap/>
            <w:vAlign w:val="center"/>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en-US" w:eastAsia="ru-RU"/>
              </w:rPr>
              <w:t>10</w:t>
            </w:r>
          </w:p>
        </w:tc>
        <w:tc>
          <w:tcPr>
            <w:tcW w:w="715" w:type="dxa"/>
            <w:noWrap/>
            <w:vAlign w:val="center"/>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en-US" w:eastAsia="ru-RU"/>
              </w:rPr>
              <w:t>15</w:t>
            </w:r>
          </w:p>
        </w:tc>
      </w:tr>
      <w:tr w:rsidR="0080414F">
        <w:trPr>
          <w:trHeight w:val="282"/>
        </w:trPr>
        <w:tc>
          <w:tcPr>
            <w:tcW w:w="2972" w:type="dxa"/>
            <w:gridSpan w:val="6"/>
            <w:noWrap/>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Көчөлөрдүн жалпы санынан жарыктандырылган көчөлөрдүн үлүшү (%)</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5</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7</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10</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15</w:t>
            </w:r>
          </w:p>
        </w:tc>
        <w:tc>
          <w:tcPr>
            <w:tcW w:w="999" w:type="dxa"/>
            <w:noWrap/>
            <w:vAlign w:val="center"/>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en-US" w:eastAsia="ru-RU"/>
              </w:rPr>
              <w:t>25</w:t>
            </w:r>
          </w:p>
        </w:tc>
        <w:tc>
          <w:tcPr>
            <w:tcW w:w="715" w:type="dxa"/>
            <w:noWrap/>
            <w:vAlign w:val="center"/>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en-US" w:eastAsia="ru-RU"/>
              </w:rPr>
              <w:t>40</w:t>
            </w:r>
          </w:p>
        </w:tc>
      </w:tr>
      <w:tr w:rsidR="0080414F">
        <w:trPr>
          <w:trHeight w:val="282"/>
        </w:trPr>
        <w:tc>
          <w:tcPr>
            <w:tcW w:w="2972" w:type="dxa"/>
            <w:gridSpan w:val="6"/>
            <w:noWrap/>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Спорттук секцияларга тартылган жарандардын саны (адам)</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w:t>
            </w:r>
          </w:p>
        </w:tc>
        <w:tc>
          <w:tcPr>
            <w:tcW w:w="1235" w:type="dxa"/>
            <w:gridSpan w:val="2"/>
            <w:noWrap/>
            <w:vAlign w:val="center"/>
          </w:tcPr>
          <w:p w:rsidR="0080414F" w:rsidRDefault="00651D73">
            <w:pPr>
              <w:spacing w:before="40" w:after="40" w:line="240" w:lineRule="auto"/>
              <w:ind w:left="-11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57</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80</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150</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200</w:t>
            </w:r>
          </w:p>
        </w:tc>
        <w:tc>
          <w:tcPr>
            <w:tcW w:w="999" w:type="dxa"/>
            <w:noWrap/>
            <w:vAlign w:val="center"/>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en-US" w:eastAsia="ru-RU"/>
              </w:rPr>
              <w:t>300</w:t>
            </w:r>
          </w:p>
        </w:tc>
        <w:tc>
          <w:tcPr>
            <w:tcW w:w="715" w:type="dxa"/>
            <w:noWrap/>
            <w:vAlign w:val="center"/>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en-US" w:eastAsia="ru-RU"/>
              </w:rPr>
              <w:t>350</w:t>
            </w:r>
          </w:p>
        </w:tc>
      </w:tr>
      <w:tr w:rsidR="0080414F">
        <w:trPr>
          <w:trHeight w:val="282"/>
        </w:trPr>
        <w:tc>
          <w:tcPr>
            <w:tcW w:w="2972" w:type="dxa"/>
            <w:gridSpan w:val="6"/>
            <w:noWrap/>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Маданият чөйрөсүндөгү ийримге катышкан жарандардын саны (адам)</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50</w:t>
            </w:r>
          </w:p>
        </w:tc>
        <w:tc>
          <w:tcPr>
            <w:tcW w:w="1235" w:type="dxa"/>
            <w:gridSpan w:val="2"/>
            <w:noWrap/>
            <w:vAlign w:val="center"/>
          </w:tcPr>
          <w:p w:rsidR="0080414F" w:rsidRDefault="00651D73">
            <w:pPr>
              <w:spacing w:before="40" w:after="40" w:line="240" w:lineRule="auto"/>
              <w:ind w:left="-11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80</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90</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120</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130</w:t>
            </w:r>
          </w:p>
        </w:tc>
        <w:tc>
          <w:tcPr>
            <w:tcW w:w="999" w:type="dxa"/>
            <w:noWrap/>
            <w:vAlign w:val="center"/>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en-US" w:eastAsia="ru-RU"/>
              </w:rPr>
              <w:t>150</w:t>
            </w:r>
          </w:p>
        </w:tc>
        <w:tc>
          <w:tcPr>
            <w:tcW w:w="715" w:type="dxa"/>
            <w:noWrap/>
            <w:vAlign w:val="center"/>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en-US" w:eastAsia="ru-RU"/>
              </w:rPr>
              <w:t>150</w:t>
            </w:r>
          </w:p>
        </w:tc>
      </w:tr>
      <w:tr w:rsidR="0080414F">
        <w:trPr>
          <w:trHeight w:val="282"/>
        </w:trPr>
        <w:tc>
          <w:tcPr>
            <w:tcW w:w="2972" w:type="dxa"/>
            <w:gridSpan w:val="6"/>
            <w:noWrap/>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Балдарды </w:t>
            </w:r>
            <w:r>
              <w:rPr>
                <w:rFonts w:ascii="Times New Roman" w:hAnsi="Times New Roman" w:cs="Times New Roman"/>
                <w:sz w:val="24"/>
                <w:szCs w:val="24"/>
                <w:lang w:val="ky-KG"/>
              </w:rPr>
              <w:t>мектепке чейинки</w:t>
            </w:r>
            <w:r>
              <w:rPr>
                <w:rFonts w:ascii="Times New Roman" w:hAnsi="Times New Roman" w:cs="Times New Roman"/>
                <w:sz w:val="24"/>
                <w:szCs w:val="24"/>
              </w:rPr>
              <w:t xml:space="preserve"> билим берүү менен камтуу (%)</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w:t>
            </w:r>
          </w:p>
        </w:tc>
        <w:tc>
          <w:tcPr>
            <w:tcW w:w="999" w:type="dxa"/>
            <w:noWrap/>
            <w:vAlign w:val="center"/>
          </w:tcPr>
          <w:p w:rsidR="0080414F" w:rsidRDefault="00651D73">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3</w:t>
            </w:r>
          </w:p>
        </w:tc>
        <w:tc>
          <w:tcPr>
            <w:tcW w:w="715" w:type="dxa"/>
            <w:noWrap/>
            <w:vAlign w:val="center"/>
          </w:tcPr>
          <w:p w:rsidR="0080414F" w:rsidRDefault="00651D73">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4</w:t>
            </w:r>
          </w:p>
        </w:tc>
      </w:tr>
      <w:tr w:rsidR="0080414F">
        <w:trPr>
          <w:trHeight w:val="282"/>
        </w:trPr>
        <w:tc>
          <w:tcPr>
            <w:tcW w:w="2972" w:type="dxa"/>
            <w:gridSpan w:val="6"/>
            <w:noWrap/>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Балдарды </w:t>
            </w:r>
            <w:r>
              <w:rPr>
                <w:rFonts w:ascii="Times New Roman" w:hAnsi="Times New Roman" w:cs="Times New Roman"/>
                <w:sz w:val="24"/>
                <w:szCs w:val="24"/>
                <w:lang w:val="ky-KG"/>
              </w:rPr>
              <w:t xml:space="preserve">мектептик </w:t>
            </w:r>
            <w:r>
              <w:rPr>
                <w:rFonts w:ascii="Times New Roman" w:hAnsi="Times New Roman" w:cs="Times New Roman"/>
                <w:sz w:val="24"/>
                <w:szCs w:val="24"/>
              </w:rPr>
              <w:t>билим менен камтуу (%)</w:t>
            </w:r>
          </w:p>
        </w:tc>
        <w:tc>
          <w:tcPr>
            <w:tcW w:w="1234" w:type="dxa"/>
            <w:gridSpan w:val="2"/>
            <w:noWrap/>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100</w:t>
            </w:r>
          </w:p>
        </w:tc>
        <w:tc>
          <w:tcPr>
            <w:tcW w:w="1235" w:type="dxa"/>
            <w:gridSpan w:val="2"/>
            <w:noWrap/>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100</w:t>
            </w:r>
          </w:p>
        </w:tc>
        <w:tc>
          <w:tcPr>
            <w:tcW w:w="1223" w:type="dxa"/>
            <w:gridSpan w:val="3"/>
            <w:noWrap/>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100</w:t>
            </w:r>
          </w:p>
        </w:tc>
        <w:tc>
          <w:tcPr>
            <w:tcW w:w="1229" w:type="dxa"/>
            <w:gridSpan w:val="4"/>
            <w:noWrap/>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100</w:t>
            </w:r>
          </w:p>
        </w:tc>
        <w:tc>
          <w:tcPr>
            <w:tcW w:w="1024" w:type="dxa"/>
            <w:gridSpan w:val="6"/>
            <w:noWrap/>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100</w:t>
            </w:r>
          </w:p>
        </w:tc>
        <w:tc>
          <w:tcPr>
            <w:tcW w:w="999" w:type="dxa"/>
            <w:noWrap/>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val="en-US" w:eastAsia="ru-RU"/>
              </w:rPr>
              <w:t>100</w:t>
            </w:r>
          </w:p>
        </w:tc>
        <w:tc>
          <w:tcPr>
            <w:tcW w:w="715" w:type="dxa"/>
            <w:noWrap/>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val="en-US" w:eastAsia="ru-RU"/>
              </w:rPr>
              <w:t>100</w:t>
            </w:r>
          </w:p>
        </w:tc>
      </w:tr>
      <w:tr w:rsidR="0080414F">
        <w:trPr>
          <w:trHeight w:val="282"/>
        </w:trPr>
        <w:tc>
          <w:tcPr>
            <w:tcW w:w="2972" w:type="dxa"/>
            <w:gridSpan w:val="6"/>
            <w:noWrap/>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Медициналык персонал менен </w:t>
            </w:r>
            <w:r>
              <w:rPr>
                <w:rFonts w:ascii="Times New Roman" w:hAnsi="Times New Roman" w:cs="Times New Roman"/>
                <w:sz w:val="24"/>
                <w:szCs w:val="24"/>
                <w:lang w:val="ky-KG"/>
              </w:rPr>
              <w:t>камсыздоо</w:t>
            </w:r>
            <w:r>
              <w:rPr>
                <w:rFonts w:ascii="Times New Roman" w:hAnsi="Times New Roman" w:cs="Times New Roman"/>
                <w:sz w:val="24"/>
                <w:szCs w:val="24"/>
              </w:rPr>
              <w:t xml:space="preserve"> деңгээли (адам)</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35" w:type="dxa"/>
            <w:gridSpan w:val="2"/>
            <w:tcBorders>
              <w:bottom w:val="single" w:sz="4" w:space="0" w:color="auto"/>
            </w:tcBorders>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4</w:t>
            </w:r>
          </w:p>
        </w:tc>
        <w:tc>
          <w:tcPr>
            <w:tcW w:w="1223" w:type="dxa"/>
            <w:gridSpan w:val="3"/>
            <w:tcBorders>
              <w:bottom w:val="single" w:sz="4" w:space="0" w:color="auto"/>
            </w:tcBorders>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4</w:t>
            </w:r>
          </w:p>
        </w:tc>
        <w:tc>
          <w:tcPr>
            <w:tcW w:w="1229" w:type="dxa"/>
            <w:gridSpan w:val="4"/>
            <w:tcBorders>
              <w:bottom w:val="single" w:sz="4" w:space="0" w:color="auto"/>
            </w:tcBorders>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4</w:t>
            </w:r>
          </w:p>
        </w:tc>
        <w:tc>
          <w:tcPr>
            <w:tcW w:w="1024" w:type="dxa"/>
            <w:gridSpan w:val="6"/>
            <w:tcBorders>
              <w:bottom w:val="single" w:sz="4" w:space="0" w:color="auto"/>
            </w:tcBorders>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7</w:t>
            </w:r>
          </w:p>
        </w:tc>
        <w:tc>
          <w:tcPr>
            <w:tcW w:w="999" w:type="dxa"/>
            <w:tcBorders>
              <w:bottom w:val="single" w:sz="4" w:space="0" w:color="auto"/>
            </w:tcBorders>
            <w:noWrap/>
            <w:vAlign w:val="center"/>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en-US" w:eastAsia="ru-RU"/>
              </w:rPr>
              <w:t>8</w:t>
            </w:r>
          </w:p>
        </w:tc>
        <w:tc>
          <w:tcPr>
            <w:tcW w:w="715" w:type="dxa"/>
            <w:tcBorders>
              <w:bottom w:val="single" w:sz="4" w:space="0" w:color="auto"/>
            </w:tcBorders>
            <w:noWrap/>
            <w:vAlign w:val="center"/>
          </w:tcPr>
          <w:p w:rsidR="0080414F" w:rsidRDefault="00651D73">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en-US" w:eastAsia="ru-RU"/>
              </w:rPr>
              <w:t>9</w:t>
            </w:r>
          </w:p>
        </w:tc>
      </w:tr>
      <w:tr w:rsidR="0080414F">
        <w:trPr>
          <w:trHeight w:val="274"/>
        </w:trPr>
        <w:tc>
          <w:tcPr>
            <w:tcW w:w="2972" w:type="dxa"/>
            <w:gridSpan w:val="6"/>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Калктын турак жай менен камсыз болушу (бир тургунга жалпы аянттын кв. м)</w:t>
            </w:r>
          </w:p>
        </w:tc>
        <w:tc>
          <w:tcPr>
            <w:tcW w:w="1234" w:type="dxa"/>
            <w:gridSpan w:val="2"/>
            <w:noWrap/>
            <w:vAlign w:val="center"/>
          </w:tcPr>
          <w:p w:rsidR="0080414F" w:rsidRDefault="00651D73">
            <w:pPr>
              <w:spacing w:before="40" w:after="4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50</w:t>
            </w:r>
          </w:p>
        </w:tc>
        <w:tc>
          <w:tcPr>
            <w:tcW w:w="1235" w:type="dxa"/>
            <w:gridSpan w:val="2"/>
            <w:shd w:val="clear" w:color="auto" w:fill="FFFFFF" w:themeFill="background1"/>
            <w:noWrap/>
            <w:vAlign w:val="center"/>
          </w:tcPr>
          <w:p w:rsidR="0080414F" w:rsidRDefault="00651D73">
            <w:pPr>
              <w:spacing w:before="40" w:after="4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50</w:t>
            </w:r>
          </w:p>
        </w:tc>
        <w:tc>
          <w:tcPr>
            <w:tcW w:w="1223" w:type="dxa"/>
            <w:gridSpan w:val="3"/>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50</w:t>
            </w:r>
          </w:p>
        </w:tc>
        <w:tc>
          <w:tcPr>
            <w:tcW w:w="1229" w:type="dxa"/>
            <w:gridSpan w:val="4"/>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70</w:t>
            </w:r>
          </w:p>
        </w:tc>
        <w:tc>
          <w:tcPr>
            <w:tcW w:w="1024" w:type="dxa"/>
            <w:gridSpan w:val="6"/>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80</w:t>
            </w:r>
          </w:p>
        </w:tc>
        <w:tc>
          <w:tcPr>
            <w:tcW w:w="999"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80</w:t>
            </w:r>
          </w:p>
        </w:tc>
        <w:tc>
          <w:tcPr>
            <w:tcW w:w="715"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80</w:t>
            </w:r>
          </w:p>
        </w:tc>
      </w:tr>
      <w:tr w:rsidR="0080414F">
        <w:trPr>
          <w:trHeight w:val="280"/>
        </w:trPr>
        <w:tc>
          <w:tcPr>
            <w:tcW w:w="2972" w:type="dxa"/>
            <w:gridSpan w:val="6"/>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y-KG" w:eastAsia="ru-RU"/>
              </w:rPr>
              <w:t>башка көрсөткүчтөр</w:t>
            </w:r>
            <w:r>
              <w:rPr>
                <w:rFonts w:ascii="Times New Roman" w:eastAsia="Times New Roman" w:hAnsi="Times New Roman" w:cs="Times New Roman"/>
                <w:sz w:val="24"/>
                <w:szCs w:val="24"/>
                <w:lang w:eastAsia="ru-RU"/>
              </w:rPr>
              <w:t>)</w:t>
            </w:r>
          </w:p>
        </w:tc>
        <w:tc>
          <w:tcPr>
            <w:tcW w:w="1234" w:type="dxa"/>
            <w:gridSpan w:val="2"/>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c>
          <w:tcPr>
            <w:tcW w:w="1235" w:type="dxa"/>
            <w:gridSpan w:val="2"/>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c>
          <w:tcPr>
            <w:tcW w:w="1223" w:type="dxa"/>
            <w:gridSpan w:val="3"/>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c>
          <w:tcPr>
            <w:tcW w:w="1229" w:type="dxa"/>
            <w:gridSpan w:val="4"/>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c>
          <w:tcPr>
            <w:tcW w:w="1024" w:type="dxa"/>
            <w:gridSpan w:val="6"/>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c>
          <w:tcPr>
            <w:tcW w:w="999" w:type="dxa"/>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c>
          <w:tcPr>
            <w:tcW w:w="715" w:type="dxa"/>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r>
      <w:tr w:rsidR="0080414F">
        <w:trPr>
          <w:trHeight w:val="280"/>
        </w:trPr>
        <w:tc>
          <w:tcPr>
            <w:tcW w:w="10631" w:type="dxa"/>
            <w:gridSpan w:val="25"/>
            <w:vAlign w:val="center"/>
          </w:tcPr>
          <w:p w:rsidR="0080414F" w:rsidRDefault="0080414F">
            <w:pPr>
              <w:spacing w:after="0" w:line="240" w:lineRule="auto"/>
              <w:rPr>
                <w:rFonts w:ascii="Times New Roman" w:eastAsia="Times New Roman" w:hAnsi="Times New Roman" w:cs="Times New Roman"/>
                <w:sz w:val="24"/>
                <w:szCs w:val="24"/>
                <w:lang w:eastAsia="ru-RU"/>
              </w:rPr>
            </w:pPr>
          </w:p>
        </w:tc>
      </w:tr>
      <w:tr w:rsidR="0080414F">
        <w:trPr>
          <w:trHeight w:val="290"/>
        </w:trPr>
        <w:tc>
          <w:tcPr>
            <w:tcW w:w="7960" w:type="dxa"/>
            <w:gridSpan w:val="19"/>
          </w:tcPr>
          <w:p w:rsidR="0080414F" w:rsidRDefault="00651D73">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3.2. Учурдагы кырдаалды анализдөө</w:t>
            </w:r>
          </w:p>
        </w:tc>
        <w:tc>
          <w:tcPr>
            <w:tcW w:w="2671" w:type="dxa"/>
            <w:gridSpan w:val="6"/>
            <w:shd w:val="clear" w:color="auto" w:fill="D9D9D9" w:themeFill="background1" w:themeFillShade="D9"/>
          </w:tcPr>
          <w:p w:rsidR="0080414F" w:rsidRDefault="0080414F">
            <w:pPr>
              <w:spacing w:before="40" w:after="40" w:line="276" w:lineRule="auto"/>
              <w:rPr>
                <w:rFonts w:ascii="Times New Roman" w:hAnsi="Times New Roman" w:cs="Times New Roman"/>
                <w:iCs/>
                <w:sz w:val="24"/>
                <w:szCs w:val="24"/>
              </w:rPr>
            </w:pPr>
          </w:p>
        </w:tc>
      </w:tr>
      <w:tr w:rsidR="0080414F" w:rsidRPr="00D53148">
        <w:tc>
          <w:tcPr>
            <w:tcW w:w="10631" w:type="dxa"/>
            <w:gridSpan w:val="25"/>
          </w:tcPr>
          <w:p w:rsidR="0080414F" w:rsidRDefault="00651D73">
            <w:pPr>
              <w:spacing w:before="40" w:after="4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Таза суу:</w:t>
            </w:r>
          </w:p>
          <w:p w:rsidR="0080414F" w:rsidRDefault="00651D73">
            <w:pPr>
              <w:spacing w:before="40" w:after="40" w:line="240" w:lineRule="auto"/>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1.Ичүүчү сууга жеткиликтүүлүк 7% гана түзөт, бул, албетте, олуттуу маселе. Дотацияда тургандыктан, калкты таза суу менен толук камсыздоо азыркы учурда мүмкүн болбой жатат. Бирок, быйылкы жылы муниципалдык ишкана ачылып, таза суу менен камсыздоо иштеринин пландалып жатат. Суу менен камсыздоо системасын өркүндөтүү, калкка сапаттуу суу жеткирүү чоң мааниге ээ, анткени таза суу элдин ден соолугу жана жашоо сапаты үчүн негизги факторлордун бири болуп саналат.</w:t>
            </w:r>
          </w:p>
          <w:p w:rsidR="0080414F" w:rsidRDefault="00651D73">
            <w:pPr>
              <w:spacing w:before="40" w:after="4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2.К.Чекиров мектебине кошумча имарат салуу чоң көйгөлөрдүн бири.Себеби мурдагыдан окуучулардын саны көбөйгөндүгүнө байланыштуу кээ бир класстар тар, ыгайсыз.Окуучулар батпай бир партага үчтөн тыгылып ыңгайсыз отурушуп окушат.Окуучуларга ыңгайлуу шарт түзүп берүү өтө маанилүү маселелердин бири болуп эсептелет.</w:t>
            </w:r>
          </w:p>
          <w:p w:rsidR="0080414F" w:rsidRDefault="00651D73">
            <w:pPr>
              <w:spacing w:before="40" w:after="4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3.Кара-Жыгач,Чарба, Борбордук көчө,Тор-Камыш  айылдарынан К Чекиров мектебине баруучу  12км жол жээгине  жөө жүрүүчү тратуар куруу зарыл. Окуучулар, жөө жүрүүчүлөр үчүн жол коопсуздугу сакталат.</w:t>
            </w:r>
          </w:p>
          <w:p w:rsidR="0080414F" w:rsidRDefault="00651D73">
            <w:pPr>
              <w:spacing w:before="40" w:after="4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4.Кара-Жыгач айылына заманбап маданият үйүн куруу керек.7565 (жети миң беш жүз алтымыш беш) калк маданият үйү менен камсыз болот.</w:t>
            </w:r>
          </w:p>
          <w:p w:rsidR="0080414F" w:rsidRDefault="00651D73">
            <w:pPr>
              <w:spacing w:before="40" w:after="4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5.Кара-Жыгач айылына заманбап спорт комплексин куруу зарыл.</w:t>
            </w:r>
          </w:p>
          <w:p w:rsidR="0080414F" w:rsidRDefault="00651D73">
            <w:pPr>
              <w:spacing w:before="40" w:after="4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6.Кызыл-Көл айылына заманбап мектеп,балдар бакчасы, маданият үйүн куруу керек. Жашоочуларга ыңгайлуу шарт түзүлөт.</w:t>
            </w:r>
          </w:p>
          <w:p w:rsidR="0080414F" w:rsidRDefault="00651D73">
            <w:pPr>
              <w:spacing w:before="40" w:after="4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7.Ак-Терек айылына ФАП куруу керек.</w:t>
            </w:r>
          </w:p>
          <w:p w:rsidR="0080414F" w:rsidRDefault="00651D73">
            <w:pPr>
              <w:spacing w:before="40" w:after="40" w:line="240" w:lineRule="auto"/>
              <w:rPr>
                <w:rFonts w:ascii="Times New Roman" w:eastAsia="Calibri" w:hAnsi="Times New Roman" w:cs="Times New Roman"/>
                <w:iCs/>
                <w:sz w:val="24"/>
                <w:szCs w:val="24"/>
                <w:lang w:val="ky-KG"/>
              </w:rPr>
            </w:pPr>
            <w:r>
              <w:rPr>
                <w:rFonts w:ascii="Times New Roman" w:eastAsia="Times New Roman" w:hAnsi="Times New Roman" w:cs="Times New Roman"/>
                <w:sz w:val="24"/>
                <w:szCs w:val="24"/>
                <w:lang w:val="ky-KG" w:eastAsia="ru-RU"/>
              </w:rPr>
              <w:t xml:space="preserve"> </w:t>
            </w:r>
            <w:r>
              <w:rPr>
                <w:rFonts w:ascii="Times New Roman" w:eastAsia="Calibri" w:hAnsi="Times New Roman" w:cs="Times New Roman"/>
                <w:b/>
                <w:sz w:val="24"/>
                <w:szCs w:val="24"/>
                <w:lang w:val="ky-KG"/>
              </w:rPr>
              <w:t>Таштанды маселеси:</w:t>
            </w:r>
          </w:p>
          <w:p w:rsidR="0080414F" w:rsidRDefault="00651D73">
            <w:pPr>
              <w:spacing w:before="40" w:after="40" w:line="240" w:lineRule="auto"/>
              <w:rPr>
                <w:rFonts w:eastAsia="Calibri"/>
                <w:sz w:val="24"/>
                <w:lang w:val="ky-KG"/>
              </w:rPr>
            </w:pPr>
            <w:r>
              <w:rPr>
                <w:rFonts w:ascii="Times New Roman" w:hAnsi="Times New Roman" w:cs="Times New Roman"/>
                <w:sz w:val="24"/>
                <w:szCs w:val="24"/>
                <w:lang w:val="ky-KG"/>
              </w:rPr>
              <w:t>Айыл аймагындагы катуу тиричилик калдыктарын (КТК) ташып чыгаруу кызматынын жоктугу көйгөйдү күчөтүп жатат. Бирок, 2024-жылы "Таза-Жашыл-Өрөөн" ишканасынын ачылып жатат. Бул ишкана таштанды чыгаруу боюнча алгачкы кадамдарды баштаганы менен, таштанды ташуучу техникалардын жана полигондун жоктугу ишти толук кандуу жүргүзүүгө тоскоолдук кылууда</w:t>
            </w:r>
          </w:p>
          <w:p w:rsidR="0080414F" w:rsidRDefault="00651D73">
            <w:pPr>
              <w:spacing w:before="40" w:after="4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Иштин натыйжалуу болушу үчүн:</w:t>
            </w:r>
          </w:p>
          <w:p w:rsidR="0080414F" w:rsidRDefault="00651D73">
            <w:pPr>
              <w:numPr>
                <w:ilvl w:val="0"/>
                <w:numId w:val="6"/>
              </w:numPr>
              <w:spacing w:before="40" w:after="4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Техникалык камсыздоо</w:t>
            </w:r>
            <w:r>
              <w:rPr>
                <w:rFonts w:ascii="Times New Roman" w:eastAsia="Calibri" w:hAnsi="Times New Roman" w:cs="Times New Roman"/>
                <w:sz w:val="24"/>
                <w:szCs w:val="24"/>
              </w:rPr>
              <w:t>: Таштанды ташуучу атайын техникаларды алуу маселеси чечилиши керек. Айыл өкмөтү гранттар же мамлекеттик программалар аркылуу техника алуу мүмкүнчүлүктөрүн караштырышы керек.</w:t>
            </w:r>
          </w:p>
          <w:p w:rsidR="0080414F" w:rsidRDefault="00651D73">
            <w:pPr>
              <w:numPr>
                <w:ilvl w:val="0"/>
                <w:numId w:val="6"/>
              </w:numPr>
              <w:spacing w:before="40" w:after="4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Полигон уюштуруу</w:t>
            </w:r>
            <w:r>
              <w:rPr>
                <w:rFonts w:ascii="Times New Roman" w:eastAsia="Calibri" w:hAnsi="Times New Roman" w:cs="Times New Roman"/>
                <w:sz w:val="24"/>
                <w:szCs w:val="24"/>
              </w:rPr>
              <w:t>: Таштандыларды чогултуу жана кайра иштетүү үчүн атайын полигонду уюштуруу зарыл. Бул экологиялык стандарттарга ылайык келиши керек.</w:t>
            </w:r>
          </w:p>
          <w:p w:rsidR="0080414F" w:rsidRDefault="00651D73">
            <w:pPr>
              <w:numPr>
                <w:ilvl w:val="0"/>
                <w:numId w:val="6"/>
              </w:numPr>
              <w:spacing w:before="40" w:after="4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Калкты маалымдоо</w:t>
            </w:r>
            <w:r>
              <w:rPr>
                <w:rFonts w:ascii="Times New Roman" w:eastAsia="Calibri" w:hAnsi="Times New Roman" w:cs="Times New Roman"/>
                <w:sz w:val="24"/>
                <w:szCs w:val="24"/>
              </w:rPr>
              <w:t>: Калкка, анын ичинен аялдарга, жаштарга  таштандыларды туура бөлүштүрүү, таштанды чыгаруу тартиби тууралуу маалымат берилип, элдин активдүү катышуусу камсыздалса, тазалык жана экологиялык абал жакшырмак.</w:t>
            </w:r>
          </w:p>
          <w:p w:rsidR="0080414F" w:rsidRDefault="00651D73">
            <w:pPr>
              <w:spacing w:before="40" w:after="4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Бул иштерди координациялоо жана ресурстарды издөө менен айыл аймактын тазалыгын камсыздоого жетишүү мүмкүн.</w:t>
            </w:r>
          </w:p>
          <w:p w:rsidR="0080414F" w:rsidRDefault="00651D7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Ички жолдор:</w:t>
            </w:r>
          </w:p>
          <w:p w:rsidR="0080414F" w:rsidRDefault="00651D73">
            <w:pPr>
              <w:pStyle w:val="af2"/>
              <w:spacing w:before="0" w:beforeAutospacing="0" w:after="0" w:afterAutospacing="0"/>
            </w:pPr>
            <w:r>
              <w:rPr>
                <w:lang w:val="kk-KZ"/>
              </w:rPr>
              <w:t>А</w:t>
            </w:r>
            <w:r>
              <w:t>йыл аймакта ички жолдордун абалы боюнча чоң көйгөйлөр. Жолдордун жалпы узундугунун болгону 10%ы гана канааттандырарлык абалда асфальтталган, бул жергиликтүү бюджеттин жетишсиздигинен улам болуп жатат. Бирок, Сыны айылынын жолдорун асфальттоо үчүн башка булактард</w:t>
            </w:r>
            <w:r>
              <w:rPr>
                <w:lang w:val="kk-KZ"/>
              </w:rPr>
              <w:t>ан каржат тартылды</w:t>
            </w:r>
            <w:r>
              <w:t>. Ошондой эле, жол белгилери жана жөө жүргүнчүлөр үчүн тротуарлардын жоктугу дагы бир маанилүү маселе.</w:t>
            </w:r>
          </w:p>
          <w:p w:rsidR="0080414F" w:rsidRDefault="00651D73">
            <w:pPr>
              <w:pStyle w:val="af2"/>
              <w:spacing w:before="0" w:beforeAutospacing="0" w:after="0" w:afterAutospacing="0"/>
            </w:pPr>
            <w:r>
              <w:t xml:space="preserve">Бул абалды жакшыртуу үчүн </w:t>
            </w:r>
            <w:r>
              <w:rPr>
                <w:lang w:val="kk-KZ"/>
              </w:rPr>
              <w:t>төмөнкү аракеттер пландалууда</w:t>
            </w:r>
            <w:r>
              <w:t>:</w:t>
            </w:r>
          </w:p>
          <w:p w:rsidR="0080414F" w:rsidRDefault="00651D73">
            <w:pPr>
              <w:pStyle w:val="af2"/>
              <w:numPr>
                <w:ilvl w:val="0"/>
                <w:numId w:val="7"/>
              </w:numPr>
              <w:spacing w:before="0" w:beforeAutospacing="0" w:after="0" w:afterAutospacing="0"/>
            </w:pPr>
            <w:r>
              <w:rPr>
                <w:rStyle w:val="a7"/>
              </w:rPr>
              <w:t>Кошумча каржылоо булактарын издөө</w:t>
            </w:r>
            <w:r>
              <w:t xml:space="preserve">: </w:t>
            </w:r>
            <w:r>
              <w:rPr>
                <w:lang w:val="kk-KZ"/>
              </w:rPr>
              <w:t>М</w:t>
            </w:r>
            <w:r>
              <w:t>амлекеттик программалардан же жеке сектордон гранттарды жана инвестицияларды тартуу зарыл. Мисалы, жол инфраструктурасын жакшыртуу боюнча долбоорлорго катышуу.</w:t>
            </w:r>
          </w:p>
          <w:p w:rsidR="0080414F" w:rsidRDefault="00651D73">
            <w:pPr>
              <w:pStyle w:val="af2"/>
              <w:numPr>
                <w:ilvl w:val="0"/>
                <w:numId w:val="7"/>
              </w:numPr>
            </w:pPr>
            <w:r>
              <w:rPr>
                <w:rStyle w:val="a7"/>
              </w:rPr>
              <w:t>Жол белгилери жана коопсуздук</w:t>
            </w:r>
            <w:r>
              <w:t>: Жол коопсуздугун камсыздоо үчүн жол белгилерин коюу зарыл. Бул айрыкча жөө жүргүнчүлөр жана транспорт каражаттарынын коопсуздугу үчүн маанилүү.</w:t>
            </w:r>
          </w:p>
          <w:p w:rsidR="0080414F" w:rsidRDefault="00651D73">
            <w:pPr>
              <w:pStyle w:val="af2"/>
              <w:numPr>
                <w:ilvl w:val="0"/>
                <w:numId w:val="7"/>
              </w:numPr>
              <w:spacing w:before="0" w:beforeAutospacing="0" w:after="0" w:afterAutospacing="0"/>
            </w:pPr>
            <w:r>
              <w:rPr>
                <w:rStyle w:val="a7"/>
              </w:rPr>
              <w:t>Жөө жүргүнчүлөр үчүн тротуарлар</w:t>
            </w:r>
            <w:r>
              <w:t xml:space="preserve">: Жолдорду </w:t>
            </w:r>
            <w:r>
              <w:rPr>
                <w:lang w:val="kk-KZ"/>
              </w:rPr>
              <w:t>оңдоо</w:t>
            </w:r>
            <w:r>
              <w:t xml:space="preserve"> учурунда жөө жүргүнчүлөр үчүн тротуарлар курууну пландаштыруу керек. Бул жөө жүргүнчүлөрдүн</w:t>
            </w:r>
            <w:r>
              <w:rPr>
                <w:lang w:val="kk-KZ"/>
              </w:rPr>
              <w:t xml:space="preserve">, анын ичинде аялдардын жана балдардын </w:t>
            </w:r>
            <w:r>
              <w:t xml:space="preserve"> коопсуздугун камсыздайт жана жалпы жол кыймылынын уюшкандыгын жакшыртат.</w:t>
            </w:r>
          </w:p>
          <w:p w:rsidR="0080414F" w:rsidRDefault="00651D73">
            <w:pPr>
              <w:pStyle w:val="af2"/>
              <w:spacing w:before="0" w:beforeAutospacing="0" w:after="0" w:afterAutospacing="0"/>
              <w:rPr>
                <w:lang w:val="kk-KZ"/>
              </w:rPr>
            </w:pPr>
            <w:r>
              <w:t>Мындай демилгелерди ишке ашыруу менен жолдордун абалын жана калктын жашоо сапатын жакшыртуу мүмкүн.</w:t>
            </w:r>
          </w:p>
          <w:p w:rsidR="0080414F" w:rsidRDefault="00651D73">
            <w:pPr>
              <w:pStyle w:val="af2"/>
              <w:spacing w:before="0" w:beforeAutospacing="0" w:after="0" w:afterAutospacing="0"/>
              <w:rPr>
                <w:b/>
                <w:lang w:val="kk-KZ"/>
              </w:rPr>
            </w:pPr>
            <w:r>
              <w:rPr>
                <w:b/>
                <w:lang w:val="kk-KZ"/>
              </w:rPr>
              <w:t xml:space="preserve">Жарыктандыруу: </w:t>
            </w:r>
            <w:r>
              <w:rPr>
                <w:lang w:val="kk-KZ"/>
              </w:rPr>
              <w:t>Аймактагы айылдардын болгону 11%ы жарыктандырылганы жана бул көйгөйдүн чечилиши зарыл. Тор-Камыш, Капчыгай, Кара-Суу, Кез-Арт жана Топ-Жангак айылдарында жарыктандыруу орнотулган болсо да, калган айылдарда бул көрсөткүч өтө төмөн бойдон калып жатат. 2027-жылга карата жарыктандыруу деңгээлин 40%га жеткирүү планы бар.</w:t>
            </w:r>
          </w:p>
          <w:p w:rsidR="0080414F" w:rsidRDefault="00651D73">
            <w:pPr>
              <w:pStyle w:val="af2"/>
              <w:spacing w:before="0" w:beforeAutospacing="0" w:after="0" w:afterAutospacing="0"/>
              <w:rPr>
                <w:lang w:val="kk-KZ"/>
              </w:rPr>
            </w:pPr>
            <w:r>
              <w:rPr>
                <w:lang w:val="kk-KZ"/>
              </w:rPr>
              <w:t>Жарыктандыруу маселесин чечүүнүн айрым артыкчылыктары:</w:t>
            </w:r>
          </w:p>
          <w:p w:rsidR="0080414F" w:rsidRDefault="00651D73">
            <w:pPr>
              <w:pStyle w:val="af2"/>
              <w:numPr>
                <w:ilvl w:val="0"/>
                <w:numId w:val="8"/>
              </w:numPr>
              <w:spacing w:before="0" w:beforeAutospacing="0" w:after="0" w:afterAutospacing="0"/>
              <w:rPr>
                <w:lang w:val="kk-KZ"/>
              </w:rPr>
            </w:pPr>
            <w:r>
              <w:rPr>
                <w:rStyle w:val="a7"/>
                <w:lang w:val="kk-KZ"/>
              </w:rPr>
              <w:t>Коопсуздукту камсыздоо</w:t>
            </w:r>
            <w:r>
              <w:rPr>
                <w:lang w:val="kk-KZ"/>
              </w:rPr>
              <w:t xml:space="preserve">: Айрыкча кыздардын жана балдардын коопсуздугуна чоң таасир этет. </w:t>
            </w:r>
          </w:p>
          <w:p w:rsidR="0080414F" w:rsidRDefault="00651D73">
            <w:pPr>
              <w:pStyle w:val="af2"/>
              <w:numPr>
                <w:ilvl w:val="0"/>
                <w:numId w:val="8"/>
              </w:numPr>
              <w:rPr>
                <w:lang w:val="kk-KZ"/>
              </w:rPr>
            </w:pPr>
            <w:r>
              <w:rPr>
                <w:rStyle w:val="a7"/>
                <w:lang w:val="kk-KZ"/>
              </w:rPr>
              <w:t>Жол коопсуздугу</w:t>
            </w:r>
            <w:r>
              <w:rPr>
                <w:lang w:val="kk-KZ"/>
              </w:rPr>
              <w:t>: Жарыктандырылган жолдордо айдоочулар үчүн жол кыймылы коопсузураак болот, кырсыктардын саны кыскарышы мүмкүн.</w:t>
            </w:r>
          </w:p>
          <w:p w:rsidR="0080414F" w:rsidRDefault="00651D73">
            <w:pPr>
              <w:pStyle w:val="af2"/>
              <w:numPr>
                <w:ilvl w:val="0"/>
                <w:numId w:val="8"/>
              </w:numPr>
              <w:spacing w:before="0" w:beforeAutospacing="0" w:after="0" w:afterAutospacing="0"/>
              <w:rPr>
                <w:lang w:val="kk-KZ"/>
              </w:rPr>
            </w:pPr>
            <w:r>
              <w:rPr>
                <w:rStyle w:val="a7"/>
                <w:lang w:val="kk-KZ"/>
              </w:rPr>
              <w:t>Кайра жаралуучу энергия булактары</w:t>
            </w:r>
            <w:r>
              <w:rPr>
                <w:lang w:val="kk-KZ"/>
              </w:rPr>
              <w:t>: Аймакты жарыктандыруу иштеринде күн энергиясын колдонуу мүмкүнчүлүгүн карап чыгуу экономикалык жана экологиялык жактан пайдалуу болот.</w:t>
            </w:r>
          </w:p>
          <w:p w:rsidR="0080414F" w:rsidRDefault="00651D73">
            <w:pPr>
              <w:pStyle w:val="af2"/>
              <w:spacing w:before="0" w:beforeAutospacing="0" w:after="0" w:afterAutospacing="0"/>
              <w:rPr>
                <w:lang w:val="kk-KZ"/>
              </w:rPr>
            </w:pPr>
            <w:r>
              <w:rPr>
                <w:lang w:val="kk-KZ"/>
              </w:rPr>
              <w:t>Жарыктандыруунун деңгээлин жогорулатуу үчүн аймакка кошумча инвестицияларды тартуу жана мамлекеттик программалар менен тыгыз иш алып баруу сунушталат.</w:t>
            </w:r>
          </w:p>
          <w:p w:rsidR="0080414F" w:rsidRDefault="00651D73">
            <w:pPr>
              <w:pStyle w:val="a0"/>
              <w:spacing w:after="40" w:line="240" w:lineRule="auto"/>
              <w:ind w:left="29"/>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Инфраструктура боюнча көрсөткүчтөр:</w:t>
            </w:r>
          </w:p>
          <w:p w:rsidR="0080414F" w:rsidRDefault="00651D73">
            <w:pPr>
              <w:pStyle w:val="a0"/>
              <w:spacing w:after="40" w:line="240" w:lineRule="auto"/>
              <w:ind w:left="29"/>
              <w:rPr>
                <w:rFonts w:ascii="Times New Roman" w:eastAsia="Calibri" w:hAnsi="Times New Roman" w:cs="Times New Roman"/>
                <w:b/>
                <w:sz w:val="24"/>
                <w:szCs w:val="24"/>
                <w:lang w:val="kk-KZ"/>
              </w:rPr>
            </w:pPr>
            <w:r>
              <w:rPr>
                <w:noProof/>
                <w:sz w:val="24"/>
                <w:lang w:val="en-US"/>
              </w:rPr>
              <w:drawing>
                <wp:inline distT="0" distB="0" distL="0" distR="0" wp14:anchorId="3C5BD81A" wp14:editId="2A7E32F1">
                  <wp:extent cx="6270625" cy="1924050"/>
                  <wp:effectExtent l="0" t="0" r="1587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0414F" w:rsidRDefault="00651D73">
            <w:pPr>
              <w:pStyle w:val="a0"/>
              <w:spacing w:after="40" w:line="240" w:lineRule="auto"/>
              <w:ind w:left="29"/>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Маданият:</w:t>
            </w:r>
          </w:p>
          <w:p w:rsidR="0080414F" w:rsidRDefault="00651D73">
            <w:pPr>
              <w:pStyle w:val="af2"/>
              <w:spacing w:before="0" w:beforeAutospacing="0" w:after="0" w:afterAutospacing="0"/>
            </w:pPr>
            <w:r>
              <w:rPr>
                <w:lang w:val="kk-KZ"/>
              </w:rPr>
              <w:t xml:space="preserve">Кара-Камыш айыл аймагында маданият чөйрөсүнө тартылган  адамдын саны 120, бирок бул аз көрсөткүч. Бирок, айылда маданий өнүгүү үчүн негиз бар экен: 2 маданият үйү, 3 китепкана жана ар кандай маданий кружоктор иштеп жатат. </w:t>
            </w:r>
            <w:r>
              <w:t>Мисалы, комуз кружогуна 16 адам катышат, бий кружокторунда жана шайыр апалар, асыл зат апалар тобунда 30 адам бар. Бул топтор ар кандай маданий иш-чараларда, майрам күндөрү өз таланттарын көрсөтүп келишет.Топ-Жангак айылында жайгашкан "Жаркынайым" эс алуу багы элдин бош убактысын өткөрүүгө жагымдуу шарт түзүүчү маанилүү жайлардын бири болуп саналат. Айыл өкмөтү тарабынан аялдар, жаштар жана балдарды маданиятка тартуу маселелерин кароо — келечектеги маданий өнүгүүнүн маанилүү кадамы. Бул багытта элдин маданиятка кызыгуусун арттыруу жана катышуучулардын санын көбөйтүү үчүн бир нече</w:t>
            </w:r>
            <w:r>
              <w:rPr>
                <w:lang w:val="kk-KZ"/>
              </w:rPr>
              <w:t xml:space="preserve"> аракеттер каралат</w:t>
            </w:r>
            <w:r>
              <w:t>:</w:t>
            </w:r>
          </w:p>
          <w:p w:rsidR="0080414F" w:rsidRDefault="00651D73">
            <w:pPr>
              <w:pStyle w:val="af2"/>
              <w:numPr>
                <w:ilvl w:val="0"/>
                <w:numId w:val="9"/>
              </w:numPr>
            </w:pPr>
            <w:r>
              <w:rPr>
                <w:rStyle w:val="a7"/>
              </w:rPr>
              <w:t>Маданий иш-чараларды көбөйтүү</w:t>
            </w:r>
            <w:r>
              <w:t xml:space="preserve">: </w:t>
            </w:r>
            <w:r>
              <w:rPr>
                <w:lang w:val="kk-KZ"/>
              </w:rPr>
              <w:t xml:space="preserve"> Маданий и</w:t>
            </w:r>
            <w:r>
              <w:t>ш-чараларды көбөйтүп, элге</w:t>
            </w:r>
            <w:r>
              <w:rPr>
                <w:lang w:val="kk-KZ"/>
              </w:rPr>
              <w:t xml:space="preserve">, анын ичинде аялдарга, жаштарга, аяр катмарларга </w:t>
            </w:r>
            <w:r>
              <w:t xml:space="preserve"> жеткиликтүү жана кызыктуу формаларда өткөр</w:t>
            </w:r>
            <w:r>
              <w:rPr>
                <w:lang w:val="kk-KZ"/>
              </w:rPr>
              <w:t>үү</w:t>
            </w:r>
            <w:r>
              <w:t xml:space="preserve"> Мисалы, фестивалдар, айылдык талант сынактары, улуттук оюндар боюнча жарыштар.</w:t>
            </w:r>
          </w:p>
          <w:p w:rsidR="0080414F" w:rsidRDefault="00651D73">
            <w:pPr>
              <w:pStyle w:val="af2"/>
              <w:numPr>
                <w:ilvl w:val="0"/>
                <w:numId w:val="9"/>
              </w:numPr>
            </w:pPr>
            <w:r>
              <w:rPr>
                <w:rStyle w:val="a7"/>
              </w:rPr>
              <w:t>Бош убакытты өткөрүүнүн альтернативалары</w:t>
            </w:r>
            <w:r>
              <w:t>: "Жаркынайым" эс алуу багын толук пайдаланып, ар кандай спорттук иш-чараларды же маданий программаларды уюштуруу керек. Бул жаштарды жана балдарды активдүү катыштырууга шарт түзөт.</w:t>
            </w:r>
          </w:p>
          <w:p w:rsidR="0080414F" w:rsidRDefault="00651D73">
            <w:pPr>
              <w:pStyle w:val="af2"/>
              <w:numPr>
                <w:ilvl w:val="0"/>
                <w:numId w:val="9"/>
              </w:numPr>
            </w:pPr>
            <w:r>
              <w:rPr>
                <w:rStyle w:val="a7"/>
              </w:rPr>
              <w:t>Аялдарды жана жаштарды тартуу</w:t>
            </w:r>
            <w:r>
              <w:t>: Аялдар жана жаштар үчүн өзүн-өзү өнүктүрүү боюнча семинарлар, чыгармачылык мастер-класстар же кол өнөрчүлүк боюнча иш-чараларды өткөрүү аркылуу алардын маданиятка болгон кызыгуусун арттырууга болот.</w:t>
            </w:r>
          </w:p>
          <w:p w:rsidR="0080414F" w:rsidRDefault="00651D73">
            <w:pPr>
              <w:pStyle w:val="af2"/>
              <w:numPr>
                <w:ilvl w:val="0"/>
                <w:numId w:val="9"/>
              </w:numPr>
              <w:spacing w:before="0" w:beforeAutospacing="0" w:after="0" w:afterAutospacing="0"/>
            </w:pPr>
            <w:r>
              <w:rPr>
                <w:rStyle w:val="a7"/>
              </w:rPr>
              <w:t>Балдарга арналган иш-чаралар</w:t>
            </w:r>
            <w:r>
              <w:t>: Балдарды маданиятка тарбиялоо үчүн аларга арналган атайын кружокторду көбөйтүү жана жаш куракка ылайыктуу иш-чараларды уюштуруу керек</w:t>
            </w:r>
          </w:p>
          <w:p w:rsidR="0080414F" w:rsidRDefault="00651D73">
            <w:pPr>
              <w:pStyle w:val="af2"/>
              <w:spacing w:before="0" w:beforeAutospacing="0" w:after="0" w:afterAutospacing="0"/>
            </w:pPr>
            <w:r>
              <w:rPr>
                <w:rStyle w:val="a7"/>
                <w:lang w:val="kk-KZ"/>
              </w:rPr>
              <w:t>Спорт</w:t>
            </w:r>
            <w:r>
              <w:t xml:space="preserve">: </w:t>
            </w:r>
          </w:p>
          <w:p w:rsidR="0080414F" w:rsidRDefault="00651D73">
            <w:pPr>
              <w:pStyle w:val="af2"/>
              <w:spacing w:before="0" w:beforeAutospacing="0" w:after="0" w:afterAutospacing="0"/>
            </w:pPr>
            <w:r>
              <w:t>Кара-Камыш айыл аймагындагы спорттук секцияларга тартылган 150 адам (7-18 жаш) активдүү катышып жатышат. Жаңы курулган футбол аянтчалары жана мектептердеги спорттук залдар дагы спортко болгон кызыгууну арттырат. Спорттук инфраструктурада бар жетишкендиктерге карабастан, айылдардын көбүндө спорттун айрым түрлөрүнө шарттар жетишпейт. Күрөш залдары, фитнес жайлардын жоктугу спортту өнүктүрүүгө тоскоолдук кылып жатат. Мындан сырткары, кыз-келиндерди жана жаштарды спортко тартуу дагы маанилүү максаттардын бири.</w:t>
            </w:r>
          </w:p>
          <w:p w:rsidR="0080414F" w:rsidRDefault="00651D73">
            <w:pPr>
              <w:pStyle w:val="af2"/>
              <w:numPr>
                <w:ilvl w:val="0"/>
                <w:numId w:val="10"/>
              </w:numPr>
            </w:pPr>
            <w:r>
              <w:rPr>
                <w:rStyle w:val="a7"/>
              </w:rPr>
              <w:t>Материалдык-техникалык базаны чыңдоо</w:t>
            </w:r>
            <w:r>
              <w:t>: Айылдарда күрөш, фитнес боюнча залдарды ачуу зарыл. Бул үчүн эл аралык гранттарды тартуу, жергиликтүү ишкерлердин колдоосун алуу жана мамлекеттик программаларга катышуу маанилүү.</w:t>
            </w:r>
          </w:p>
          <w:p w:rsidR="0080414F" w:rsidRDefault="00651D73">
            <w:pPr>
              <w:pStyle w:val="af2"/>
              <w:numPr>
                <w:ilvl w:val="0"/>
                <w:numId w:val="10"/>
              </w:numPr>
            </w:pPr>
            <w:r>
              <w:rPr>
                <w:rStyle w:val="a7"/>
              </w:rPr>
              <w:t>Спорттук иш-чаралар</w:t>
            </w:r>
            <w:r>
              <w:t>: Аялдарды жана жаштарды активдүү спортко тартуу үчүн айылда ар кандай спорттук иш-чараларды жана мелдештерди уюштуруу керек. Мисалы, кыз-келиндер арасында спорттук сынактарды өткөрүү, үй-бүлөлүк спорттук иш-чараларды уюштуруу аркылуу үй-бүлөлөрдү жана аялдарды спортко тартуу мүмкүн.</w:t>
            </w:r>
          </w:p>
          <w:p w:rsidR="0080414F" w:rsidRDefault="00651D73">
            <w:pPr>
              <w:pStyle w:val="af2"/>
              <w:numPr>
                <w:ilvl w:val="0"/>
                <w:numId w:val="10"/>
              </w:numPr>
            </w:pPr>
            <w:r>
              <w:rPr>
                <w:rStyle w:val="a7"/>
              </w:rPr>
              <w:t>Мектептердеги спорттук программаларды кеңейтүү</w:t>
            </w:r>
            <w:r>
              <w:t>: Мектептерде спорт секцияларын көбөйтүү, физикалык тарбия сабактарын жакшыртуу жана ар кандай спорттун түрлөрү боюнча мугалимдерди даярдоо жаштардын спортко болгон кызыгуусун арттырат.</w:t>
            </w:r>
          </w:p>
          <w:p w:rsidR="0080414F" w:rsidRDefault="00651D73">
            <w:pPr>
              <w:pStyle w:val="af2"/>
              <w:numPr>
                <w:ilvl w:val="0"/>
                <w:numId w:val="10"/>
              </w:numPr>
              <w:spacing w:before="0" w:beforeAutospacing="0" w:after="0" w:afterAutospacing="0"/>
            </w:pPr>
            <w:r>
              <w:rPr>
                <w:rStyle w:val="a7"/>
              </w:rPr>
              <w:t>Жеке демилгелерди колдоо</w:t>
            </w:r>
            <w:r>
              <w:t>: Спорттук клубдар жана секциялар жеке демилгелүү адамдар тарабынан да уюштурулушу мүмкүн. Бул жергиликтүү спортту өнүктүрүүгө көмөк көрсөтөт.</w:t>
            </w:r>
          </w:p>
          <w:p w:rsidR="0080414F" w:rsidRDefault="00651D73">
            <w:pPr>
              <w:pStyle w:val="af2"/>
              <w:spacing w:before="0" w:beforeAutospacing="0" w:after="0" w:afterAutospacing="0"/>
            </w:pPr>
            <w:r>
              <w:t>Мындай кадамдар келечекте айылдагы жаштардын спортко кызыгуусун жана жалпы коомдун ден соолугуна оң таасирин тийгизет.</w:t>
            </w:r>
          </w:p>
          <w:p w:rsidR="0080414F" w:rsidRDefault="00651D73">
            <w:pPr>
              <w:pStyle w:val="a0"/>
              <w:spacing w:before="40" w:after="40" w:line="240" w:lineRule="auto"/>
              <w:ind w:left="29"/>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rPr>
              <w:t xml:space="preserve">Балдарды </w:t>
            </w:r>
            <w:r>
              <w:rPr>
                <w:rFonts w:ascii="Times New Roman" w:eastAsia="Calibri" w:hAnsi="Times New Roman" w:cs="Times New Roman"/>
                <w:b/>
                <w:sz w:val="24"/>
                <w:szCs w:val="24"/>
                <w:lang w:val="ky-KG"/>
              </w:rPr>
              <w:t>мектепке чейинки</w:t>
            </w:r>
            <w:r>
              <w:rPr>
                <w:rFonts w:ascii="Times New Roman" w:eastAsia="Calibri" w:hAnsi="Times New Roman" w:cs="Times New Roman"/>
                <w:b/>
                <w:sz w:val="24"/>
                <w:szCs w:val="24"/>
              </w:rPr>
              <w:t xml:space="preserve"> билим берүү</w:t>
            </w:r>
            <w:r>
              <w:rPr>
                <w:rFonts w:ascii="Times New Roman" w:eastAsia="Calibri" w:hAnsi="Times New Roman" w:cs="Times New Roman"/>
                <w:b/>
                <w:sz w:val="24"/>
                <w:szCs w:val="24"/>
                <w:lang w:val="ky-KG"/>
              </w:rPr>
              <w:t xml:space="preserve">: </w:t>
            </w:r>
          </w:p>
          <w:p w:rsidR="0080414F" w:rsidRDefault="00651D73">
            <w:pPr>
              <w:pStyle w:val="a0"/>
              <w:spacing w:before="40" w:after="40" w:line="240" w:lineRule="auto"/>
              <w:ind w:left="29"/>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Кара-Камыш айыл аймагында мектепке чейинки билим берүү тармагында кээ бир жетишкендиктерге карабастан, бала бакчалардын жетишсиздиги чоң көйгөй. Учурда 2 бала бакчада 155 бала тарбияланып жатканы менен, электрондук кезекте турган 200дөн ашык бала бакчага орун жетишпей турганын көрсөтүүдө. Бирок бул көйгөйдү чечүүгө багытталган кадамдар бар: Дардак-Дөбө айылында 50 орундуу бала бакча куруу иши башталган жана 2024-жылдын аягында Кара-Суу айылында 3 сааттык билим берүү бакчасы ишке кирери пландалып жатат.</w:t>
            </w:r>
          </w:p>
          <w:p w:rsidR="0080414F" w:rsidRDefault="00651D73">
            <w:pPr>
              <w:pStyle w:val="a0"/>
              <w:spacing w:before="40" w:after="40" w:line="240" w:lineRule="auto"/>
              <w:ind w:left="29"/>
              <w:jc w:val="both"/>
              <w:rPr>
                <w:rFonts w:ascii="Times New Roman" w:eastAsia="Calibri" w:hAnsi="Times New Roman" w:cs="Times New Roman"/>
                <w:sz w:val="24"/>
                <w:szCs w:val="24"/>
                <w:lang w:val="ky-KG"/>
              </w:rPr>
            </w:pPr>
            <w:r>
              <w:rPr>
                <w:rFonts w:ascii="Times New Roman" w:eastAsia="Calibri" w:hAnsi="Times New Roman" w:cs="Times New Roman"/>
                <w:b/>
                <w:sz w:val="24"/>
                <w:szCs w:val="24"/>
              </w:rPr>
              <w:t xml:space="preserve">Балдарды </w:t>
            </w:r>
            <w:r>
              <w:rPr>
                <w:rFonts w:ascii="Times New Roman" w:eastAsia="Calibri" w:hAnsi="Times New Roman" w:cs="Times New Roman"/>
                <w:b/>
                <w:sz w:val="24"/>
                <w:szCs w:val="24"/>
                <w:lang w:val="ky-KG"/>
              </w:rPr>
              <w:t xml:space="preserve">мектептик </w:t>
            </w:r>
            <w:r>
              <w:rPr>
                <w:rFonts w:ascii="Times New Roman" w:eastAsia="Calibri" w:hAnsi="Times New Roman" w:cs="Times New Roman"/>
                <w:b/>
                <w:sz w:val="24"/>
                <w:szCs w:val="24"/>
              </w:rPr>
              <w:t>билим менен камтуу</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 xml:space="preserve">100%. Аймакта 10 мектеп бар 3600 дөн ашуун окуучу бар. Орто билим алууга бардык шарттар түзүлгөн, мектептердин материалдык-базасы бар. </w:t>
            </w:r>
          </w:p>
          <w:p w:rsidR="0080414F" w:rsidRDefault="00651D73">
            <w:pPr>
              <w:spacing w:before="40" w:after="4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.К.Чекиров мектебине кошумча имарат салуу чоң көйгөлөрдүн бири.Себеби мурдагыдан окуучулардын саны көбөйгөндүгүнө байланыштуу кээ бир класстар тар, ыгайсыз.Окуучулар батпай бир партага үчтөн тыгылып ыңгайсыз отурушуп окушат.Окуучуларга ыңгайлуу шарт түзүп берүү өтө чоң маанилүү көйгөлөрдүн бири болуп эсептелет.</w:t>
            </w:r>
          </w:p>
          <w:p w:rsidR="0080414F" w:rsidRDefault="00651D73">
            <w:pPr>
              <w:spacing w:before="40" w:after="4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.Кара-Жыгач,Чарба, Борбордук көчө,Тор-Камыш  айылдарынан К Чекиров мектебине баруучу  12км жол жээгине  жөө жүрүүчү тратуар куруу зарыл. Окуучулар, жөө жүрүүчүлөр үчүн жол коопсуздугу сакталат.</w:t>
            </w:r>
          </w:p>
          <w:p w:rsidR="0080414F" w:rsidRDefault="00651D73">
            <w:pPr>
              <w:pStyle w:val="a0"/>
              <w:spacing w:before="40" w:after="40" w:line="240" w:lineRule="auto"/>
              <w:ind w:left="29"/>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Медицина:</w:t>
            </w:r>
          </w:p>
          <w:p w:rsidR="0080414F" w:rsidRDefault="00651D73">
            <w:pPr>
              <w:pStyle w:val="a0"/>
              <w:spacing w:before="40" w:after="40" w:line="240" w:lineRule="auto"/>
              <w:ind w:left="29"/>
              <w:jc w:val="both"/>
              <w:rPr>
                <w:rFonts w:ascii="Times New Roman" w:eastAsia="Calibri" w:hAnsi="Times New Roman" w:cs="Times New Roman"/>
                <w:sz w:val="24"/>
                <w:szCs w:val="24"/>
                <w:highlight w:val="yellow"/>
                <w:lang w:val="ky-KG"/>
              </w:rPr>
            </w:pPr>
            <w:r>
              <w:rPr>
                <w:rFonts w:ascii="Times New Roman" w:eastAsia="Calibri" w:hAnsi="Times New Roman" w:cs="Times New Roman"/>
                <w:sz w:val="24"/>
                <w:szCs w:val="24"/>
                <w:lang w:val="ky-KG"/>
              </w:rPr>
              <w:t xml:space="preserve">Медициналык персонал менен камсыздоо деңгээли калктын санына туура келет. 2 үй-бүлөлүк дарыгерлер тобу бар.  Айылда 8 ФАП бар. </w:t>
            </w:r>
          </w:p>
          <w:p w:rsidR="0080414F" w:rsidRDefault="00651D73">
            <w:pPr>
              <w:pStyle w:val="a0"/>
              <w:spacing w:before="40" w:after="40" w:line="240" w:lineRule="auto"/>
              <w:ind w:left="29"/>
              <w:jc w:val="both"/>
              <w:rPr>
                <w:rFonts w:ascii="Times New Roman" w:eastAsia="Calibri" w:hAnsi="Times New Roman" w:cs="Times New Roman"/>
                <w:sz w:val="24"/>
                <w:lang w:val="ky-KG"/>
              </w:rPr>
            </w:pPr>
            <w:r>
              <w:rPr>
                <w:rFonts w:ascii="Times New Roman" w:eastAsia="Calibri" w:hAnsi="Times New Roman" w:cs="Times New Roman"/>
                <w:sz w:val="24"/>
                <w:lang w:val="ky-KG"/>
              </w:rPr>
              <w:t xml:space="preserve">  Калктын турак жай менен камсыз болушу: Бир тургунга жалпы аянттын кв.м статистика боюнча 8 чарчы метрди түзөт. Турак-жай менен камсыз болгон үй-бүлөлөрдүн саны 77%ды түзөт. Кара-Камыш айыл аймагында  жаңы конуш алуу үчүн  1500 үй-бүлө жер участкасын алуу үчүн кезекте турат. Бирок калкты турак жай менен камсыз кылууга жер аянтынын аздыгына байланыштуу мүмкүнчүлүк жок</w:t>
            </w:r>
          </w:p>
          <w:p w:rsidR="0080414F" w:rsidRDefault="00651D73">
            <w:pPr>
              <w:spacing w:after="0" w:line="240" w:lineRule="auto"/>
              <w:jc w:val="both"/>
              <w:rPr>
                <w:rFonts w:ascii="Times New Roman" w:hAnsi="Times New Roman" w:cs="Times New Roman"/>
                <w:iCs/>
                <w:sz w:val="24"/>
                <w:lang w:val="ky-KG"/>
              </w:rPr>
            </w:pPr>
            <w:r>
              <w:rPr>
                <w:rFonts w:ascii="Times New Roman" w:hAnsi="Times New Roman" w:cs="Times New Roman"/>
                <w:b/>
                <w:bCs/>
                <w:iCs/>
                <w:sz w:val="24"/>
                <w:u w:val="single"/>
                <w:lang w:val="ky-KG"/>
              </w:rPr>
              <w:t>Корутундулар жана сунуштар</w:t>
            </w:r>
            <w:r>
              <w:rPr>
                <w:rFonts w:ascii="Times New Roman" w:hAnsi="Times New Roman" w:cs="Times New Roman"/>
                <w:iCs/>
                <w:sz w:val="24"/>
                <w:lang w:val="ky-KG"/>
              </w:rPr>
              <w:t>:</w:t>
            </w:r>
          </w:p>
          <w:p w:rsidR="0080414F" w:rsidRDefault="00651D73">
            <w:pPr>
              <w:spacing w:before="40" w:after="40" w:line="240" w:lineRule="auto"/>
              <w:jc w:val="both"/>
              <w:rPr>
                <w:rFonts w:ascii="Times New Roman" w:eastAsia="Times New Roman" w:hAnsi="Times New Roman" w:cs="Times New Roman"/>
                <w:sz w:val="24"/>
                <w:lang w:val="ky-KG" w:eastAsia="ru-RU"/>
              </w:rPr>
            </w:pPr>
            <w:r>
              <w:rPr>
                <w:rFonts w:ascii="Times New Roman" w:eastAsia="Calibri" w:hAnsi="Times New Roman" w:cs="Times New Roman"/>
                <w:sz w:val="24"/>
                <w:lang w:val="ky-KG"/>
              </w:rPr>
              <w:t>Айылдык аймактын де</w:t>
            </w:r>
            <w:r>
              <w:rPr>
                <w:rFonts w:ascii="Times New Roman" w:eastAsia="Calibri" w:hAnsi="Times New Roman" w:cs="Times New Roman"/>
                <w:sz w:val="24"/>
                <w:lang w:val="kk-KZ"/>
              </w:rPr>
              <w:t>ңгээлинде кызмат көрсөтүүлөрдү жакшыртууга көңүл бурулат. Бул максатта кызмат көрсөтүүлөрдү жакшыртуу боюнча атайын пландар иштелип чыгат жана муниципалдык ишкананын ишин жакшыртууга көңүл бурулат</w:t>
            </w:r>
          </w:p>
        </w:tc>
      </w:tr>
      <w:tr w:rsidR="0080414F" w:rsidRPr="00D53148">
        <w:tc>
          <w:tcPr>
            <w:tcW w:w="10631" w:type="dxa"/>
            <w:gridSpan w:val="25"/>
          </w:tcPr>
          <w:p w:rsidR="0080414F" w:rsidRDefault="0080414F">
            <w:pPr>
              <w:spacing w:after="0" w:line="276" w:lineRule="auto"/>
              <w:rPr>
                <w:rFonts w:ascii="Times New Roman" w:hAnsi="Times New Roman" w:cs="Times New Roman"/>
                <w:sz w:val="24"/>
                <w:szCs w:val="24"/>
                <w:lang w:val="ky-KG"/>
              </w:rPr>
            </w:pPr>
          </w:p>
        </w:tc>
      </w:tr>
      <w:tr w:rsidR="0080414F" w:rsidRPr="00D53148">
        <w:trPr>
          <w:trHeight w:val="290"/>
        </w:trPr>
        <w:tc>
          <w:tcPr>
            <w:tcW w:w="7960" w:type="dxa"/>
            <w:gridSpan w:val="19"/>
          </w:tcPr>
          <w:p w:rsidR="0080414F" w:rsidRDefault="00651D73">
            <w:pPr>
              <w:spacing w:before="40" w:after="40" w:line="276" w:lineRule="auto"/>
              <w:rPr>
                <w:rFonts w:ascii="Times New Roman" w:hAnsi="Times New Roman" w:cs="Times New Roman"/>
                <w:b/>
                <w:bCs/>
                <w:sz w:val="24"/>
                <w:szCs w:val="24"/>
                <w:lang w:val="ky-KG"/>
              </w:rPr>
            </w:pPr>
            <w:r>
              <w:rPr>
                <w:rFonts w:ascii="Times New Roman" w:hAnsi="Times New Roman" w:cs="Times New Roman"/>
                <w:b/>
                <w:bCs/>
                <w:sz w:val="24"/>
                <w:szCs w:val="24"/>
                <w:lang w:val="ky-KG"/>
              </w:rPr>
              <w:t>3.3. Жергиликтүү коомчулуктун артыкчылыктуу муктаждыктарына анализ жүргүзүү</w:t>
            </w:r>
          </w:p>
        </w:tc>
        <w:tc>
          <w:tcPr>
            <w:tcW w:w="2671" w:type="dxa"/>
            <w:gridSpan w:val="6"/>
            <w:shd w:val="clear" w:color="auto" w:fill="D9D9D9" w:themeFill="background1" w:themeFillShade="D9"/>
          </w:tcPr>
          <w:p w:rsidR="0080414F" w:rsidRDefault="0080414F">
            <w:pPr>
              <w:spacing w:before="40" w:after="40" w:line="276" w:lineRule="auto"/>
              <w:rPr>
                <w:rFonts w:ascii="Times New Roman" w:hAnsi="Times New Roman" w:cs="Times New Roman"/>
                <w:iCs/>
                <w:sz w:val="24"/>
                <w:szCs w:val="24"/>
                <w:lang w:val="ky-KG"/>
              </w:rPr>
            </w:pPr>
          </w:p>
        </w:tc>
      </w:tr>
      <w:tr w:rsidR="0080414F">
        <w:tc>
          <w:tcPr>
            <w:tcW w:w="2972" w:type="dxa"/>
            <w:gridSpan w:val="6"/>
          </w:tcPr>
          <w:p w:rsidR="0080414F" w:rsidRDefault="00651D73">
            <w:pPr>
              <w:spacing w:before="40" w:after="40" w:line="276" w:lineRule="auto"/>
              <w:rPr>
                <w:rFonts w:ascii="Times New Roman" w:hAnsi="Times New Roman" w:cs="Times New Roman"/>
                <w:b/>
                <w:bCs/>
                <w:sz w:val="24"/>
                <w:szCs w:val="24"/>
                <w:lang w:val="ky-KG"/>
              </w:rPr>
            </w:pPr>
            <w:r>
              <w:rPr>
                <w:rFonts w:ascii="Times New Roman" w:hAnsi="Times New Roman" w:cs="Times New Roman"/>
                <w:b/>
                <w:bCs/>
                <w:sz w:val="24"/>
                <w:szCs w:val="24"/>
                <w:lang w:val="ky-KG"/>
              </w:rPr>
              <w:t>Артыкчылык</w:t>
            </w:r>
          </w:p>
        </w:tc>
        <w:tc>
          <w:tcPr>
            <w:tcW w:w="3718" w:type="dxa"/>
            <w:gridSpan w:val="8"/>
          </w:tcPr>
          <w:p w:rsidR="0080414F" w:rsidRDefault="00651D73">
            <w:pPr>
              <w:spacing w:before="40" w:after="40" w:line="276" w:lineRule="auto"/>
              <w:rPr>
                <w:rFonts w:ascii="Times New Roman" w:hAnsi="Times New Roman" w:cs="Times New Roman"/>
                <w:b/>
                <w:bCs/>
                <w:sz w:val="24"/>
                <w:szCs w:val="24"/>
                <w:lang w:val="ky-KG"/>
              </w:rPr>
            </w:pPr>
            <w:r>
              <w:rPr>
                <w:rFonts w:ascii="Times New Roman" w:hAnsi="Times New Roman" w:cs="Times New Roman"/>
                <w:b/>
                <w:bCs/>
                <w:sz w:val="24"/>
                <w:szCs w:val="24"/>
                <w:lang w:val="ky-KG"/>
              </w:rPr>
              <w:t>Мүмкүн болгон чаралардын жалпы сүрөттөлүшү</w:t>
            </w:r>
          </w:p>
        </w:tc>
        <w:tc>
          <w:tcPr>
            <w:tcW w:w="3941" w:type="dxa"/>
            <w:gridSpan w:val="11"/>
          </w:tcPr>
          <w:p w:rsidR="0080414F" w:rsidRDefault="00651D73">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Күтүлгөн натыйжа жана мөөнөттөр</w:t>
            </w:r>
          </w:p>
        </w:tc>
      </w:tr>
      <w:tr w:rsidR="0080414F" w:rsidRPr="00D53148">
        <w:tc>
          <w:tcPr>
            <w:tcW w:w="2972" w:type="dxa"/>
            <w:gridSpan w:val="6"/>
          </w:tcPr>
          <w:p w:rsidR="0080414F" w:rsidRDefault="00651D73">
            <w:pPr>
              <w:spacing w:before="40" w:after="40" w:line="240" w:lineRule="auto"/>
              <w:rPr>
                <w:rFonts w:ascii="Times New Roman" w:hAnsi="Times New Roman" w:cs="Times New Roman"/>
                <w:sz w:val="24"/>
                <w:szCs w:val="24"/>
                <w:lang w:val="ky-KG"/>
              </w:rPr>
            </w:pPr>
            <w:r>
              <w:rPr>
                <w:rFonts w:ascii="Times New Roman" w:hAnsi="Times New Roman" w:cs="Times New Roman"/>
                <w:sz w:val="24"/>
                <w:szCs w:val="24"/>
                <w:lang w:val="ky-KG"/>
              </w:rPr>
              <w:t>Кара-Камыш айыл аймагындагы Кара-Жыгач, Чарба, Дардак-Дөбө, Чат, Түрдүк,                                  Топ-Жаңгак, Чалдыбар, Кезарт айылдарындагы калкты таза суу менен камсыз кылуу</w:t>
            </w:r>
          </w:p>
        </w:tc>
        <w:tc>
          <w:tcPr>
            <w:tcW w:w="3718" w:type="dxa"/>
            <w:gridSpan w:val="8"/>
          </w:tcPr>
          <w:p w:rsidR="0080414F" w:rsidRDefault="00651D73">
            <w:pPr>
              <w:spacing w:before="40" w:after="40" w:line="240" w:lineRule="auto"/>
              <w:rPr>
                <w:rFonts w:ascii="Times New Roman" w:hAnsi="Times New Roman" w:cs="Times New Roman"/>
                <w:sz w:val="24"/>
                <w:szCs w:val="24"/>
                <w:lang w:val="ky-KG"/>
              </w:rPr>
            </w:pPr>
            <w:r>
              <w:rPr>
                <w:rFonts w:ascii="Times New Roman" w:hAnsi="Times New Roman" w:cs="Times New Roman"/>
                <w:sz w:val="24"/>
                <w:szCs w:val="24"/>
                <w:lang w:val="ky-KG"/>
              </w:rPr>
              <w:t>Айыл тургундары ар кандай булактардан, тоо этектеринен полиэтилен трубасы менен ичүүгө суу алып келишет. Бирок ал суу таза суу деп эсептелинбейт. Жаңы таза суу системасын киргизүү</w:t>
            </w:r>
          </w:p>
        </w:tc>
        <w:tc>
          <w:tcPr>
            <w:tcW w:w="3941" w:type="dxa"/>
            <w:gridSpan w:val="11"/>
          </w:tcPr>
          <w:p w:rsidR="0080414F" w:rsidRDefault="00651D73">
            <w:pPr>
              <w:spacing w:before="40" w:after="4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2025-2027-жылдары  КараЖыгач,Чарба, Дардак-Дөбө, Чат, Түрдүк, Топ-Жаңгак,Чалдыбар, Кезарт айылдарындагы калкты таза суу менен камсыз болот</w:t>
            </w:r>
          </w:p>
        </w:tc>
      </w:tr>
      <w:tr w:rsidR="0080414F" w:rsidRPr="00D53148">
        <w:tc>
          <w:tcPr>
            <w:tcW w:w="2972" w:type="dxa"/>
            <w:gridSpan w:val="6"/>
          </w:tcPr>
          <w:p w:rsidR="0080414F" w:rsidRDefault="00651D73">
            <w:pPr>
              <w:spacing w:before="40" w:after="40" w:line="240" w:lineRule="auto"/>
              <w:rPr>
                <w:rFonts w:ascii="Times New Roman" w:hAnsi="Times New Roman" w:cs="Times New Roman"/>
                <w:sz w:val="24"/>
                <w:szCs w:val="24"/>
                <w:lang w:val="ky-KG"/>
              </w:rPr>
            </w:pPr>
            <w:r>
              <w:rPr>
                <w:rFonts w:ascii="Times New Roman" w:hAnsi="Times New Roman" w:cs="Times New Roman"/>
                <w:sz w:val="24"/>
                <w:szCs w:val="24"/>
                <w:lang w:val="ky-KG"/>
              </w:rPr>
              <w:t>Жеңижок мектебин таза суу менен камсыз кылуу</w:t>
            </w:r>
          </w:p>
        </w:tc>
        <w:tc>
          <w:tcPr>
            <w:tcW w:w="3718" w:type="dxa"/>
            <w:gridSpan w:val="8"/>
          </w:tcPr>
          <w:p w:rsidR="0080414F" w:rsidRDefault="00651D73">
            <w:pPr>
              <w:spacing w:before="40" w:after="40" w:line="240" w:lineRule="auto"/>
              <w:rPr>
                <w:rFonts w:ascii="Times New Roman" w:hAnsi="Times New Roman" w:cs="Times New Roman"/>
                <w:sz w:val="24"/>
                <w:szCs w:val="24"/>
                <w:lang w:val="ky-KG"/>
              </w:rPr>
            </w:pPr>
            <w:r>
              <w:rPr>
                <w:rFonts w:ascii="Times New Roman" w:hAnsi="Times New Roman" w:cs="Times New Roman"/>
                <w:sz w:val="24"/>
                <w:szCs w:val="24"/>
                <w:lang w:val="ky-KG"/>
              </w:rPr>
              <w:t>Жеңижок мектебин таза суу менен камсыз кылуу</w:t>
            </w:r>
          </w:p>
          <w:p w:rsidR="0080414F" w:rsidRDefault="0080414F">
            <w:pPr>
              <w:spacing w:before="40" w:after="40" w:line="240" w:lineRule="auto"/>
              <w:rPr>
                <w:rFonts w:ascii="Times New Roman" w:hAnsi="Times New Roman" w:cs="Times New Roman"/>
                <w:sz w:val="24"/>
                <w:szCs w:val="24"/>
                <w:lang w:val="ky-KG"/>
              </w:rPr>
            </w:pPr>
          </w:p>
          <w:p w:rsidR="0080414F" w:rsidRDefault="0080414F">
            <w:pPr>
              <w:spacing w:before="40" w:after="40" w:line="240" w:lineRule="auto"/>
              <w:rPr>
                <w:rFonts w:ascii="Times New Roman" w:hAnsi="Times New Roman" w:cs="Times New Roman"/>
                <w:sz w:val="24"/>
                <w:szCs w:val="24"/>
                <w:lang w:val="ky-KG"/>
              </w:rPr>
            </w:pPr>
          </w:p>
          <w:p w:rsidR="0080414F" w:rsidRDefault="0080414F">
            <w:pPr>
              <w:spacing w:before="40" w:after="40" w:line="240" w:lineRule="auto"/>
              <w:rPr>
                <w:rFonts w:ascii="Times New Roman" w:hAnsi="Times New Roman" w:cs="Times New Roman"/>
                <w:sz w:val="24"/>
                <w:szCs w:val="24"/>
                <w:lang w:val="ky-KG"/>
              </w:rPr>
            </w:pPr>
          </w:p>
        </w:tc>
        <w:tc>
          <w:tcPr>
            <w:tcW w:w="3941" w:type="dxa"/>
            <w:gridSpan w:val="11"/>
          </w:tcPr>
          <w:p w:rsidR="0080414F" w:rsidRDefault="00651D73">
            <w:pPr>
              <w:spacing w:before="40" w:after="40" w:line="240" w:lineRule="auto"/>
              <w:jc w:val="right"/>
              <w:rPr>
                <w:rFonts w:ascii="Times New Roman" w:hAnsi="Times New Roman" w:cs="Times New Roman"/>
                <w:sz w:val="24"/>
                <w:szCs w:val="24"/>
                <w:lang w:val="ky-KG"/>
              </w:rPr>
            </w:pPr>
            <w:r>
              <w:rPr>
                <w:rFonts w:ascii="Times New Roman" w:hAnsi="Times New Roman" w:cs="Times New Roman"/>
                <w:sz w:val="24"/>
                <w:szCs w:val="24"/>
                <w:lang w:val="ky-KG"/>
              </w:rPr>
              <w:t xml:space="preserve">2025-2027-жылдары Жеңи жок мектебиндеги мугалимдер жана 516окуучу таза суу менен 100% камсыз болот.  </w:t>
            </w:r>
          </w:p>
        </w:tc>
      </w:tr>
      <w:tr w:rsidR="0080414F" w:rsidRPr="00D53148">
        <w:tc>
          <w:tcPr>
            <w:tcW w:w="2972" w:type="dxa"/>
            <w:gridSpan w:val="6"/>
          </w:tcPr>
          <w:p w:rsidR="0080414F" w:rsidRDefault="00651D73">
            <w:pPr>
              <w:spacing w:before="40" w:after="40" w:line="240" w:lineRule="auto"/>
              <w:rPr>
                <w:rFonts w:ascii="Times New Roman" w:hAnsi="Times New Roman" w:cs="Times New Roman"/>
                <w:sz w:val="24"/>
                <w:szCs w:val="24"/>
                <w:lang w:val="ky-KG"/>
              </w:rPr>
            </w:pPr>
            <w:r>
              <w:rPr>
                <w:rFonts w:ascii="Times New Roman" w:hAnsi="Times New Roman" w:cs="Times New Roman"/>
                <w:sz w:val="24"/>
                <w:szCs w:val="24"/>
                <w:lang w:val="ky-KG"/>
              </w:rPr>
              <w:t>Жол</w:t>
            </w:r>
          </w:p>
        </w:tc>
        <w:tc>
          <w:tcPr>
            <w:tcW w:w="3718" w:type="dxa"/>
            <w:gridSpan w:val="8"/>
          </w:tcPr>
          <w:p w:rsidR="0080414F" w:rsidRDefault="00651D73">
            <w:pPr>
              <w:spacing w:before="40" w:after="40" w:line="240" w:lineRule="auto"/>
              <w:rPr>
                <w:rFonts w:ascii="Times New Roman" w:hAnsi="Times New Roman" w:cs="Times New Roman"/>
                <w:sz w:val="24"/>
                <w:szCs w:val="24"/>
                <w:lang w:val="ky-KG"/>
              </w:rPr>
            </w:pPr>
            <w:r>
              <w:rPr>
                <w:rFonts w:ascii="Times New Roman" w:hAnsi="Times New Roman" w:cs="Times New Roman"/>
                <w:sz w:val="24"/>
                <w:szCs w:val="24"/>
                <w:lang w:val="ky-KG"/>
              </w:rPr>
              <w:t>Кара-Жыгач айыл аймагына тротуар куруу</w:t>
            </w:r>
          </w:p>
        </w:tc>
        <w:tc>
          <w:tcPr>
            <w:tcW w:w="3941" w:type="dxa"/>
            <w:gridSpan w:val="11"/>
          </w:tcPr>
          <w:p w:rsidR="0080414F" w:rsidRDefault="00651D73">
            <w:pPr>
              <w:spacing w:before="40" w:after="40" w:line="240" w:lineRule="auto"/>
              <w:jc w:val="right"/>
              <w:rPr>
                <w:rFonts w:ascii="Times New Roman" w:hAnsi="Times New Roman" w:cs="Times New Roman"/>
                <w:sz w:val="24"/>
                <w:szCs w:val="24"/>
                <w:lang w:val="ky-KG"/>
              </w:rPr>
            </w:pPr>
            <w:r>
              <w:rPr>
                <w:rFonts w:ascii="Times New Roman" w:hAnsi="Times New Roman" w:cs="Times New Roman"/>
                <w:sz w:val="24"/>
                <w:szCs w:val="24"/>
                <w:lang w:val="ky-KG"/>
              </w:rPr>
              <w:t xml:space="preserve">2025-2027-жылдары жөө жүрүүчүлөргө жана мектеп окуучуларга жакшы шарт түзүлөт </w:t>
            </w:r>
          </w:p>
        </w:tc>
      </w:tr>
      <w:tr w:rsidR="0080414F">
        <w:tc>
          <w:tcPr>
            <w:tcW w:w="2972" w:type="dxa"/>
            <w:gridSpan w:val="6"/>
          </w:tcPr>
          <w:p w:rsidR="0080414F" w:rsidRDefault="00651D73">
            <w:pPr>
              <w:spacing w:before="40" w:after="4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Маданият</w:t>
            </w:r>
          </w:p>
        </w:tc>
        <w:tc>
          <w:tcPr>
            <w:tcW w:w="3718" w:type="dxa"/>
            <w:gridSpan w:val="8"/>
          </w:tcPr>
          <w:p w:rsidR="0080414F" w:rsidRDefault="00651D73">
            <w:pPr>
              <w:spacing w:before="40" w:after="40" w:line="240" w:lineRule="auto"/>
              <w:rPr>
                <w:rFonts w:ascii="Times New Roman" w:hAnsi="Times New Roman" w:cs="Times New Roman"/>
                <w:sz w:val="24"/>
                <w:szCs w:val="24"/>
                <w:lang w:val="ky-KG"/>
              </w:rPr>
            </w:pPr>
            <w:r>
              <w:rPr>
                <w:rFonts w:ascii="Times New Roman" w:hAnsi="Times New Roman" w:cs="Times New Roman"/>
                <w:sz w:val="24"/>
                <w:szCs w:val="24"/>
                <w:lang w:val="ky-KG"/>
              </w:rPr>
              <w:t>Сыны айылындагы маданият үйүнүн абалы авариялык абалда болгондуктан, кайра башынан куруу</w:t>
            </w:r>
          </w:p>
        </w:tc>
        <w:tc>
          <w:tcPr>
            <w:tcW w:w="3941" w:type="dxa"/>
            <w:gridSpan w:val="11"/>
          </w:tcPr>
          <w:p w:rsidR="0080414F" w:rsidRDefault="00651D73">
            <w:pPr>
              <w:spacing w:before="40" w:after="40" w:line="240" w:lineRule="auto"/>
              <w:jc w:val="right"/>
              <w:rPr>
                <w:rFonts w:ascii="Times New Roman" w:hAnsi="Times New Roman" w:cs="Times New Roman"/>
                <w:sz w:val="24"/>
                <w:szCs w:val="24"/>
                <w:lang w:val="ky-KG"/>
              </w:rPr>
            </w:pPr>
            <w:r>
              <w:rPr>
                <w:rFonts w:ascii="Times New Roman" w:hAnsi="Times New Roman" w:cs="Times New Roman"/>
                <w:sz w:val="24"/>
                <w:szCs w:val="24"/>
                <w:lang w:val="ky-KG"/>
              </w:rPr>
              <w:t>2025-2027-жылдары Сыны айылына маданият үйү курулат</w:t>
            </w:r>
          </w:p>
        </w:tc>
      </w:tr>
      <w:tr w:rsidR="0080414F">
        <w:tc>
          <w:tcPr>
            <w:tcW w:w="2972" w:type="dxa"/>
            <w:gridSpan w:val="6"/>
          </w:tcPr>
          <w:p w:rsidR="0080414F" w:rsidRDefault="00651D73">
            <w:pPr>
              <w:spacing w:before="40" w:after="40" w:line="240" w:lineRule="auto"/>
              <w:rPr>
                <w:rFonts w:ascii="Times New Roman" w:hAnsi="Times New Roman" w:cs="Times New Roman"/>
                <w:sz w:val="24"/>
                <w:szCs w:val="24"/>
                <w:lang w:val="ky-KG"/>
              </w:rPr>
            </w:pPr>
            <w:r>
              <w:rPr>
                <w:rFonts w:ascii="Times New Roman" w:hAnsi="Times New Roman" w:cs="Times New Roman"/>
                <w:sz w:val="24"/>
                <w:szCs w:val="24"/>
                <w:lang w:val="ky-KG"/>
              </w:rPr>
              <w:t>Электр энергиясы менен камсыз кылуу</w:t>
            </w:r>
          </w:p>
        </w:tc>
        <w:tc>
          <w:tcPr>
            <w:tcW w:w="3718" w:type="dxa"/>
            <w:gridSpan w:val="8"/>
          </w:tcPr>
          <w:p w:rsidR="0080414F" w:rsidRDefault="00651D73">
            <w:pPr>
              <w:spacing w:before="40" w:after="4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Кара-Ой, Кара-Суу, Кызыл-Көл, Кезарт айылдарына трансформатор орнотуу </w:t>
            </w:r>
          </w:p>
        </w:tc>
        <w:tc>
          <w:tcPr>
            <w:tcW w:w="3941" w:type="dxa"/>
            <w:gridSpan w:val="11"/>
          </w:tcPr>
          <w:p w:rsidR="0080414F" w:rsidRDefault="00651D73">
            <w:pPr>
              <w:spacing w:before="40" w:after="40" w:line="240" w:lineRule="auto"/>
              <w:jc w:val="right"/>
              <w:rPr>
                <w:rFonts w:ascii="Times New Roman" w:hAnsi="Times New Roman" w:cs="Times New Roman"/>
                <w:sz w:val="24"/>
                <w:szCs w:val="24"/>
                <w:lang w:val="ky-KG"/>
              </w:rPr>
            </w:pPr>
            <w:r>
              <w:rPr>
                <w:rFonts w:ascii="Times New Roman" w:hAnsi="Times New Roman" w:cs="Times New Roman"/>
                <w:sz w:val="24"/>
                <w:szCs w:val="24"/>
                <w:lang w:val="ky-KG"/>
              </w:rPr>
              <w:t xml:space="preserve">2025-2027-жылдары  Кара-Ой, Кара-Суу, Кызыл-Көл, Кезарт айылдарына трансформатор орнотулат </w:t>
            </w:r>
          </w:p>
        </w:tc>
      </w:tr>
      <w:tr w:rsidR="0080414F">
        <w:tc>
          <w:tcPr>
            <w:tcW w:w="2972" w:type="dxa"/>
            <w:gridSpan w:val="6"/>
          </w:tcPr>
          <w:p w:rsidR="0080414F" w:rsidRDefault="00651D73">
            <w:pPr>
              <w:spacing w:before="40" w:after="40" w:line="240" w:lineRule="auto"/>
              <w:rPr>
                <w:rFonts w:ascii="Times New Roman" w:hAnsi="Times New Roman" w:cs="Times New Roman"/>
                <w:sz w:val="24"/>
                <w:szCs w:val="24"/>
                <w:lang w:val="ky-KG"/>
              </w:rPr>
            </w:pPr>
            <w:r>
              <w:rPr>
                <w:rFonts w:ascii="Times New Roman" w:hAnsi="Times New Roman" w:cs="Times New Roman"/>
                <w:sz w:val="24"/>
                <w:szCs w:val="24"/>
                <w:lang w:val="ky-KG"/>
              </w:rPr>
              <w:t>Билим берүү</w:t>
            </w:r>
          </w:p>
        </w:tc>
        <w:tc>
          <w:tcPr>
            <w:tcW w:w="3718" w:type="dxa"/>
            <w:gridSpan w:val="8"/>
          </w:tcPr>
          <w:p w:rsidR="0080414F" w:rsidRDefault="00651D73">
            <w:pPr>
              <w:spacing w:before="40" w:after="4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Кара-Жыгач айылындагы К.Чекиров орто мектебине кошумча мектеп куруу </w:t>
            </w:r>
          </w:p>
        </w:tc>
        <w:tc>
          <w:tcPr>
            <w:tcW w:w="3941" w:type="dxa"/>
            <w:gridSpan w:val="11"/>
          </w:tcPr>
          <w:p w:rsidR="0080414F" w:rsidRDefault="00651D73">
            <w:pPr>
              <w:spacing w:before="40" w:after="40" w:line="240" w:lineRule="auto"/>
              <w:rPr>
                <w:rFonts w:ascii="Times New Roman" w:eastAsia="Calibri" w:hAnsi="Times New Roman" w:cs="Times New Roman"/>
                <w:sz w:val="24"/>
                <w:szCs w:val="24"/>
                <w:lang w:val="ky-KG"/>
              </w:rPr>
            </w:pPr>
            <w:r>
              <w:rPr>
                <w:rFonts w:ascii="Times New Roman" w:hAnsi="Times New Roman" w:cs="Times New Roman"/>
                <w:sz w:val="24"/>
                <w:szCs w:val="24"/>
                <w:lang w:val="ky-KG"/>
              </w:rPr>
              <w:t xml:space="preserve">2025-2027-жылдары </w:t>
            </w:r>
            <w:r>
              <w:rPr>
                <w:rFonts w:ascii="Times New Roman" w:eastAsia="Calibri" w:hAnsi="Times New Roman" w:cs="Times New Roman"/>
                <w:sz w:val="24"/>
                <w:szCs w:val="24"/>
                <w:lang w:val="ky-KG"/>
              </w:rPr>
              <w:t xml:space="preserve">мектеп жашындагы балдардын билим алуусуна шарт түзүлөт. </w:t>
            </w:r>
          </w:p>
          <w:p w:rsidR="0080414F" w:rsidRDefault="00651D73">
            <w:pPr>
              <w:spacing w:before="40" w:after="40" w:line="240" w:lineRule="auto"/>
              <w:jc w:val="right"/>
              <w:rPr>
                <w:rFonts w:ascii="Times New Roman" w:hAnsi="Times New Roman" w:cs="Times New Roman"/>
                <w:sz w:val="24"/>
                <w:szCs w:val="24"/>
                <w:lang w:val="ky-KG"/>
              </w:rPr>
            </w:pPr>
            <w:r>
              <w:rPr>
                <w:rFonts w:ascii="Times New Roman" w:hAnsi="Times New Roman" w:cs="Times New Roman"/>
                <w:sz w:val="24"/>
                <w:szCs w:val="24"/>
                <w:lang w:val="ky-KG"/>
              </w:rPr>
              <w:t>Кара-Жыгач айылындагы К.Чекиров орто мектебине 100%кошумча мектеп курулат</w:t>
            </w:r>
          </w:p>
          <w:p w:rsidR="0080414F" w:rsidRDefault="0080414F">
            <w:pPr>
              <w:spacing w:before="40" w:after="40" w:line="240" w:lineRule="auto"/>
              <w:jc w:val="right"/>
              <w:rPr>
                <w:rFonts w:ascii="Times New Roman" w:hAnsi="Times New Roman" w:cs="Times New Roman"/>
                <w:sz w:val="24"/>
                <w:szCs w:val="24"/>
                <w:lang w:val="ky-KG"/>
              </w:rPr>
            </w:pPr>
          </w:p>
          <w:p w:rsidR="0080414F" w:rsidRDefault="0080414F">
            <w:pPr>
              <w:spacing w:before="40" w:after="40" w:line="240" w:lineRule="auto"/>
              <w:jc w:val="right"/>
              <w:rPr>
                <w:rFonts w:ascii="Times New Roman" w:hAnsi="Times New Roman" w:cs="Times New Roman"/>
                <w:sz w:val="24"/>
                <w:szCs w:val="24"/>
                <w:lang w:val="ky-KG"/>
              </w:rPr>
            </w:pPr>
          </w:p>
        </w:tc>
      </w:tr>
      <w:tr w:rsidR="0080414F" w:rsidRPr="00D53148">
        <w:tc>
          <w:tcPr>
            <w:tcW w:w="2972" w:type="dxa"/>
            <w:gridSpan w:val="6"/>
          </w:tcPr>
          <w:p w:rsidR="0080414F" w:rsidRDefault="00651D73">
            <w:pPr>
              <w:spacing w:before="40" w:after="40" w:line="240" w:lineRule="auto"/>
              <w:rPr>
                <w:rFonts w:ascii="Times New Roman" w:hAnsi="Times New Roman" w:cs="Times New Roman"/>
                <w:sz w:val="24"/>
                <w:szCs w:val="24"/>
                <w:lang w:val="ky-KG"/>
              </w:rPr>
            </w:pPr>
            <w:r>
              <w:rPr>
                <w:rFonts w:ascii="Times New Roman" w:hAnsi="Times New Roman" w:cs="Times New Roman"/>
                <w:sz w:val="24"/>
                <w:szCs w:val="24"/>
                <w:lang w:val="ky-KG"/>
              </w:rPr>
              <w:t>Саламаттыкты сактоо</w:t>
            </w:r>
          </w:p>
        </w:tc>
        <w:tc>
          <w:tcPr>
            <w:tcW w:w="3718" w:type="dxa"/>
            <w:gridSpan w:val="8"/>
          </w:tcPr>
          <w:p w:rsidR="0080414F" w:rsidRDefault="00651D73">
            <w:pPr>
              <w:spacing w:before="40" w:after="40" w:line="240" w:lineRule="auto"/>
              <w:rPr>
                <w:rFonts w:ascii="Times New Roman" w:hAnsi="Times New Roman" w:cs="Times New Roman"/>
                <w:sz w:val="24"/>
                <w:szCs w:val="24"/>
                <w:lang w:val="ky-KG"/>
              </w:rPr>
            </w:pPr>
            <w:r>
              <w:rPr>
                <w:rFonts w:ascii="Times New Roman" w:hAnsi="Times New Roman" w:cs="Times New Roman"/>
                <w:sz w:val="24"/>
                <w:szCs w:val="24"/>
                <w:lang w:val="ky-KG"/>
              </w:rPr>
              <w:t>ФАП куруу үчүн даяр гос.актсы менен жер бар. Азыркы ФАПтын эскилиги жетип, жараксыз абалга келейин деп калган. Жылытуу системалары дагы жакшы иштебейт. Кара-Суу айылына ФАП куруу</w:t>
            </w:r>
          </w:p>
        </w:tc>
        <w:tc>
          <w:tcPr>
            <w:tcW w:w="3941" w:type="dxa"/>
            <w:gridSpan w:val="11"/>
          </w:tcPr>
          <w:p w:rsidR="0080414F" w:rsidRDefault="00651D73">
            <w:pPr>
              <w:spacing w:before="40" w:after="40" w:line="240" w:lineRule="auto"/>
              <w:rPr>
                <w:rFonts w:ascii="Times New Roman" w:hAnsi="Times New Roman" w:cs="Times New Roman"/>
                <w:sz w:val="24"/>
                <w:szCs w:val="24"/>
                <w:lang w:val="ky-KG"/>
              </w:rPr>
            </w:pPr>
            <w:r>
              <w:rPr>
                <w:rFonts w:ascii="Times New Roman" w:hAnsi="Times New Roman" w:cs="Times New Roman"/>
                <w:sz w:val="24"/>
                <w:szCs w:val="24"/>
                <w:lang w:val="ky-KG"/>
              </w:rPr>
              <w:t>2025-2027-жылдары донорлор аркылуу жаңы заманбап ФАП курулуп калса, ал жердеги иштеп жаткан ишчилерге жеңилдик жана эл үчүн жакшы шарт түзүлөт.</w:t>
            </w:r>
          </w:p>
          <w:p w:rsidR="0080414F" w:rsidRDefault="0080414F">
            <w:pPr>
              <w:spacing w:before="40" w:after="40" w:line="240" w:lineRule="auto"/>
              <w:rPr>
                <w:rFonts w:ascii="Times New Roman" w:hAnsi="Times New Roman" w:cs="Times New Roman"/>
                <w:sz w:val="24"/>
                <w:szCs w:val="24"/>
                <w:lang w:val="ky-KG"/>
              </w:rPr>
            </w:pPr>
          </w:p>
        </w:tc>
      </w:tr>
      <w:tr w:rsidR="0080414F">
        <w:tc>
          <w:tcPr>
            <w:tcW w:w="2972" w:type="dxa"/>
            <w:gridSpan w:val="6"/>
          </w:tcPr>
          <w:p w:rsidR="0080414F" w:rsidRDefault="00651D73">
            <w:pPr>
              <w:spacing w:before="40" w:after="40" w:line="240" w:lineRule="auto"/>
              <w:rPr>
                <w:rFonts w:ascii="Times New Roman" w:hAnsi="Times New Roman" w:cs="Times New Roman"/>
                <w:sz w:val="24"/>
                <w:szCs w:val="24"/>
                <w:lang w:val="ky-KG"/>
              </w:rPr>
            </w:pPr>
            <w:r>
              <w:rPr>
                <w:rFonts w:ascii="Times New Roman" w:hAnsi="Times New Roman" w:cs="Times New Roman"/>
                <w:sz w:val="24"/>
                <w:szCs w:val="24"/>
                <w:lang w:val="ky-KG"/>
              </w:rPr>
              <w:t>Топ-Жаңгак айылындагы “Жаркынайым” эс алуу багына балдардын бош убактысына кам көрүү</w:t>
            </w:r>
          </w:p>
        </w:tc>
        <w:tc>
          <w:tcPr>
            <w:tcW w:w="3718" w:type="dxa"/>
            <w:gridSpan w:val="8"/>
          </w:tcPr>
          <w:p w:rsidR="0080414F" w:rsidRDefault="00651D73">
            <w:pPr>
              <w:spacing w:before="40" w:after="40" w:line="240" w:lineRule="auto"/>
              <w:rPr>
                <w:rFonts w:ascii="Times New Roman" w:hAnsi="Times New Roman" w:cs="Times New Roman"/>
                <w:sz w:val="24"/>
                <w:szCs w:val="24"/>
                <w:lang w:val="ky-KG"/>
              </w:rPr>
            </w:pPr>
            <w:r>
              <w:rPr>
                <w:rFonts w:ascii="Times New Roman" w:hAnsi="Times New Roman" w:cs="Times New Roman"/>
                <w:sz w:val="24"/>
                <w:szCs w:val="24"/>
                <w:lang w:val="ky-KG"/>
              </w:rPr>
              <w:t>Ал жерде жаш балдар ойноочу аянтча жок. Майрам күндөрү 45км алыста турган борбор калаабызга келип, балдарды ойнотуп кетишет. Топ-Жаңгак айылындагы “Жаркынайым” эс алуу багынын ичине балдар ойноочу аянтча куруу</w:t>
            </w:r>
          </w:p>
        </w:tc>
        <w:tc>
          <w:tcPr>
            <w:tcW w:w="3941" w:type="dxa"/>
            <w:gridSpan w:val="11"/>
          </w:tcPr>
          <w:p w:rsidR="0080414F" w:rsidRDefault="00651D73">
            <w:pPr>
              <w:spacing w:before="40" w:after="40" w:line="240" w:lineRule="auto"/>
              <w:rPr>
                <w:rFonts w:ascii="Times New Roman" w:hAnsi="Times New Roman" w:cs="Times New Roman"/>
                <w:sz w:val="24"/>
                <w:szCs w:val="24"/>
                <w:lang w:val="ky-KG"/>
              </w:rPr>
            </w:pPr>
            <w:r>
              <w:rPr>
                <w:rFonts w:ascii="Times New Roman" w:hAnsi="Times New Roman" w:cs="Times New Roman"/>
                <w:sz w:val="24"/>
                <w:szCs w:val="24"/>
                <w:lang w:val="ky-KG"/>
              </w:rPr>
              <w:t>2025-2027-жылдары балдар ойной турган аянтча курулат</w:t>
            </w:r>
          </w:p>
        </w:tc>
      </w:tr>
      <w:tr w:rsidR="0080414F">
        <w:trPr>
          <w:trHeight w:val="290"/>
        </w:trPr>
        <w:tc>
          <w:tcPr>
            <w:tcW w:w="7960" w:type="dxa"/>
            <w:gridSpan w:val="19"/>
          </w:tcPr>
          <w:p w:rsidR="0080414F" w:rsidRDefault="00651D73">
            <w:pPr>
              <w:spacing w:before="40" w:after="40" w:line="276" w:lineRule="auto"/>
              <w:rPr>
                <w:rFonts w:ascii="Times New Roman" w:hAnsi="Times New Roman" w:cs="Times New Roman"/>
                <w:b/>
                <w:bCs/>
                <w:sz w:val="24"/>
                <w:szCs w:val="24"/>
                <w:lang w:val="ky-KG"/>
              </w:rPr>
            </w:pPr>
            <w:r>
              <w:rPr>
                <w:rFonts w:ascii="Times New Roman" w:hAnsi="Times New Roman" w:cs="Times New Roman"/>
                <w:b/>
                <w:bCs/>
                <w:sz w:val="24"/>
                <w:szCs w:val="24"/>
                <w:lang w:val="ky-KG"/>
              </w:rPr>
              <w:t>3.4. Социалдык жана жергиликтүү инфраструктураны өнүктүрүүгө тиешелүү бюджеттик инвестицияларга керектөөлөргө анализ жүргүзүү</w:t>
            </w:r>
          </w:p>
        </w:tc>
        <w:tc>
          <w:tcPr>
            <w:tcW w:w="2671" w:type="dxa"/>
            <w:gridSpan w:val="6"/>
            <w:shd w:val="clear" w:color="auto" w:fill="D9D9D9" w:themeFill="background1" w:themeFillShade="D9"/>
          </w:tcPr>
          <w:p w:rsidR="0080414F" w:rsidRDefault="0080414F">
            <w:pPr>
              <w:spacing w:before="40" w:after="40" w:line="276" w:lineRule="auto"/>
              <w:rPr>
                <w:rFonts w:ascii="Times New Roman" w:hAnsi="Times New Roman" w:cs="Times New Roman"/>
                <w:iCs/>
                <w:sz w:val="24"/>
                <w:szCs w:val="24"/>
                <w:lang w:val="ky-KG"/>
              </w:rPr>
            </w:pPr>
          </w:p>
        </w:tc>
      </w:tr>
      <w:tr w:rsidR="0080414F">
        <w:trPr>
          <w:trHeight w:val="1632"/>
        </w:trPr>
        <w:tc>
          <w:tcPr>
            <w:tcW w:w="2385" w:type="dxa"/>
            <w:gridSpan w:val="5"/>
          </w:tcPr>
          <w:p w:rsidR="0080414F" w:rsidRDefault="00651D73">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Инвестициялык артыкчылыктар</w:t>
            </w:r>
          </w:p>
        </w:tc>
        <w:tc>
          <w:tcPr>
            <w:tcW w:w="3073" w:type="dxa"/>
            <w:gridSpan w:val="6"/>
          </w:tcPr>
          <w:p w:rsidR="0080414F" w:rsidRDefault="00651D73">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Мүмкүн болгон долбоорлордун жалпы сүрөттөлүшү</w:t>
            </w:r>
          </w:p>
        </w:tc>
        <w:tc>
          <w:tcPr>
            <w:tcW w:w="3376" w:type="dxa"/>
            <w:gridSpan w:val="11"/>
          </w:tcPr>
          <w:p w:rsidR="0080414F" w:rsidRDefault="00651D73">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Күтүлгөн натыйжа жана мөөнөттөр</w:t>
            </w:r>
          </w:p>
        </w:tc>
        <w:tc>
          <w:tcPr>
            <w:tcW w:w="1797" w:type="dxa"/>
            <w:gridSpan w:val="3"/>
          </w:tcPr>
          <w:p w:rsidR="0080414F" w:rsidRDefault="00651D73">
            <w:pPr>
              <w:spacing w:before="40" w:after="40" w:line="276" w:lineRule="auto"/>
              <w:ind w:right="-59"/>
              <w:rPr>
                <w:rFonts w:ascii="Times New Roman" w:hAnsi="Times New Roman" w:cs="Times New Roman"/>
                <w:b/>
                <w:bCs/>
                <w:sz w:val="24"/>
                <w:szCs w:val="24"/>
              </w:rPr>
            </w:pPr>
            <w:r>
              <w:rPr>
                <w:rFonts w:ascii="Times New Roman" w:hAnsi="Times New Roman" w:cs="Times New Roman"/>
                <w:b/>
                <w:bCs/>
                <w:sz w:val="24"/>
                <w:szCs w:val="24"/>
              </w:rPr>
              <w:t xml:space="preserve">Бааланган наркы </w:t>
            </w:r>
            <w:r>
              <w:rPr>
                <w:rFonts w:ascii="Times New Roman" w:hAnsi="Times New Roman" w:cs="Times New Roman"/>
                <w:sz w:val="24"/>
                <w:szCs w:val="24"/>
              </w:rPr>
              <w:t>(</w:t>
            </w:r>
            <w:r>
              <w:rPr>
                <w:rFonts w:ascii="Times New Roman" w:hAnsi="Times New Roman" w:cs="Times New Roman"/>
                <w:sz w:val="24"/>
                <w:szCs w:val="24"/>
                <w:lang w:val="ky-KG"/>
              </w:rPr>
              <w:t>миң сом</w:t>
            </w:r>
            <w:r>
              <w:rPr>
                <w:rFonts w:ascii="Times New Roman" w:hAnsi="Times New Roman" w:cs="Times New Roman"/>
                <w:sz w:val="24"/>
                <w:szCs w:val="24"/>
              </w:rPr>
              <w:t>)</w:t>
            </w:r>
          </w:p>
        </w:tc>
      </w:tr>
      <w:tr w:rsidR="0080414F">
        <w:tc>
          <w:tcPr>
            <w:tcW w:w="2385" w:type="dxa"/>
            <w:gridSpan w:val="5"/>
          </w:tcPr>
          <w:p w:rsidR="0080414F" w:rsidRDefault="00651D73">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Кара-Жыгач айылын ичүүчү таза суу менен камсыздоо</w:t>
            </w:r>
          </w:p>
        </w:tc>
        <w:tc>
          <w:tcPr>
            <w:tcW w:w="3073" w:type="dxa"/>
            <w:gridSpan w:val="6"/>
          </w:tcPr>
          <w:p w:rsidR="0080414F" w:rsidRDefault="00651D73">
            <w:pPr>
              <w:spacing w:before="40" w:after="40" w:line="276" w:lineRule="auto"/>
              <w:rPr>
                <w:rFonts w:ascii="Times New Roman" w:hAnsi="Times New Roman" w:cs="Times New Roman"/>
                <w:sz w:val="24"/>
                <w:szCs w:val="24"/>
              </w:rPr>
            </w:pPr>
            <w:r>
              <w:rPr>
                <w:rFonts w:ascii="Times New Roman" w:hAnsi="Times New Roman" w:cs="Times New Roman"/>
                <w:sz w:val="24"/>
                <w:szCs w:val="24"/>
                <w:lang w:val="ky-KG"/>
              </w:rPr>
              <w:t>Таза суу системасын куруу</w:t>
            </w:r>
          </w:p>
        </w:tc>
        <w:tc>
          <w:tcPr>
            <w:tcW w:w="3376" w:type="dxa"/>
            <w:gridSpan w:val="11"/>
          </w:tcPr>
          <w:p w:rsidR="0080414F" w:rsidRDefault="00651D73">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2025-жылы Кара-Жыгач айылындагы тургундар таза суу менен 100% касыз болушат</w:t>
            </w:r>
          </w:p>
        </w:tc>
        <w:tc>
          <w:tcPr>
            <w:tcW w:w="1797" w:type="dxa"/>
            <w:gridSpan w:val="3"/>
          </w:tcPr>
          <w:p w:rsidR="0080414F" w:rsidRDefault="00651D73">
            <w:pPr>
              <w:spacing w:before="40" w:after="40" w:line="276" w:lineRule="auto"/>
              <w:jc w:val="right"/>
              <w:rPr>
                <w:rFonts w:ascii="Times New Roman" w:hAnsi="Times New Roman" w:cs="Times New Roman"/>
                <w:sz w:val="24"/>
                <w:szCs w:val="24"/>
                <w:lang w:val="ky-KG"/>
              </w:rPr>
            </w:pPr>
            <w:r>
              <w:rPr>
                <w:rFonts w:ascii="Times New Roman" w:hAnsi="Times New Roman" w:cs="Times New Roman"/>
                <w:sz w:val="24"/>
                <w:szCs w:val="24"/>
                <w:lang w:val="ky-KG"/>
              </w:rPr>
              <w:t>Жергиликтүү бюджет 1000000</w:t>
            </w:r>
          </w:p>
          <w:p w:rsidR="0080414F" w:rsidRDefault="00651D73">
            <w:pPr>
              <w:spacing w:before="40" w:after="40" w:line="276" w:lineRule="auto"/>
              <w:jc w:val="right"/>
              <w:rPr>
                <w:rFonts w:ascii="Times New Roman" w:hAnsi="Times New Roman" w:cs="Times New Roman"/>
                <w:sz w:val="24"/>
                <w:szCs w:val="24"/>
                <w:lang w:val="ky-KG"/>
              </w:rPr>
            </w:pPr>
            <w:r>
              <w:rPr>
                <w:rFonts w:ascii="Times New Roman" w:hAnsi="Times New Roman" w:cs="Times New Roman"/>
                <w:sz w:val="24"/>
                <w:szCs w:val="24"/>
                <w:lang w:val="ky-KG"/>
              </w:rPr>
              <w:t>Донорлор 12000000</w:t>
            </w:r>
          </w:p>
        </w:tc>
      </w:tr>
      <w:tr w:rsidR="0080414F">
        <w:tc>
          <w:tcPr>
            <w:tcW w:w="2385" w:type="dxa"/>
            <w:gridSpan w:val="5"/>
          </w:tcPr>
          <w:p w:rsidR="0080414F" w:rsidRDefault="00651D73">
            <w:pPr>
              <w:spacing w:before="40" w:after="40" w:line="276" w:lineRule="auto"/>
              <w:rPr>
                <w:rFonts w:ascii="Times New Roman" w:hAnsi="Times New Roman" w:cs="Times New Roman"/>
                <w:sz w:val="24"/>
                <w:szCs w:val="24"/>
              </w:rPr>
            </w:pPr>
            <w:r>
              <w:rPr>
                <w:rFonts w:ascii="Times New Roman" w:hAnsi="Times New Roman" w:cs="Times New Roman"/>
                <w:sz w:val="24"/>
                <w:szCs w:val="24"/>
                <w:lang w:val="ky-KG"/>
              </w:rPr>
              <w:t>Кара-Камыш айыл аймагындагы Кара-Жыгач, Чарба, Дардак-Дөбө, Чат, Түрдүк, Топ-Жаңгак,Чалдыбар, Кезарт айылдарындагы калкты таза суу менен камсыз кылуу</w:t>
            </w:r>
          </w:p>
        </w:tc>
        <w:tc>
          <w:tcPr>
            <w:tcW w:w="3073" w:type="dxa"/>
            <w:gridSpan w:val="6"/>
          </w:tcPr>
          <w:p w:rsidR="0080414F" w:rsidRDefault="00651D73">
            <w:pPr>
              <w:spacing w:before="40" w:after="40" w:line="276" w:lineRule="auto"/>
              <w:rPr>
                <w:rFonts w:ascii="Times New Roman" w:hAnsi="Times New Roman" w:cs="Times New Roman"/>
                <w:sz w:val="24"/>
                <w:szCs w:val="24"/>
              </w:rPr>
            </w:pPr>
            <w:r>
              <w:rPr>
                <w:rFonts w:ascii="Times New Roman" w:hAnsi="Times New Roman" w:cs="Times New Roman"/>
                <w:sz w:val="24"/>
                <w:szCs w:val="24"/>
                <w:lang w:val="ky-KG"/>
              </w:rPr>
              <w:t>Таза суу системасын куруу</w:t>
            </w:r>
          </w:p>
        </w:tc>
        <w:tc>
          <w:tcPr>
            <w:tcW w:w="3376" w:type="dxa"/>
            <w:gridSpan w:val="11"/>
          </w:tcPr>
          <w:p w:rsidR="0080414F" w:rsidRDefault="00651D73">
            <w:pPr>
              <w:spacing w:before="40" w:after="40" w:line="276" w:lineRule="auto"/>
              <w:rPr>
                <w:rFonts w:ascii="Times New Roman" w:hAnsi="Times New Roman" w:cs="Times New Roman"/>
                <w:sz w:val="24"/>
                <w:szCs w:val="24"/>
              </w:rPr>
            </w:pPr>
            <w:r>
              <w:rPr>
                <w:rFonts w:ascii="Times New Roman" w:hAnsi="Times New Roman" w:cs="Times New Roman"/>
                <w:sz w:val="24"/>
                <w:szCs w:val="24"/>
                <w:lang w:val="ky-KG"/>
              </w:rPr>
              <w:t>2025-2027-жылдары  КараЖыгач,Чарба, Дардак-Дөбө, Чат, Түрдүк, Топ-Жаңгак,Чалдыбар, Кезарт айылдарындагы калкты таза суу менен камсыз болот</w:t>
            </w:r>
          </w:p>
        </w:tc>
        <w:tc>
          <w:tcPr>
            <w:tcW w:w="1797" w:type="dxa"/>
            <w:gridSpan w:val="3"/>
          </w:tcPr>
          <w:p w:rsidR="0080414F" w:rsidRDefault="00651D73">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Жергиликтүү бюджет 1000 000</w:t>
            </w:r>
          </w:p>
          <w:p w:rsidR="0080414F" w:rsidRDefault="00651D73">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сом </w:t>
            </w:r>
          </w:p>
          <w:p w:rsidR="0080414F" w:rsidRDefault="00651D73">
            <w:pPr>
              <w:spacing w:before="40" w:after="40" w:line="276" w:lineRule="auto"/>
              <w:rPr>
                <w:rFonts w:ascii="Times New Roman" w:hAnsi="Times New Roman" w:cs="Times New Roman"/>
                <w:sz w:val="24"/>
                <w:szCs w:val="24"/>
                <w:lang w:val="ky-KG"/>
              </w:rPr>
            </w:pPr>
            <w:r>
              <w:rPr>
                <w:rFonts w:ascii="Times New Roman" w:eastAsia="Calibri" w:hAnsi="Times New Roman" w:cs="Times New Roman"/>
                <w:sz w:val="24"/>
                <w:szCs w:val="24"/>
                <w:lang w:val="ky-KG"/>
              </w:rPr>
              <w:t>БУУнун “Жумуш үчун азык-түлүк”долбоору</w:t>
            </w:r>
          </w:p>
        </w:tc>
      </w:tr>
      <w:tr w:rsidR="0080414F">
        <w:tc>
          <w:tcPr>
            <w:tcW w:w="2385" w:type="dxa"/>
            <w:gridSpan w:val="5"/>
          </w:tcPr>
          <w:p w:rsidR="0080414F" w:rsidRDefault="00651D73">
            <w:pPr>
              <w:spacing w:before="40" w:after="40" w:line="276" w:lineRule="auto"/>
              <w:rPr>
                <w:rFonts w:ascii="Times New Roman" w:hAnsi="Times New Roman" w:cs="Times New Roman"/>
                <w:sz w:val="24"/>
                <w:szCs w:val="24"/>
                <w:lang w:val="kk-KZ"/>
              </w:rPr>
            </w:pPr>
            <w:r>
              <w:rPr>
                <w:rFonts w:ascii="Times New Roman" w:hAnsi="Times New Roman" w:cs="Times New Roman"/>
                <w:sz w:val="24"/>
                <w:szCs w:val="24"/>
                <w:lang w:val="kk-KZ"/>
              </w:rPr>
              <w:t>Билим берүү</w:t>
            </w:r>
          </w:p>
        </w:tc>
        <w:tc>
          <w:tcPr>
            <w:tcW w:w="3073" w:type="dxa"/>
            <w:gridSpan w:val="6"/>
          </w:tcPr>
          <w:p w:rsidR="0080414F" w:rsidRDefault="00651D73">
            <w:pPr>
              <w:spacing w:before="40" w:after="40" w:line="276" w:lineRule="auto"/>
              <w:rPr>
                <w:rFonts w:ascii="Times New Roman" w:hAnsi="Times New Roman" w:cs="Times New Roman"/>
                <w:sz w:val="24"/>
                <w:szCs w:val="24"/>
              </w:rPr>
            </w:pPr>
            <w:r>
              <w:rPr>
                <w:rFonts w:ascii="Times New Roman" w:hAnsi="Times New Roman" w:cs="Times New Roman"/>
                <w:sz w:val="24"/>
                <w:szCs w:val="24"/>
                <w:lang w:val="ky-KG"/>
              </w:rPr>
              <w:t>Жеңи жок мектебин таза суу менен камсыз кылуу</w:t>
            </w:r>
          </w:p>
        </w:tc>
        <w:tc>
          <w:tcPr>
            <w:tcW w:w="3376" w:type="dxa"/>
            <w:gridSpan w:val="11"/>
          </w:tcPr>
          <w:p w:rsidR="0080414F" w:rsidRDefault="00651D73">
            <w:pPr>
              <w:spacing w:before="40" w:after="40" w:line="276" w:lineRule="auto"/>
              <w:rPr>
                <w:rFonts w:ascii="Times New Roman" w:hAnsi="Times New Roman" w:cs="Times New Roman"/>
                <w:sz w:val="24"/>
                <w:szCs w:val="24"/>
              </w:rPr>
            </w:pPr>
            <w:r>
              <w:rPr>
                <w:rFonts w:ascii="Times New Roman" w:hAnsi="Times New Roman" w:cs="Times New Roman"/>
                <w:sz w:val="24"/>
                <w:szCs w:val="24"/>
                <w:lang w:val="ky-KG"/>
              </w:rPr>
              <w:t xml:space="preserve">2025-2027-жылдары Жеңи жок мектебиндеги мугалимдер жана 516окуучу таза суу менен 100% камсыз болот.  </w:t>
            </w:r>
          </w:p>
        </w:tc>
        <w:tc>
          <w:tcPr>
            <w:tcW w:w="1797" w:type="dxa"/>
            <w:gridSpan w:val="3"/>
          </w:tcPr>
          <w:p w:rsidR="0080414F" w:rsidRDefault="00651D73">
            <w:pPr>
              <w:spacing w:before="40" w:after="40" w:line="276" w:lineRule="auto"/>
              <w:jc w:val="right"/>
              <w:rPr>
                <w:rFonts w:ascii="Times New Roman" w:hAnsi="Times New Roman" w:cs="Times New Roman"/>
                <w:sz w:val="24"/>
                <w:szCs w:val="24"/>
                <w:lang w:val="ky-KG"/>
              </w:rPr>
            </w:pPr>
            <w:r>
              <w:rPr>
                <w:rFonts w:ascii="Times New Roman" w:hAnsi="Times New Roman" w:cs="Times New Roman"/>
                <w:sz w:val="24"/>
                <w:szCs w:val="24"/>
                <w:lang w:val="ky-KG"/>
              </w:rPr>
              <w:t>Жергиликтүү бюджет 200 000 сом</w:t>
            </w:r>
          </w:p>
        </w:tc>
      </w:tr>
      <w:tr w:rsidR="0080414F">
        <w:tc>
          <w:tcPr>
            <w:tcW w:w="2385" w:type="dxa"/>
            <w:gridSpan w:val="5"/>
          </w:tcPr>
          <w:p w:rsidR="0080414F" w:rsidRDefault="00651D73">
            <w:pPr>
              <w:spacing w:before="40" w:after="40" w:line="276" w:lineRule="auto"/>
              <w:rPr>
                <w:rFonts w:ascii="Times New Roman" w:hAnsi="Times New Roman" w:cs="Times New Roman"/>
                <w:sz w:val="24"/>
                <w:szCs w:val="24"/>
                <w:lang w:val="kk-KZ"/>
              </w:rPr>
            </w:pPr>
            <w:r>
              <w:rPr>
                <w:rFonts w:ascii="Times New Roman" w:hAnsi="Times New Roman" w:cs="Times New Roman"/>
                <w:sz w:val="24"/>
                <w:szCs w:val="24"/>
                <w:lang w:val="kk-KZ"/>
              </w:rPr>
              <w:t>Жол коопсуздугу</w:t>
            </w:r>
          </w:p>
        </w:tc>
        <w:tc>
          <w:tcPr>
            <w:tcW w:w="3073" w:type="dxa"/>
            <w:gridSpan w:val="6"/>
          </w:tcPr>
          <w:p w:rsidR="0080414F" w:rsidRDefault="00651D73">
            <w:pPr>
              <w:spacing w:before="40" w:after="40" w:line="276" w:lineRule="auto"/>
              <w:rPr>
                <w:rFonts w:ascii="Times New Roman" w:hAnsi="Times New Roman" w:cs="Times New Roman"/>
                <w:sz w:val="24"/>
                <w:szCs w:val="24"/>
              </w:rPr>
            </w:pPr>
            <w:r>
              <w:rPr>
                <w:rFonts w:ascii="Times New Roman" w:hAnsi="Times New Roman" w:cs="Times New Roman"/>
                <w:sz w:val="24"/>
                <w:szCs w:val="24"/>
                <w:lang w:val="ky-KG"/>
              </w:rPr>
              <w:t>Кара-Жыгач айылына тротуар куруу</w:t>
            </w:r>
          </w:p>
        </w:tc>
        <w:tc>
          <w:tcPr>
            <w:tcW w:w="3376" w:type="dxa"/>
            <w:gridSpan w:val="11"/>
          </w:tcPr>
          <w:p w:rsidR="0080414F" w:rsidRDefault="00651D73">
            <w:pPr>
              <w:spacing w:before="40" w:after="40" w:line="276" w:lineRule="auto"/>
              <w:rPr>
                <w:rFonts w:ascii="Times New Roman" w:hAnsi="Times New Roman" w:cs="Times New Roman"/>
                <w:sz w:val="24"/>
                <w:szCs w:val="24"/>
              </w:rPr>
            </w:pPr>
            <w:r>
              <w:rPr>
                <w:rFonts w:ascii="Times New Roman" w:hAnsi="Times New Roman" w:cs="Times New Roman"/>
                <w:sz w:val="24"/>
                <w:szCs w:val="24"/>
                <w:lang w:val="ky-KG"/>
              </w:rPr>
              <w:t xml:space="preserve">2025-2027-жылдары жөө жүрүүчүлөргө жана мектеп окуучуларга жакшы шарт түзүлөт </w:t>
            </w:r>
          </w:p>
        </w:tc>
        <w:tc>
          <w:tcPr>
            <w:tcW w:w="1797" w:type="dxa"/>
            <w:gridSpan w:val="3"/>
          </w:tcPr>
          <w:p w:rsidR="0080414F" w:rsidRDefault="00651D73">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Дүйнөлүк банк</w:t>
            </w:r>
          </w:p>
          <w:p w:rsidR="0080414F" w:rsidRDefault="00651D73">
            <w:pPr>
              <w:spacing w:before="40" w:after="40" w:line="276" w:lineRule="auto"/>
              <w:jc w:val="center"/>
              <w:rPr>
                <w:rFonts w:ascii="Times New Roman" w:hAnsi="Times New Roman" w:cs="Times New Roman"/>
                <w:sz w:val="24"/>
                <w:szCs w:val="24"/>
              </w:rPr>
            </w:pPr>
            <w:r>
              <w:rPr>
                <w:rFonts w:ascii="Times New Roman" w:eastAsia="Calibri" w:hAnsi="Times New Roman" w:cs="Times New Roman"/>
                <w:sz w:val="24"/>
                <w:szCs w:val="24"/>
                <w:lang w:val="ky-KG"/>
              </w:rPr>
              <w:t xml:space="preserve">10  млн  </w:t>
            </w:r>
          </w:p>
        </w:tc>
      </w:tr>
      <w:tr w:rsidR="0080414F">
        <w:tc>
          <w:tcPr>
            <w:tcW w:w="2385" w:type="dxa"/>
            <w:gridSpan w:val="5"/>
          </w:tcPr>
          <w:p w:rsidR="0080414F" w:rsidRDefault="00651D73">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p>
        </w:tc>
        <w:tc>
          <w:tcPr>
            <w:tcW w:w="3073" w:type="dxa"/>
            <w:gridSpan w:val="6"/>
          </w:tcPr>
          <w:p w:rsidR="0080414F" w:rsidRDefault="00651D73">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Сыны айылындагы маданият үйүнүн абалы авариялык абалда болгондуктан, кайра башынан куруу</w:t>
            </w:r>
          </w:p>
        </w:tc>
        <w:tc>
          <w:tcPr>
            <w:tcW w:w="3376" w:type="dxa"/>
            <w:gridSpan w:val="11"/>
          </w:tcPr>
          <w:p w:rsidR="0080414F" w:rsidRDefault="00651D73">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2025-2027-жылдары Сыны айылына маданият үйү курулат</w:t>
            </w:r>
          </w:p>
        </w:tc>
        <w:tc>
          <w:tcPr>
            <w:tcW w:w="1797" w:type="dxa"/>
            <w:gridSpan w:val="3"/>
          </w:tcPr>
          <w:p w:rsidR="0080414F" w:rsidRDefault="00651D73">
            <w:pPr>
              <w:spacing w:before="40" w:after="40" w:line="276" w:lineRule="auto"/>
              <w:jc w:val="right"/>
              <w:rPr>
                <w:rFonts w:ascii="Times New Roman" w:hAnsi="Times New Roman" w:cs="Times New Roman"/>
                <w:sz w:val="24"/>
                <w:szCs w:val="24"/>
                <w:lang w:val="ky-KG"/>
              </w:rPr>
            </w:pPr>
            <w:r>
              <w:rPr>
                <w:rFonts w:ascii="Times New Roman" w:eastAsia="Calibri" w:hAnsi="Times New Roman" w:cs="Times New Roman"/>
                <w:sz w:val="24"/>
                <w:szCs w:val="24"/>
                <w:lang w:val="ky-KG"/>
              </w:rPr>
              <w:t xml:space="preserve">10 млн  </w:t>
            </w:r>
          </w:p>
        </w:tc>
      </w:tr>
      <w:tr w:rsidR="0080414F">
        <w:tc>
          <w:tcPr>
            <w:tcW w:w="2385" w:type="dxa"/>
            <w:gridSpan w:val="5"/>
          </w:tcPr>
          <w:p w:rsidR="0080414F" w:rsidRDefault="00651D73">
            <w:pPr>
              <w:spacing w:before="40" w:after="40" w:line="276" w:lineRule="auto"/>
              <w:rPr>
                <w:rFonts w:ascii="Times New Roman" w:hAnsi="Times New Roman" w:cs="Times New Roman"/>
                <w:sz w:val="24"/>
                <w:szCs w:val="24"/>
                <w:lang w:val="kk-KZ"/>
              </w:rPr>
            </w:pPr>
            <w:r>
              <w:rPr>
                <w:rFonts w:ascii="Times New Roman" w:hAnsi="Times New Roman" w:cs="Times New Roman"/>
                <w:sz w:val="24"/>
                <w:szCs w:val="24"/>
                <w:lang w:val="kk-KZ"/>
              </w:rPr>
              <w:t>Электр энергиясы менен камсыз кылуу</w:t>
            </w:r>
          </w:p>
        </w:tc>
        <w:tc>
          <w:tcPr>
            <w:tcW w:w="3073" w:type="dxa"/>
            <w:gridSpan w:val="6"/>
          </w:tcPr>
          <w:p w:rsidR="0080414F" w:rsidRDefault="00651D73">
            <w:pPr>
              <w:spacing w:before="40" w:after="40" w:line="276" w:lineRule="auto"/>
              <w:rPr>
                <w:rFonts w:ascii="Times New Roman" w:hAnsi="Times New Roman" w:cs="Times New Roman"/>
                <w:sz w:val="24"/>
                <w:szCs w:val="24"/>
              </w:rPr>
            </w:pPr>
            <w:r>
              <w:rPr>
                <w:rFonts w:ascii="Times New Roman" w:hAnsi="Times New Roman" w:cs="Times New Roman"/>
                <w:sz w:val="24"/>
                <w:szCs w:val="24"/>
                <w:lang w:val="ky-KG"/>
              </w:rPr>
              <w:t>Чарба, Кара-Ой, Кара-Суу, Кызыл-Көл, Кезарт айылдарына трансформатор орнотуу</w:t>
            </w:r>
            <w:r>
              <w:rPr>
                <w:rFonts w:ascii="Times New Roman" w:hAnsi="Times New Roman" w:cs="Times New Roman"/>
                <w:sz w:val="24"/>
                <w:szCs w:val="24"/>
              </w:rPr>
              <w:t xml:space="preserve"> </w:t>
            </w:r>
          </w:p>
        </w:tc>
        <w:tc>
          <w:tcPr>
            <w:tcW w:w="3376" w:type="dxa"/>
            <w:gridSpan w:val="11"/>
          </w:tcPr>
          <w:p w:rsidR="0080414F" w:rsidRDefault="00651D73">
            <w:pPr>
              <w:spacing w:before="40" w:after="40" w:line="276" w:lineRule="auto"/>
              <w:rPr>
                <w:rFonts w:ascii="Times New Roman" w:hAnsi="Times New Roman" w:cs="Times New Roman"/>
                <w:sz w:val="24"/>
                <w:szCs w:val="24"/>
              </w:rPr>
            </w:pPr>
            <w:r>
              <w:rPr>
                <w:rFonts w:ascii="Times New Roman" w:hAnsi="Times New Roman" w:cs="Times New Roman"/>
                <w:sz w:val="24"/>
                <w:szCs w:val="24"/>
                <w:lang w:val="ky-KG"/>
              </w:rPr>
              <w:t xml:space="preserve">2025-2027-жылдары Чарба, Кара-Ой, Кара-Суу, Кызыл-Көл, Кезарт айылдарына трансформатор орнотулат </w:t>
            </w:r>
          </w:p>
        </w:tc>
        <w:tc>
          <w:tcPr>
            <w:tcW w:w="1797" w:type="dxa"/>
            <w:gridSpan w:val="3"/>
          </w:tcPr>
          <w:p w:rsidR="0080414F" w:rsidRDefault="00651D73">
            <w:pPr>
              <w:spacing w:before="40" w:after="40" w:line="276" w:lineRule="auto"/>
              <w:jc w:val="right"/>
              <w:rPr>
                <w:rFonts w:ascii="Times New Roman" w:hAnsi="Times New Roman" w:cs="Times New Roman"/>
                <w:sz w:val="24"/>
                <w:szCs w:val="24"/>
                <w:lang w:val="ky-KG"/>
              </w:rPr>
            </w:pPr>
            <w:r>
              <w:rPr>
                <w:rFonts w:ascii="Times New Roman" w:hAnsi="Times New Roman" w:cs="Times New Roman"/>
                <w:sz w:val="24"/>
                <w:szCs w:val="24"/>
                <w:lang w:val="ky-KG"/>
              </w:rPr>
              <w:t>600 000сом</w:t>
            </w:r>
          </w:p>
        </w:tc>
      </w:tr>
      <w:tr w:rsidR="0080414F">
        <w:tc>
          <w:tcPr>
            <w:tcW w:w="2385" w:type="dxa"/>
            <w:gridSpan w:val="5"/>
          </w:tcPr>
          <w:p w:rsidR="0080414F" w:rsidRDefault="00651D73">
            <w:pPr>
              <w:spacing w:before="40" w:after="40" w:line="276" w:lineRule="auto"/>
              <w:rPr>
                <w:rFonts w:ascii="Times New Roman" w:hAnsi="Times New Roman" w:cs="Times New Roman"/>
                <w:sz w:val="24"/>
                <w:szCs w:val="24"/>
              </w:rPr>
            </w:pPr>
            <w:r>
              <w:rPr>
                <w:rFonts w:ascii="Times New Roman" w:hAnsi="Times New Roman" w:cs="Times New Roman"/>
                <w:sz w:val="24"/>
                <w:szCs w:val="24"/>
                <w:lang w:val="ky-KG"/>
              </w:rPr>
              <w:t>Билим берүү</w:t>
            </w:r>
          </w:p>
        </w:tc>
        <w:tc>
          <w:tcPr>
            <w:tcW w:w="3073" w:type="dxa"/>
            <w:gridSpan w:val="6"/>
          </w:tcPr>
          <w:p w:rsidR="0080414F" w:rsidRDefault="00651D73">
            <w:pPr>
              <w:spacing w:before="40" w:after="40" w:line="276" w:lineRule="auto"/>
              <w:rPr>
                <w:rFonts w:ascii="Times New Roman" w:hAnsi="Times New Roman" w:cs="Times New Roman"/>
                <w:sz w:val="24"/>
                <w:szCs w:val="24"/>
              </w:rPr>
            </w:pPr>
            <w:r>
              <w:rPr>
                <w:rFonts w:ascii="Times New Roman" w:hAnsi="Times New Roman" w:cs="Times New Roman"/>
                <w:sz w:val="24"/>
                <w:szCs w:val="24"/>
                <w:lang w:val="ky-KG"/>
              </w:rPr>
              <w:t>Кара-Жыгач айылындагы К.Чекиров орто мектебине кошумча мектеп куруу</w:t>
            </w:r>
            <w:r>
              <w:rPr>
                <w:rFonts w:ascii="Times New Roman" w:hAnsi="Times New Roman" w:cs="Times New Roman"/>
                <w:sz w:val="24"/>
                <w:szCs w:val="24"/>
              </w:rPr>
              <w:t xml:space="preserve"> </w:t>
            </w:r>
          </w:p>
        </w:tc>
        <w:tc>
          <w:tcPr>
            <w:tcW w:w="3376" w:type="dxa"/>
            <w:gridSpan w:val="11"/>
          </w:tcPr>
          <w:p w:rsidR="0080414F" w:rsidRDefault="00651D73">
            <w:pPr>
              <w:spacing w:before="40" w:after="40" w:line="240" w:lineRule="auto"/>
              <w:rPr>
                <w:rFonts w:ascii="Times New Roman" w:eastAsia="Calibri" w:hAnsi="Times New Roman" w:cs="Times New Roman"/>
                <w:sz w:val="24"/>
                <w:szCs w:val="24"/>
                <w:lang w:val="ky-KG"/>
              </w:rPr>
            </w:pPr>
            <w:r>
              <w:rPr>
                <w:rFonts w:ascii="Times New Roman" w:hAnsi="Times New Roman" w:cs="Times New Roman"/>
                <w:sz w:val="24"/>
                <w:szCs w:val="24"/>
                <w:lang w:val="ky-KG"/>
              </w:rPr>
              <w:t xml:space="preserve">2025-2027-жылдары </w:t>
            </w:r>
            <w:r>
              <w:rPr>
                <w:rFonts w:ascii="Times New Roman" w:eastAsia="Calibri" w:hAnsi="Times New Roman" w:cs="Times New Roman"/>
                <w:sz w:val="24"/>
                <w:szCs w:val="24"/>
                <w:lang w:val="ky-KG"/>
              </w:rPr>
              <w:t xml:space="preserve">мектеп жашындагы балдардын билим алуусуна шарт түзүлөт. </w:t>
            </w:r>
          </w:p>
          <w:p w:rsidR="0080414F" w:rsidRDefault="00651D73">
            <w:pPr>
              <w:spacing w:before="40" w:after="40" w:line="276" w:lineRule="auto"/>
              <w:rPr>
                <w:rFonts w:ascii="Times New Roman" w:hAnsi="Times New Roman" w:cs="Times New Roman"/>
                <w:sz w:val="24"/>
                <w:szCs w:val="24"/>
              </w:rPr>
            </w:pPr>
            <w:r>
              <w:rPr>
                <w:rFonts w:ascii="Times New Roman" w:hAnsi="Times New Roman" w:cs="Times New Roman"/>
                <w:sz w:val="24"/>
                <w:szCs w:val="24"/>
                <w:lang w:val="ky-KG"/>
              </w:rPr>
              <w:t>Кара-Жыгач айылындагы К.Чекиров орто мектебине 100%кошумча мектеп курулат</w:t>
            </w:r>
          </w:p>
        </w:tc>
        <w:tc>
          <w:tcPr>
            <w:tcW w:w="1797" w:type="dxa"/>
            <w:gridSpan w:val="3"/>
          </w:tcPr>
          <w:p w:rsidR="0080414F" w:rsidRDefault="00651D73">
            <w:pPr>
              <w:spacing w:before="40" w:after="40" w:line="276" w:lineRule="auto"/>
              <w:jc w:val="right"/>
              <w:rPr>
                <w:rFonts w:ascii="Times New Roman" w:hAnsi="Times New Roman" w:cs="Times New Roman"/>
                <w:sz w:val="24"/>
                <w:szCs w:val="24"/>
                <w:lang w:val="ky-KG"/>
              </w:rPr>
            </w:pPr>
            <w:r>
              <w:rPr>
                <w:rFonts w:ascii="Times New Roman" w:hAnsi="Times New Roman" w:cs="Times New Roman"/>
                <w:sz w:val="24"/>
                <w:szCs w:val="24"/>
                <w:lang w:val="ky-KG"/>
              </w:rPr>
              <w:t>Республикалык бюджет 30 млн</w:t>
            </w:r>
          </w:p>
        </w:tc>
      </w:tr>
      <w:tr w:rsidR="0080414F">
        <w:tc>
          <w:tcPr>
            <w:tcW w:w="2385" w:type="dxa"/>
            <w:gridSpan w:val="5"/>
          </w:tcPr>
          <w:p w:rsidR="0080414F" w:rsidRDefault="00651D7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Маданият</w:t>
            </w:r>
          </w:p>
        </w:tc>
        <w:tc>
          <w:tcPr>
            <w:tcW w:w="3073" w:type="dxa"/>
            <w:gridSpan w:val="6"/>
          </w:tcPr>
          <w:p w:rsidR="0080414F" w:rsidRDefault="00651D7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k-KZ"/>
              </w:rPr>
              <w:t>Т.Шатманалиев атындагы маданият үйүнүн ажаатканасын куруу жана бош залына фитнес-клуб уюштурууга музыкалык аппаратура алуу</w:t>
            </w:r>
            <w:r>
              <w:rPr>
                <w:rFonts w:ascii="Times New Roman" w:hAnsi="Times New Roman" w:cs="Times New Roman"/>
                <w:sz w:val="24"/>
                <w:szCs w:val="24"/>
                <w:lang w:val="ky-KG"/>
              </w:rPr>
              <w:t xml:space="preserve"> </w:t>
            </w:r>
          </w:p>
        </w:tc>
        <w:tc>
          <w:tcPr>
            <w:tcW w:w="3376" w:type="dxa"/>
            <w:gridSpan w:val="11"/>
          </w:tcPr>
          <w:p w:rsidR="0080414F" w:rsidRDefault="00651D7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k-KZ"/>
              </w:rPr>
              <w:t>Т.Шатманалиев атындагы маданият үйүнүн ажаатканасын куруу жана бош залына фитнес-клуб уюштурууга музыкалык аппаратура алуу</w:t>
            </w:r>
          </w:p>
        </w:tc>
        <w:tc>
          <w:tcPr>
            <w:tcW w:w="1797" w:type="dxa"/>
            <w:gridSpan w:val="3"/>
          </w:tcPr>
          <w:p w:rsidR="0080414F" w:rsidRDefault="00651D73">
            <w:pPr>
              <w:spacing w:after="0" w:line="240" w:lineRule="auto"/>
              <w:jc w:val="right"/>
              <w:rPr>
                <w:rFonts w:ascii="Times New Roman" w:hAnsi="Times New Roman" w:cs="Times New Roman"/>
                <w:sz w:val="24"/>
                <w:szCs w:val="24"/>
                <w:lang w:val="ky-KG"/>
              </w:rPr>
            </w:pPr>
            <w:r>
              <w:rPr>
                <w:rFonts w:ascii="Times New Roman" w:hAnsi="Times New Roman" w:cs="Times New Roman"/>
                <w:sz w:val="24"/>
                <w:szCs w:val="24"/>
                <w:lang w:val="kk-KZ"/>
              </w:rPr>
              <w:t>2 млн сом</w:t>
            </w:r>
          </w:p>
        </w:tc>
      </w:tr>
      <w:tr w:rsidR="0080414F">
        <w:tc>
          <w:tcPr>
            <w:tcW w:w="2385" w:type="dxa"/>
            <w:gridSpan w:val="5"/>
          </w:tcPr>
          <w:p w:rsidR="0080414F" w:rsidRDefault="00651D7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k-KZ"/>
              </w:rPr>
              <w:t>Маданият</w:t>
            </w:r>
          </w:p>
        </w:tc>
        <w:tc>
          <w:tcPr>
            <w:tcW w:w="3073" w:type="dxa"/>
            <w:gridSpan w:val="6"/>
          </w:tcPr>
          <w:p w:rsidR="0080414F" w:rsidRDefault="00651D7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k-KZ"/>
              </w:rPr>
              <w:t>Кара-Камыш айыл аймагынын айыл өкмөтүнө караштуу Кара-Жыгач Ф3 айылдык китепкананы капиталдык ремонттон өткөрүү</w:t>
            </w:r>
            <w:r>
              <w:rPr>
                <w:rFonts w:ascii="Times New Roman" w:hAnsi="Times New Roman" w:cs="Times New Roman"/>
                <w:sz w:val="24"/>
                <w:szCs w:val="24"/>
                <w:lang w:val="ky-KG"/>
              </w:rPr>
              <w:t xml:space="preserve"> </w:t>
            </w:r>
          </w:p>
        </w:tc>
        <w:tc>
          <w:tcPr>
            <w:tcW w:w="3376" w:type="dxa"/>
            <w:gridSpan w:val="11"/>
          </w:tcPr>
          <w:p w:rsidR="0080414F" w:rsidRDefault="00651D7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k-KZ"/>
              </w:rPr>
              <w:t xml:space="preserve"> Кара-Жыгач   Ф3 айылдык китепканасы эч кандай ремонт болбогондуктан чатырынын эскилиги жетип капиталдык ремонт талап кылынат</w:t>
            </w:r>
          </w:p>
        </w:tc>
        <w:tc>
          <w:tcPr>
            <w:tcW w:w="1797" w:type="dxa"/>
            <w:gridSpan w:val="3"/>
          </w:tcPr>
          <w:p w:rsidR="0080414F" w:rsidRDefault="00651D73">
            <w:pPr>
              <w:spacing w:after="0" w:line="240" w:lineRule="auto"/>
              <w:jc w:val="right"/>
              <w:rPr>
                <w:rFonts w:ascii="Times New Roman" w:hAnsi="Times New Roman" w:cs="Times New Roman"/>
                <w:sz w:val="24"/>
                <w:szCs w:val="24"/>
                <w:lang w:val="ky-KG"/>
              </w:rPr>
            </w:pPr>
            <w:r>
              <w:rPr>
                <w:rFonts w:ascii="Times New Roman" w:hAnsi="Times New Roman" w:cs="Times New Roman"/>
                <w:sz w:val="24"/>
                <w:szCs w:val="24"/>
                <w:lang w:val="kk-KZ"/>
              </w:rPr>
              <w:t>1млн сом</w:t>
            </w:r>
          </w:p>
        </w:tc>
      </w:tr>
      <w:tr w:rsidR="00C93F80" w:rsidRPr="00C93F80" w:rsidTr="007D6A55">
        <w:tc>
          <w:tcPr>
            <w:tcW w:w="2385" w:type="dxa"/>
            <w:gridSpan w:val="5"/>
          </w:tcPr>
          <w:p w:rsidR="00C93F80" w:rsidRDefault="007205FE" w:rsidP="00C93F8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МТС</w:t>
            </w:r>
            <w:r w:rsidR="00300F55">
              <w:rPr>
                <w:rFonts w:ascii="Times New Roman" w:hAnsi="Times New Roman" w:cs="Times New Roman"/>
                <w:sz w:val="24"/>
                <w:szCs w:val="24"/>
                <w:lang w:val="kk-KZ"/>
              </w:rPr>
              <w:t xml:space="preserve"> ачуу</w:t>
            </w:r>
            <w:r>
              <w:rPr>
                <w:rFonts w:ascii="Times New Roman" w:hAnsi="Times New Roman" w:cs="Times New Roman"/>
                <w:sz w:val="24"/>
                <w:szCs w:val="24"/>
                <w:lang w:val="kk-KZ"/>
              </w:rPr>
              <w:t>,</w:t>
            </w:r>
            <w:r w:rsidR="00C93F80">
              <w:rPr>
                <w:rFonts w:ascii="Times New Roman" w:hAnsi="Times New Roman" w:cs="Times New Roman"/>
                <w:sz w:val="24"/>
                <w:szCs w:val="24"/>
                <w:lang w:val="kk-KZ"/>
              </w:rPr>
              <w:t xml:space="preserve"> атайын техникаларды сатып алуу</w:t>
            </w:r>
          </w:p>
        </w:tc>
        <w:tc>
          <w:tcPr>
            <w:tcW w:w="3073" w:type="dxa"/>
            <w:gridSpan w:val="6"/>
            <w:tcBorders>
              <w:bottom w:val="single" w:sz="4" w:space="0" w:color="auto"/>
            </w:tcBorders>
          </w:tcPr>
          <w:p w:rsidR="00C93F80" w:rsidRPr="00C93F80" w:rsidRDefault="00C93F80" w:rsidP="00C93F80">
            <w:pPr>
              <w:rPr>
                <w:rFonts w:ascii="Times New Roman" w:hAnsi="Times New Roman" w:cs="Times New Roman"/>
                <w:sz w:val="24"/>
                <w:szCs w:val="24"/>
                <w:lang w:val="kk-KZ"/>
              </w:rPr>
            </w:pPr>
            <w:r w:rsidRPr="00C93F80">
              <w:rPr>
                <w:rFonts w:ascii="Times New Roman" w:hAnsi="Times New Roman" w:cs="Times New Roman"/>
                <w:sz w:val="24"/>
                <w:szCs w:val="24"/>
                <w:lang w:val="kk-KZ"/>
              </w:rPr>
              <w:t>Муниципалдык «Тазалык» иш канасын түптөө үчүн техникалар токтоочу жайын салуу, оңдоп түзөө жана таштанды чыгарууну уюштуруу, жыйноо, жок кылуу боюнча атайын техникаларды алуу (Таштанды ташуучу машина 2 даана, грейдер, фронталдык погрузчик ж.б)</w:t>
            </w:r>
          </w:p>
          <w:p w:rsidR="00C93F80" w:rsidRPr="00C93F80" w:rsidRDefault="00C93F80" w:rsidP="00C93F80">
            <w:pPr>
              <w:rPr>
                <w:rFonts w:ascii="Times New Roman" w:hAnsi="Times New Roman" w:cs="Times New Roman"/>
                <w:sz w:val="24"/>
                <w:szCs w:val="24"/>
                <w:lang w:val="kk-KZ"/>
              </w:rPr>
            </w:pPr>
            <w:r w:rsidRPr="00C93F80">
              <w:rPr>
                <w:rFonts w:ascii="Times New Roman" w:hAnsi="Times New Roman" w:cs="Times New Roman"/>
                <w:sz w:val="24"/>
                <w:szCs w:val="24"/>
                <w:lang w:val="kk-KZ"/>
              </w:rPr>
              <w:t>Таштанды контейнерлерин сатып алуу жана маршруттук графикти жаңылоо.</w:t>
            </w:r>
          </w:p>
        </w:tc>
        <w:tc>
          <w:tcPr>
            <w:tcW w:w="3376" w:type="dxa"/>
            <w:gridSpan w:val="11"/>
            <w:tcBorders>
              <w:bottom w:val="single" w:sz="4" w:space="0" w:color="auto"/>
            </w:tcBorders>
          </w:tcPr>
          <w:p w:rsidR="00C93F80" w:rsidRPr="00C93F80" w:rsidRDefault="00C93F80" w:rsidP="00C93F80">
            <w:pPr>
              <w:rPr>
                <w:rFonts w:ascii="Times New Roman" w:hAnsi="Times New Roman" w:cs="Times New Roman"/>
                <w:sz w:val="24"/>
                <w:szCs w:val="24"/>
                <w:lang w:val="kk-KZ"/>
              </w:rPr>
            </w:pPr>
            <w:r w:rsidRPr="00C93F80">
              <w:rPr>
                <w:rFonts w:ascii="Times New Roman" w:hAnsi="Times New Roman" w:cs="Times New Roman"/>
                <w:sz w:val="24"/>
                <w:szCs w:val="24"/>
                <w:lang w:val="kk-KZ"/>
              </w:rPr>
              <w:t>Кара-Камыш ААнын айылдарынын басымдуу бөлүгү туруктуу таштанды чыгаруу кызматы менен камтылып, санитардык-экологиялык абал жакшыртылат, муниципалдык ишкананын иши туруктуу жолго коюлат.</w:t>
            </w:r>
            <w:r w:rsidRPr="00C93F80">
              <w:rPr>
                <w:rFonts w:ascii="Times New Roman" w:hAnsi="Times New Roman" w:cs="Times New Roman"/>
                <w:sz w:val="24"/>
                <w:szCs w:val="24"/>
                <w:lang w:val="kk-KZ"/>
              </w:rPr>
              <w:br/>
            </w:r>
          </w:p>
          <w:p w:rsidR="00C93F80" w:rsidRPr="00C93F80" w:rsidRDefault="00C93F80" w:rsidP="00C93F80">
            <w:pPr>
              <w:rPr>
                <w:rFonts w:ascii="Times New Roman" w:hAnsi="Times New Roman" w:cs="Times New Roman"/>
                <w:sz w:val="24"/>
                <w:szCs w:val="24"/>
                <w:lang w:val="kk-KZ"/>
              </w:rPr>
            </w:pPr>
          </w:p>
        </w:tc>
        <w:tc>
          <w:tcPr>
            <w:tcW w:w="1797" w:type="dxa"/>
            <w:gridSpan w:val="3"/>
          </w:tcPr>
          <w:p w:rsidR="00C93F80" w:rsidRDefault="00C73826" w:rsidP="00C93F80">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39</w:t>
            </w:r>
            <w:r w:rsidR="00C93F80">
              <w:rPr>
                <w:rFonts w:ascii="Times New Roman" w:hAnsi="Times New Roman" w:cs="Times New Roman"/>
                <w:sz w:val="24"/>
                <w:szCs w:val="24"/>
                <w:lang w:val="kk-KZ"/>
              </w:rPr>
              <w:t xml:space="preserve"> млн сом </w:t>
            </w:r>
          </w:p>
        </w:tc>
      </w:tr>
      <w:tr w:rsidR="0080414F">
        <w:trPr>
          <w:trHeight w:val="702"/>
        </w:trPr>
        <w:tc>
          <w:tcPr>
            <w:tcW w:w="8811" w:type="dxa"/>
            <w:gridSpan w:val="21"/>
          </w:tcPr>
          <w:p w:rsidR="0080414F" w:rsidRDefault="00651D73">
            <w:pPr>
              <w:spacing w:before="40" w:after="40" w:line="276" w:lineRule="auto"/>
              <w:rPr>
                <w:rFonts w:ascii="Times New Roman" w:hAnsi="Times New Roman" w:cs="Times New Roman"/>
                <w:b/>
                <w:sz w:val="24"/>
                <w:szCs w:val="24"/>
                <w:lang w:val="ky-KG"/>
              </w:rPr>
            </w:pPr>
            <w:r>
              <w:rPr>
                <w:rFonts w:ascii="Times New Roman" w:hAnsi="Times New Roman" w:cs="Times New Roman"/>
                <w:b/>
                <w:sz w:val="24"/>
                <w:szCs w:val="24"/>
                <w:lang w:val="ky-KG"/>
              </w:rPr>
              <w:t>БАРДЫГЫ</w:t>
            </w:r>
          </w:p>
          <w:p w:rsidR="0080414F" w:rsidRDefault="0080414F">
            <w:pPr>
              <w:spacing w:before="40" w:after="40" w:line="276" w:lineRule="auto"/>
              <w:rPr>
                <w:rFonts w:ascii="Times New Roman" w:hAnsi="Times New Roman" w:cs="Times New Roman"/>
                <w:sz w:val="24"/>
                <w:szCs w:val="24"/>
                <w:highlight w:val="yellow"/>
              </w:rPr>
            </w:pPr>
          </w:p>
        </w:tc>
        <w:tc>
          <w:tcPr>
            <w:tcW w:w="1820" w:type="dxa"/>
            <w:gridSpan w:val="4"/>
          </w:tcPr>
          <w:p w:rsidR="0080414F" w:rsidRDefault="00C73826">
            <w:pPr>
              <w:spacing w:before="40" w:after="40" w:line="276" w:lineRule="auto"/>
              <w:rPr>
                <w:rFonts w:ascii="Times New Roman" w:hAnsi="Times New Roman" w:cs="Times New Roman"/>
                <w:b/>
                <w:sz w:val="24"/>
                <w:szCs w:val="24"/>
                <w:highlight w:val="yellow"/>
              </w:rPr>
            </w:pPr>
            <w:r>
              <w:rPr>
                <w:rFonts w:ascii="Times New Roman" w:hAnsi="Times New Roman" w:cs="Times New Roman"/>
                <w:b/>
                <w:sz w:val="24"/>
                <w:szCs w:val="24"/>
                <w:lang w:val="ky-KG"/>
              </w:rPr>
              <w:t>106</w:t>
            </w:r>
            <w:r w:rsidR="00651D73">
              <w:rPr>
                <w:rFonts w:ascii="Times New Roman" w:hAnsi="Times New Roman" w:cs="Times New Roman"/>
                <w:b/>
                <w:sz w:val="24"/>
                <w:szCs w:val="24"/>
                <w:lang w:val="ky-KG"/>
              </w:rPr>
              <w:t>млн 800миң сом</w:t>
            </w:r>
          </w:p>
        </w:tc>
      </w:tr>
      <w:tr w:rsidR="0080414F">
        <w:tc>
          <w:tcPr>
            <w:tcW w:w="10631" w:type="dxa"/>
            <w:gridSpan w:val="25"/>
            <w:tcBorders>
              <w:bottom w:val="nil"/>
            </w:tcBorders>
            <w:shd w:val="clear" w:color="auto" w:fill="D9D9D9" w:themeFill="background1" w:themeFillShade="D9"/>
          </w:tcPr>
          <w:p w:rsidR="0080414F" w:rsidRDefault="0080414F">
            <w:pPr>
              <w:spacing w:after="0" w:line="276" w:lineRule="auto"/>
              <w:rPr>
                <w:rFonts w:ascii="Times New Roman" w:hAnsi="Times New Roman" w:cs="Times New Roman"/>
                <w:sz w:val="24"/>
                <w:szCs w:val="24"/>
              </w:rPr>
            </w:pPr>
          </w:p>
        </w:tc>
      </w:tr>
      <w:tr w:rsidR="0080414F">
        <w:trPr>
          <w:trHeight w:val="290"/>
        </w:trPr>
        <w:tc>
          <w:tcPr>
            <w:tcW w:w="7960" w:type="dxa"/>
            <w:gridSpan w:val="19"/>
          </w:tcPr>
          <w:p w:rsidR="0080414F" w:rsidRDefault="00651D73">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lang w:val="ky-KG"/>
              </w:rPr>
              <w:t>-БӨЛҮМ</w:t>
            </w:r>
            <w:r>
              <w:rPr>
                <w:rFonts w:ascii="Times New Roman" w:hAnsi="Times New Roman" w:cs="Times New Roman"/>
                <w:b/>
                <w:bCs/>
                <w:sz w:val="24"/>
                <w:szCs w:val="24"/>
              </w:rPr>
              <w:t>. ЭКОНОМИКАЛЫК ӨНҮГҮҮ</w:t>
            </w:r>
          </w:p>
        </w:tc>
        <w:tc>
          <w:tcPr>
            <w:tcW w:w="2671" w:type="dxa"/>
            <w:gridSpan w:val="6"/>
            <w:tcBorders>
              <w:top w:val="nil"/>
            </w:tcBorders>
            <w:shd w:val="clear" w:color="auto" w:fill="D9D9D9" w:themeFill="background1" w:themeFillShade="D9"/>
          </w:tcPr>
          <w:p w:rsidR="0080414F" w:rsidRDefault="0080414F">
            <w:pPr>
              <w:spacing w:before="40" w:after="40" w:line="276" w:lineRule="auto"/>
              <w:rPr>
                <w:rFonts w:ascii="Times New Roman" w:hAnsi="Times New Roman" w:cs="Times New Roman"/>
                <w:iCs/>
                <w:sz w:val="24"/>
                <w:szCs w:val="24"/>
              </w:rPr>
            </w:pPr>
          </w:p>
        </w:tc>
      </w:tr>
      <w:tr w:rsidR="0080414F">
        <w:trPr>
          <w:trHeight w:val="136"/>
        </w:trPr>
        <w:tc>
          <w:tcPr>
            <w:tcW w:w="10631" w:type="dxa"/>
            <w:gridSpan w:val="25"/>
          </w:tcPr>
          <w:p w:rsidR="0080414F" w:rsidRDefault="0080414F">
            <w:pPr>
              <w:spacing w:after="0" w:line="276" w:lineRule="auto"/>
              <w:rPr>
                <w:rFonts w:ascii="Times New Roman" w:hAnsi="Times New Roman" w:cs="Times New Roman"/>
                <w:iCs/>
                <w:sz w:val="24"/>
                <w:szCs w:val="24"/>
              </w:rPr>
            </w:pPr>
          </w:p>
        </w:tc>
      </w:tr>
      <w:tr w:rsidR="0080414F">
        <w:trPr>
          <w:trHeight w:val="290"/>
        </w:trPr>
        <w:tc>
          <w:tcPr>
            <w:tcW w:w="7960" w:type="dxa"/>
            <w:gridSpan w:val="19"/>
          </w:tcPr>
          <w:p w:rsidR="0080414F" w:rsidRDefault="00651D73">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 xml:space="preserve">4.1. (таблица) Экономикалык </w:t>
            </w:r>
            <w:r>
              <w:rPr>
                <w:rFonts w:ascii="Times New Roman" w:hAnsi="Times New Roman" w:cs="Times New Roman"/>
                <w:b/>
                <w:bCs/>
                <w:sz w:val="24"/>
                <w:szCs w:val="24"/>
                <w:lang w:val="ky-KG"/>
              </w:rPr>
              <w:t>ө</w:t>
            </w:r>
            <w:r>
              <w:rPr>
                <w:rFonts w:ascii="Times New Roman" w:hAnsi="Times New Roman" w:cs="Times New Roman"/>
                <w:b/>
                <w:bCs/>
                <w:sz w:val="24"/>
                <w:szCs w:val="24"/>
              </w:rPr>
              <w:t xml:space="preserve">нүгүү </w:t>
            </w:r>
            <w:r>
              <w:rPr>
                <w:rFonts w:ascii="Times New Roman" w:hAnsi="Times New Roman" w:cs="Times New Roman"/>
                <w:sz w:val="24"/>
                <w:szCs w:val="24"/>
              </w:rPr>
              <w:t>(</w:t>
            </w:r>
            <w:r>
              <w:rPr>
                <w:rFonts w:ascii="Times New Roman" w:hAnsi="Times New Roman" w:cs="Times New Roman"/>
                <w:sz w:val="24"/>
                <w:szCs w:val="24"/>
                <w:lang w:val="ky-KG"/>
              </w:rPr>
              <w:t>миң сом</w:t>
            </w:r>
            <w:r>
              <w:rPr>
                <w:rFonts w:ascii="Times New Roman" w:hAnsi="Times New Roman" w:cs="Times New Roman"/>
                <w:sz w:val="24"/>
                <w:szCs w:val="24"/>
              </w:rPr>
              <w:t>)</w:t>
            </w:r>
          </w:p>
        </w:tc>
        <w:tc>
          <w:tcPr>
            <w:tcW w:w="2671" w:type="dxa"/>
            <w:gridSpan w:val="6"/>
            <w:shd w:val="clear" w:color="auto" w:fill="D9D9D9" w:themeFill="background1" w:themeFillShade="D9"/>
          </w:tcPr>
          <w:p w:rsidR="0080414F" w:rsidRDefault="0080414F">
            <w:pPr>
              <w:spacing w:before="40" w:after="40" w:line="276" w:lineRule="auto"/>
              <w:rPr>
                <w:rFonts w:ascii="Times New Roman" w:hAnsi="Times New Roman" w:cs="Times New Roman"/>
                <w:iCs/>
                <w:sz w:val="24"/>
                <w:szCs w:val="24"/>
              </w:rPr>
            </w:pPr>
          </w:p>
        </w:tc>
      </w:tr>
      <w:tr w:rsidR="0080414F">
        <w:trPr>
          <w:trHeight w:val="282"/>
        </w:trPr>
        <w:tc>
          <w:tcPr>
            <w:tcW w:w="2972" w:type="dxa"/>
            <w:gridSpan w:val="6"/>
            <w:vMerge w:val="restart"/>
            <w:noWrap/>
            <w:vAlign w:val="center"/>
          </w:tcPr>
          <w:p w:rsidR="0080414F" w:rsidRDefault="00651D73">
            <w:pPr>
              <w:spacing w:before="40" w:after="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Категория</w:t>
            </w:r>
          </w:p>
        </w:tc>
        <w:tc>
          <w:tcPr>
            <w:tcW w:w="3718" w:type="dxa"/>
            <w:gridSpan w:val="8"/>
            <w:noWrap/>
            <w:vAlign w:val="center"/>
          </w:tcPr>
          <w:p w:rsidR="0080414F" w:rsidRDefault="00651D73">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факт</w:t>
            </w:r>
          </w:p>
        </w:tc>
        <w:tc>
          <w:tcPr>
            <w:tcW w:w="1229" w:type="dxa"/>
            <w:gridSpan w:val="4"/>
            <w:noWrap/>
            <w:vAlign w:val="center"/>
          </w:tcPr>
          <w:p w:rsidR="0080414F" w:rsidRDefault="00651D73">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ky-KG" w:eastAsia="ru-RU"/>
              </w:rPr>
              <w:t>күтүлгөн</w:t>
            </w:r>
            <w:r>
              <w:rPr>
                <w:rFonts w:ascii="Times New Roman" w:eastAsia="Times New Roman" w:hAnsi="Times New Roman" w:cs="Times New Roman"/>
                <w:iCs/>
                <w:sz w:val="24"/>
                <w:szCs w:val="24"/>
                <w:lang w:eastAsia="ru-RU"/>
              </w:rPr>
              <w:t>.</w:t>
            </w:r>
          </w:p>
        </w:tc>
        <w:tc>
          <w:tcPr>
            <w:tcW w:w="2712" w:type="dxa"/>
            <w:gridSpan w:val="7"/>
            <w:vAlign w:val="center"/>
          </w:tcPr>
          <w:p w:rsidR="0080414F" w:rsidRDefault="00651D73">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прогноз</w:t>
            </w:r>
          </w:p>
        </w:tc>
      </w:tr>
      <w:tr w:rsidR="0080414F">
        <w:trPr>
          <w:trHeight w:val="282"/>
        </w:trPr>
        <w:tc>
          <w:tcPr>
            <w:tcW w:w="2972" w:type="dxa"/>
            <w:gridSpan w:val="6"/>
            <w:vMerge/>
            <w:noWrap/>
          </w:tcPr>
          <w:p w:rsidR="0080414F" w:rsidRDefault="0080414F">
            <w:pPr>
              <w:spacing w:before="40" w:after="40" w:line="240" w:lineRule="auto"/>
              <w:rPr>
                <w:rFonts w:ascii="Times New Roman" w:eastAsia="Times New Roman" w:hAnsi="Times New Roman" w:cs="Times New Roman"/>
                <w:sz w:val="24"/>
                <w:szCs w:val="24"/>
                <w:lang w:eastAsia="ru-RU"/>
              </w:rPr>
            </w:pPr>
          </w:p>
        </w:tc>
        <w:tc>
          <w:tcPr>
            <w:tcW w:w="1234" w:type="dxa"/>
            <w:gridSpan w:val="2"/>
            <w:noWrap/>
            <w:vAlign w:val="center"/>
          </w:tcPr>
          <w:p w:rsidR="0080414F" w:rsidRDefault="00651D73">
            <w:pPr>
              <w:spacing w:before="40" w:after="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2021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1235" w:type="dxa"/>
            <w:gridSpan w:val="2"/>
            <w:noWrap/>
            <w:vAlign w:val="center"/>
          </w:tcPr>
          <w:p w:rsidR="0080414F" w:rsidRDefault="00651D73">
            <w:pPr>
              <w:spacing w:before="40" w:after="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2022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1223" w:type="dxa"/>
            <w:gridSpan w:val="3"/>
            <w:noWrap/>
            <w:vAlign w:val="center"/>
          </w:tcPr>
          <w:p w:rsidR="0080414F" w:rsidRDefault="00651D7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2023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1229" w:type="dxa"/>
            <w:gridSpan w:val="4"/>
            <w:noWrap/>
            <w:vAlign w:val="center"/>
          </w:tcPr>
          <w:p w:rsidR="0080414F" w:rsidRDefault="00651D7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2024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1024" w:type="dxa"/>
            <w:gridSpan w:val="6"/>
            <w:noWrap/>
            <w:vAlign w:val="center"/>
          </w:tcPr>
          <w:p w:rsidR="0080414F" w:rsidRDefault="00651D7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2025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999" w:type="dxa"/>
            <w:noWrap/>
            <w:vAlign w:val="center"/>
          </w:tcPr>
          <w:p w:rsidR="0080414F" w:rsidRDefault="00651D7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2026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715" w:type="dxa"/>
            <w:noWrap/>
            <w:vAlign w:val="center"/>
          </w:tcPr>
          <w:p w:rsidR="0080414F" w:rsidRDefault="00651D7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2027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r>
      <w:tr w:rsidR="0080414F">
        <w:trPr>
          <w:trHeight w:val="282"/>
        </w:trPr>
        <w:tc>
          <w:tcPr>
            <w:tcW w:w="2972" w:type="dxa"/>
            <w:gridSpan w:val="6"/>
            <w:noWrap/>
          </w:tcPr>
          <w:p w:rsidR="0080414F" w:rsidRDefault="00651D73">
            <w:pPr>
              <w:spacing w:before="40" w:after="4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Негизги фонддор (юридикалык жактар боюнча, үй чарба секторун эсепке албаганда)- (жылдын аягына карата толук наркы боюнча)</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28120,3</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36289,4</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58930</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59519,3</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60114,4</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60715,6</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61322,7</w:t>
            </w:r>
          </w:p>
        </w:tc>
      </w:tr>
      <w:tr w:rsidR="0080414F">
        <w:trPr>
          <w:trHeight w:val="274"/>
        </w:trPr>
        <w:tc>
          <w:tcPr>
            <w:tcW w:w="2972" w:type="dxa"/>
            <w:gridSpan w:val="6"/>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Экономиканын негизги секторлору боюнча товарларды өндүрүү жана кызмат көрсөтүү көлөмү</w:t>
            </w:r>
            <w:r>
              <w:rPr>
                <w:rFonts w:ascii="Times New Roman" w:eastAsia="Times New Roman" w:hAnsi="Times New Roman" w:cs="Times New Roman"/>
                <w:sz w:val="24"/>
                <w:szCs w:val="24"/>
                <w:lang w:eastAsia="ru-RU"/>
              </w:rPr>
              <w:t>:</w:t>
            </w:r>
          </w:p>
        </w:tc>
        <w:tc>
          <w:tcPr>
            <w:tcW w:w="1234" w:type="dxa"/>
            <w:gridSpan w:val="2"/>
            <w:noWrap/>
            <w:vAlign w:val="center"/>
          </w:tcPr>
          <w:p w:rsidR="0080414F" w:rsidRDefault="0080414F">
            <w:pPr>
              <w:spacing w:before="40" w:after="40" w:line="240" w:lineRule="auto"/>
              <w:jc w:val="right"/>
              <w:rPr>
                <w:rFonts w:ascii="Times New Roman" w:eastAsia="Times New Roman" w:hAnsi="Times New Roman" w:cs="Times New Roman"/>
                <w:sz w:val="24"/>
                <w:szCs w:val="24"/>
                <w:lang w:eastAsia="ru-RU"/>
              </w:rPr>
            </w:pP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36289,4</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58930</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58931</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59520,3</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60115,5</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60716,6</w:t>
            </w:r>
          </w:p>
        </w:tc>
      </w:tr>
      <w:tr w:rsidR="0080414F">
        <w:trPr>
          <w:trHeight w:val="274"/>
        </w:trPr>
        <w:tc>
          <w:tcPr>
            <w:tcW w:w="2972" w:type="dxa"/>
            <w:gridSpan w:val="6"/>
          </w:tcPr>
          <w:p w:rsidR="0080414F" w:rsidRDefault="00651D73">
            <w:pPr>
              <w:spacing w:before="40" w:after="40" w:line="240" w:lineRule="auto"/>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Айыл чарба:</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10118,1</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10431,7</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10570,1</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10675,8</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10782,5</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10890,4</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10999,3</w:t>
            </w:r>
          </w:p>
        </w:tc>
      </w:tr>
      <w:tr w:rsidR="0080414F">
        <w:trPr>
          <w:trHeight w:val="274"/>
        </w:trPr>
        <w:tc>
          <w:tcPr>
            <w:tcW w:w="2972" w:type="dxa"/>
            <w:gridSpan w:val="6"/>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Өсүмдүк өстүрүү</w:t>
            </w:r>
          </w:p>
        </w:tc>
        <w:tc>
          <w:tcPr>
            <w:tcW w:w="1234" w:type="dxa"/>
            <w:gridSpan w:val="2"/>
            <w:noWrap/>
            <w:vAlign w:val="center"/>
          </w:tcPr>
          <w:p w:rsidR="0080414F" w:rsidRDefault="0080414F">
            <w:pPr>
              <w:spacing w:before="40" w:after="40" w:line="240" w:lineRule="auto"/>
              <w:jc w:val="right"/>
              <w:rPr>
                <w:rFonts w:ascii="Times New Roman" w:eastAsia="Times New Roman" w:hAnsi="Times New Roman" w:cs="Times New Roman"/>
                <w:sz w:val="24"/>
                <w:szCs w:val="24"/>
                <w:lang w:eastAsia="ru-RU"/>
              </w:rPr>
            </w:pPr>
          </w:p>
        </w:tc>
        <w:tc>
          <w:tcPr>
            <w:tcW w:w="1235" w:type="dxa"/>
            <w:gridSpan w:val="2"/>
            <w:noWrap/>
            <w:vAlign w:val="center"/>
          </w:tcPr>
          <w:p w:rsidR="0080414F" w:rsidRDefault="0080414F">
            <w:pPr>
              <w:spacing w:before="40" w:after="40" w:line="240" w:lineRule="auto"/>
              <w:jc w:val="right"/>
              <w:rPr>
                <w:rFonts w:ascii="Times New Roman" w:eastAsia="Times New Roman" w:hAnsi="Times New Roman" w:cs="Times New Roman"/>
                <w:sz w:val="24"/>
                <w:szCs w:val="24"/>
                <w:lang w:eastAsia="ru-RU"/>
              </w:rPr>
            </w:pPr>
          </w:p>
        </w:tc>
        <w:tc>
          <w:tcPr>
            <w:tcW w:w="1223" w:type="dxa"/>
            <w:gridSpan w:val="3"/>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c>
          <w:tcPr>
            <w:tcW w:w="1229" w:type="dxa"/>
            <w:gridSpan w:val="4"/>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c>
          <w:tcPr>
            <w:tcW w:w="1024" w:type="dxa"/>
            <w:gridSpan w:val="6"/>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c>
          <w:tcPr>
            <w:tcW w:w="999" w:type="dxa"/>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c>
          <w:tcPr>
            <w:tcW w:w="715" w:type="dxa"/>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r>
      <w:tr w:rsidR="0080414F">
        <w:trPr>
          <w:trHeight w:val="274"/>
        </w:trPr>
        <w:tc>
          <w:tcPr>
            <w:tcW w:w="2972" w:type="dxa"/>
            <w:gridSpan w:val="6"/>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Мал чарбачылыгы</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250</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252</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297</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299,9</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302,9</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305,9</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308,9</w:t>
            </w:r>
          </w:p>
        </w:tc>
      </w:tr>
      <w:tr w:rsidR="0080414F">
        <w:trPr>
          <w:trHeight w:val="274"/>
        </w:trPr>
        <w:tc>
          <w:tcPr>
            <w:tcW w:w="2972" w:type="dxa"/>
            <w:gridSpan w:val="6"/>
          </w:tcPr>
          <w:p w:rsidR="0080414F" w:rsidRDefault="00651D73">
            <w:pPr>
              <w:spacing w:before="40" w:after="40" w:line="240" w:lineRule="auto"/>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 xml:space="preserve">      Юридикалык жактардын өнөр жай продукциясынын көлөмү:</w:t>
            </w:r>
          </w:p>
        </w:tc>
        <w:tc>
          <w:tcPr>
            <w:tcW w:w="1234" w:type="dxa"/>
            <w:gridSpan w:val="2"/>
            <w:noWrap/>
            <w:vAlign w:val="center"/>
          </w:tcPr>
          <w:p w:rsidR="0080414F" w:rsidRDefault="0080414F">
            <w:pPr>
              <w:spacing w:before="40" w:after="40" w:line="240" w:lineRule="auto"/>
              <w:jc w:val="right"/>
              <w:rPr>
                <w:rFonts w:ascii="Times New Roman" w:eastAsia="Times New Roman" w:hAnsi="Times New Roman" w:cs="Times New Roman"/>
                <w:sz w:val="24"/>
                <w:szCs w:val="24"/>
                <w:lang w:eastAsia="ru-RU"/>
              </w:rPr>
            </w:pP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855,3</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1089,6</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1100,4</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1111,5</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1122,6</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1133,8</w:t>
            </w:r>
          </w:p>
        </w:tc>
      </w:tr>
      <w:tr w:rsidR="0080414F">
        <w:trPr>
          <w:trHeight w:val="274"/>
        </w:trPr>
        <w:tc>
          <w:tcPr>
            <w:tcW w:w="2972" w:type="dxa"/>
            <w:gridSpan w:val="6"/>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Өнөр жай кызматтары</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4</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4</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5</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6</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10</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12</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14</w:t>
            </w:r>
          </w:p>
        </w:tc>
      </w:tr>
      <w:tr w:rsidR="0080414F">
        <w:trPr>
          <w:trHeight w:val="274"/>
        </w:trPr>
        <w:tc>
          <w:tcPr>
            <w:tcW w:w="2972" w:type="dxa"/>
            <w:gridSpan w:val="6"/>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Жөнөтүлгөн продукциянын көлөмү</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846,7</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855,3</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1089,6</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1100,5</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1111,5</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1122,6</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1133,8</w:t>
            </w:r>
          </w:p>
        </w:tc>
      </w:tr>
      <w:tr w:rsidR="0080414F">
        <w:trPr>
          <w:trHeight w:val="274"/>
        </w:trPr>
        <w:tc>
          <w:tcPr>
            <w:tcW w:w="2972" w:type="dxa"/>
            <w:gridSpan w:val="6"/>
          </w:tcPr>
          <w:p w:rsidR="0080414F" w:rsidRDefault="00651D73">
            <w:pPr>
              <w:spacing w:before="40" w:after="40" w:line="240" w:lineRule="auto"/>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Курулуш - негизги капиталга колдонулган инвестициялар - ар кандай объектилер боюнча жалпы суммада</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69997.9</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23617.9</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11511.3</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11626.4</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11742.7</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11860.1</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11978.7</w:t>
            </w:r>
          </w:p>
        </w:tc>
      </w:tr>
      <w:tr w:rsidR="0080414F">
        <w:trPr>
          <w:trHeight w:val="274"/>
        </w:trPr>
        <w:tc>
          <w:tcPr>
            <w:tcW w:w="2972" w:type="dxa"/>
            <w:gridSpan w:val="6"/>
          </w:tcPr>
          <w:p w:rsidR="0080414F" w:rsidRDefault="00651D73">
            <w:pPr>
              <w:spacing w:before="40" w:after="40" w:line="240" w:lineRule="auto"/>
              <w:rPr>
                <w:rFonts w:ascii="Times New Roman" w:eastAsia="Times New Roman" w:hAnsi="Times New Roman" w:cs="Times New Roman"/>
                <w:b/>
                <w:bCs/>
                <w:sz w:val="24"/>
                <w:szCs w:val="24"/>
                <w:lang w:eastAsia="ru-RU"/>
              </w:rPr>
            </w:pPr>
            <w:bookmarkStart w:id="3" w:name="_Hlk148984875"/>
            <w:r>
              <w:rPr>
                <w:rFonts w:ascii="Times New Roman" w:hAnsi="Times New Roman" w:cs="Times New Roman"/>
                <w:b/>
                <w:bCs/>
                <w:sz w:val="24"/>
                <w:szCs w:val="24"/>
              </w:rPr>
              <w:t>Экономикалык иштин түрлөрү боюнча көрсөтүлгөн рыноктук кызмат көрсөтүүлөрдүн көлөмү:</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23759,8</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36289,4</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58930</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59519,3</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60114,4</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60715,6</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61322,8</w:t>
            </w:r>
          </w:p>
        </w:tc>
      </w:tr>
      <w:tr w:rsidR="0080414F">
        <w:trPr>
          <w:trHeight w:val="274"/>
        </w:trPr>
        <w:tc>
          <w:tcPr>
            <w:tcW w:w="2972" w:type="dxa"/>
            <w:gridSpan w:val="6"/>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Дүң жана чекене соода, автомобилдерди жана мотоциклдерди оңдоо</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23449.3</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29325.7</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35833.1</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36191.4</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36553.3</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36918.9</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37288.1</w:t>
            </w:r>
          </w:p>
        </w:tc>
      </w:tr>
      <w:tr w:rsidR="0080414F">
        <w:trPr>
          <w:trHeight w:val="274"/>
        </w:trPr>
        <w:tc>
          <w:tcPr>
            <w:tcW w:w="2972" w:type="dxa"/>
            <w:gridSpan w:val="6"/>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Мейманканалардын жана ресторандардын иши</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27210.4</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29345.5</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40467.7</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40872.4</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41281.1</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41693.9</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421110.8</w:t>
            </w:r>
          </w:p>
        </w:tc>
      </w:tr>
      <w:tr w:rsidR="0080414F">
        <w:trPr>
          <w:trHeight w:val="274"/>
        </w:trPr>
        <w:tc>
          <w:tcPr>
            <w:tcW w:w="2972" w:type="dxa"/>
            <w:gridSpan w:val="6"/>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Транспорттук иш-чаралар жана жүктөрдү сактоо</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0414F">
        <w:trPr>
          <w:trHeight w:val="274"/>
        </w:trPr>
        <w:tc>
          <w:tcPr>
            <w:tcW w:w="2972" w:type="dxa"/>
            <w:gridSpan w:val="6"/>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Маалымат жана байланыш</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0414F">
        <w:trPr>
          <w:trHeight w:val="274"/>
        </w:trPr>
        <w:tc>
          <w:tcPr>
            <w:tcW w:w="2972" w:type="dxa"/>
            <w:gridSpan w:val="6"/>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Финансылык ортомчулук жана камсыздандыруу</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0414F">
        <w:trPr>
          <w:trHeight w:val="274"/>
        </w:trPr>
        <w:tc>
          <w:tcPr>
            <w:tcW w:w="2972" w:type="dxa"/>
            <w:gridSpan w:val="6"/>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Кыймылсыз мүлк операциялары</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0414F">
        <w:trPr>
          <w:trHeight w:val="274"/>
        </w:trPr>
        <w:tc>
          <w:tcPr>
            <w:tcW w:w="2972" w:type="dxa"/>
            <w:gridSpan w:val="6"/>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Кесиптик, илимий жана техникалык ишмердүүлүк</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0414F">
        <w:trPr>
          <w:trHeight w:val="274"/>
        </w:trPr>
        <w:tc>
          <w:tcPr>
            <w:tcW w:w="2972" w:type="dxa"/>
            <w:gridSpan w:val="6"/>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Административдик жана көмөкчү иш-чаралар</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0414F">
        <w:trPr>
          <w:trHeight w:val="274"/>
        </w:trPr>
        <w:tc>
          <w:tcPr>
            <w:tcW w:w="2972" w:type="dxa"/>
            <w:gridSpan w:val="6"/>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Билим берүү</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0414F">
        <w:trPr>
          <w:trHeight w:val="274"/>
        </w:trPr>
        <w:tc>
          <w:tcPr>
            <w:tcW w:w="2972" w:type="dxa"/>
            <w:gridSpan w:val="6"/>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Саламаттыкты сактоо жана социалдык кызматтар</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3707.2</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5106.8</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7092.4</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7163.3</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7234.9</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7307.3</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7380.4</w:t>
            </w:r>
          </w:p>
        </w:tc>
      </w:tr>
      <w:bookmarkEnd w:id="3"/>
      <w:tr w:rsidR="0080414F">
        <w:trPr>
          <w:trHeight w:val="274"/>
        </w:trPr>
        <w:tc>
          <w:tcPr>
            <w:tcW w:w="2972" w:type="dxa"/>
            <w:gridSpan w:val="6"/>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Искусство, көңүл ачуу жана эс алуу</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0414F">
        <w:trPr>
          <w:trHeight w:val="274"/>
        </w:trPr>
        <w:tc>
          <w:tcPr>
            <w:tcW w:w="2972" w:type="dxa"/>
            <w:gridSpan w:val="6"/>
          </w:tcPr>
          <w:p w:rsidR="0080414F" w:rsidRDefault="00651D73">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Башка тейл</w:t>
            </w:r>
            <w:r>
              <w:rPr>
                <w:rFonts w:ascii="Times New Roman" w:hAnsi="Times New Roman" w:cs="Times New Roman"/>
                <w:sz w:val="24"/>
                <w:szCs w:val="24"/>
                <w:lang w:val="ky-KG"/>
              </w:rPr>
              <w:t xml:space="preserve">өө </w:t>
            </w:r>
            <w:r>
              <w:rPr>
                <w:rFonts w:ascii="Times New Roman" w:hAnsi="Times New Roman" w:cs="Times New Roman"/>
                <w:sz w:val="24"/>
                <w:szCs w:val="24"/>
              </w:rPr>
              <w:t>кызмат көрсөтүүлөр</w:t>
            </w:r>
            <w:r>
              <w:rPr>
                <w:rFonts w:ascii="Times New Roman" w:hAnsi="Times New Roman" w:cs="Times New Roman"/>
                <w:sz w:val="24"/>
                <w:szCs w:val="24"/>
                <w:lang w:val="ky-KG"/>
              </w:rPr>
              <w:t>ү</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19939</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20140.9</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31362.2</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31675.8</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31992.6</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32312.5</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32635.6</w:t>
            </w:r>
          </w:p>
        </w:tc>
      </w:tr>
      <w:tr w:rsidR="0080414F">
        <w:trPr>
          <w:trHeight w:val="274"/>
        </w:trPr>
        <w:tc>
          <w:tcPr>
            <w:tcW w:w="2972" w:type="dxa"/>
            <w:gridSpan w:val="6"/>
          </w:tcPr>
          <w:p w:rsidR="0080414F" w:rsidRDefault="00651D73">
            <w:pPr>
              <w:spacing w:before="40" w:after="40" w:line="240" w:lineRule="auto"/>
              <w:ind w:left="34"/>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Түз инвестициялар:</w:t>
            </w:r>
          </w:p>
        </w:tc>
        <w:tc>
          <w:tcPr>
            <w:tcW w:w="1234" w:type="dxa"/>
            <w:gridSpan w:val="2"/>
            <w:noWrap/>
            <w:vAlign w:val="center"/>
          </w:tcPr>
          <w:p w:rsidR="0080414F" w:rsidRDefault="0080414F">
            <w:pPr>
              <w:spacing w:before="40" w:after="40" w:line="240" w:lineRule="auto"/>
              <w:jc w:val="right"/>
              <w:rPr>
                <w:rFonts w:ascii="Times New Roman" w:eastAsia="Times New Roman" w:hAnsi="Times New Roman" w:cs="Times New Roman"/>
                <w:sz w:val="24"/>
                <w:szCs w:val="24"/>
                <w:lang w:eastAsia="ru-RU"/>
              </w:rPr>
            </w:pPr>
          </w:p>
        </w:tc>
        <w:tc>
          <w:tcPr>
            <w:tcW w:w="1235" w:type="dxa"/>
            <w:gridSpan w:val="2"/>
            <w:noWrap/>
            <w:vAlign w:val="center"/>
          </w:tcPr>
          <w:p w:rsidR="0080414F" w:rsidRDefault="0080414F">
            <w:pPr>
              <w:spacing w:before="40" w:after="40" w:line="240" w:lineRule="auto"/>
              <w:jc w:val="right"/>
              <w:rPr>
                <w:rFonts w:ascii="Times New Roman" w:eastAsia="Times New Roman" w:hAnsi="Times New Roman" w:cs="Times New Roman"/>
                <w:sz w:val="24"/>
                <w:szCs w:val="24"/>
                <w:lang w:eastAsia="ru-RU"/>
              </w:rPr>
            </w:pPr>
          </w:p>
        </w:tc>
        <w:tc>
          <w:tcPr>
            <w:tcW w:w="1223" w:type="dxa"/>
            <w:gridSpan w:val="3"/>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c>
          <w:tcPr>
            <w:tcW w:w="1229" w:type="dxa"/>
            <w:gridSpan w:val="4"/>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c>
          <w:tcPr>
            <w:tcW w:w="1024" w:type="dxa"/>
            <w:gridSpan w:val="6"/>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c>
          <w:tcPr>
            <w:tcW w:w="999" w:type="dxa"/>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c>
          <w:tcPr>
            <w:tcW w:w="715" w:type="dxa"/>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r>
      <w:tr w:rsidR="0080414F">
        <w:trPr>
          <w:trHeight w:val="274"/>
        </w:trPr>
        <w:tc>
          <w:tcPr>
            <w:tcW w:w="2972" w:type="dxa"/>
            <w:gridSpan w:val="6"/>
          </w:tcPr>
          <w:p w:rsidR="0080414F" w:rsidRDefault="00651D73">
            <w:pPr>
              <w:spacing w:before="40" w:after="40" w:line="240" w:lineRule="auto"/>
              <w:ind w:left="318"/>
              <w:rPr>
                <w:rFonts w:ascii="Times New Roman" w:eastAsia="Times New Roman" w:hAnsi="Times New Roman" w:cs="Times New Roman"/>
                <w:sz w:val="24"/>
                <w:szCs w:val="24"/>
                <w:lang w:eastAsia="ru-RU"/>
              </w:rPr>
            </w:pPr>
            <w:r>
              <w:rPr>
                <w:rFonts w:ascii="Times New Roman" w:hAnsi="Times New Roman" w:cs="Times New Roman"/>
                <w:sz w:val="24"/>
                <w:szCs w:val="24"/>
              </w:rPr>
              <w:t>Айыл чарба</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10118.1</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10431.7</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10570.1</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10675.8</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10782.5</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10890.4</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10999.3</w:t>
            </w:r>
          </w:p>
        </w:tc>
      </w:tr>
      <w:tr w:rsidR="0080414F">
        <w:trPr>
          <w:trHeight w:val="274"/>
        </w:trPr>
        <w:tc>
          <w:tcPr>
            <w:tcW w:w="2972" w:type="dxa"/>
            <w:gridSpan w:val="6"/>
          </w:tcPr>
          <w:p w:rsidR="0080414F" w:rsidRDefault="00651D73">
            <w:pPr>
              <w:spacing w:before="40" w:after="40" w:line="240" w:lineRule="auto"/>
              <w:ind w:left="318"/>
              <w:rPr>
                <w:rFonts w:ascii="Times New Roman" w:eastAsia="Times New Roman" w:hAnsi="Times New Roman" w:cs="Times New Roman"/>
                <w:sz w:val="24"/>
                <w:szCs w:val="24"/>
                <w:lang w:eastAsia="ru-RU"/>
              </w:rPr>
            </w:pPr>
            <w:r>
              <w:rPr>
                <w:rFonts w:ascii="Times New Roman" w:hAnsi="Times New Roman" w:cs="Times New Roman"/>
                <w:sz w:val="24"/>
                <w:szCs w:val="24"/>
              </w:rPr>
              <w:t>Өнөр жай</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1272.5</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1676</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1782.4</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1800.2</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1818.2</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1836.4</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1854.8</w:t>
            </w:r>
          </w:p>
        </w:tc>
      </w:tr>
      <w:tr w:rsidR="0080414F">
        <w:trPr>
          <w:trHeight w:val="274"/>
        </w:trPr>
        <w:tc>
          <w:tcPr>
            <w:tcW w:w="2972" w:type="dxa"/>
            <w:gridSpan w:val="6"/>
          </w:tcPr>
          <w:p w:rsidR="0080414F" w:rsidRDefault="00651D73">
            <w:pPr>
              <w:spacing w:before="40" w:after="40" w:line="240" w:lineRule="auto"/>
              <w:ind w:left="318"/>
              <w:rPr>
                <w:rFonts w:ascii="Times New Roman" w:eastAsia="Times New Roman" w:hAnsi="Times New Roman" w:cs="Times New Roman"/>
                <w:sz w:val="24"/>
                <w:szCs w:val="24"/>
                <w:lang w:eastAsia="ru-RU"/>
              </w:rPr>
            </w:pPr>
            <w:r>
              <w:rPr>
                <w:rFonts w:ascii="Times New Roman" w:hAnsi="Times New Roman" w:cs="Times New Roman"/>
                <w:sz w:val="24"/>
                <w:szCs w:val="24"/>
              </w:rPr>
              <w:t>Курулуш</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69997.9</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23617.9</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11511.3</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11511.3</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11742.7</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11860.1</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11978.7</w:t>
            </w:r>
          </w:p>
        </w:tc>
      </w:tr>
      <w:tr w:rsidR="0080414F">
        <w:trPr>
          <w:trHeight w:val="274"/>
        </w:trPr>
        <w:tc>
          <w:tcPr>
            <w:tcW w:w="2972" w:type="dxa"/>
            <w:gridSpan w:val="6"/>
          </w:tcPr>
          <w:p w:rsidR="0080414F" w:rsidRDefault="00651D73">
            <w:pPr>
              <w:spacing w:before="40" w:after="40" w:line="240" w:lineRule="auto"/>
              <w:ind w:left="318"/>
              <w:rPr>
                <w:rFonts w:ascii="Times New Roman" w:eastAsia="Times New Roman" w:hAnsi="Times New Roman" w:cs="Times New Roman"/>
                <w:sz w:val="24"/>
                <w:szCs w:val="24"/>
                <w:lang w:eastAsia="ru-RU"/>
              </w:rPr>
            </w:pPr>
            <w:r>
              <w:rPr>
                <w:rFonts w:ascii="Times New Roman" w:hAnsi="Times New Roman" w:cs="Times New Roman"/>
                <w:sz w:val="24"/>
                <w:szCs w:val="24"/>
              </w:rPr>
              <w:t>Соода</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678.2</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836.4</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1034.8</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1045.1</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1055.6</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1066.2</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1076.8</w:t>
            </w:r>
          </w:p>
        </w:tc>
      </w:tr>
      <w:tr w:rsidR="0080414F">
        <w:trPr>
          <w:trHeight w:val="274"/>
        </w:trPr>
        <w:tc>
          <w:tcPr>
            <w:tcW w:w="2972" w:type="dxa"/>
            <w:gridSpan w:val="6"/>
          </w:tcPr>
          <w:p w:rsidR="0080414F" w:rsidRDefault="00651D73">
            <w:pPr>
              <w:spacing w:before="40" w:after="40" w:line="240" w:lineRule="auto"/>
              <w:ind w:left="318"/>
              <w:rPr>
                <w:rFonts w:ascii="Times New Roman" w:eastAsia="Times New Roman" w:hAnsi="Times New Roman" w:cs="Times New Roman"/>
                <w:sz w:val="24"/>
                <w:szCs w:val="24"/>
                <w:lang w:eastAsia="ru-RU"/>
              </w:rPr>
            </w:pPr>
            <w:r>
              <w:rPr>
                <w:rFonts w:ascii="Times New Roman" w:hAnsi="Times New Roman" w:cs="Times New Roman"/>
                <w:sz w:val="24"/>
                <w:szCs w:val="24"/>
              </w:rPr>
              <w:t>Транспорт жана байланыш</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11076.7</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11982.6</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12101.2</w:t>
            </w:r>
          </w:p>
        </w:tc>
        <w:tc>
          <w:tcPr>
            <w:tcW w:w="1229" w:type="dxa"/>
            <w:gridSpan w:val="4"/>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12156.4</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12158.5</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12159.6</w:t>
            </w:r>
          </w:p>
        </w:tc>
      </w:tr>
      <w:tr w:rsidR="0080414F">
        <w:trPr>
          <w:trHeight w:val="274"/>
        </w:trPr>
        <w:tc>
          <w:tcPr>
            <w:tcW w:w="2972" w:type="dxa"/>
            <w:gridSpan w:val="6"/>
          </w:tcPr>
          <w:p w:rsidR="0080414F" w:rsidRDefault="00651D73">
            <w:pPr>
              <w:spacing w:before="40" w:after="40" w:line="240" w:lineRule="auto"/>
              <w:ind w:left="318"/>
              <w:rPr>
                <w:rFonts w:ascii="Times New Roman" w:eastAsia="Times New Roman" w:hAnsi="Times New Roman" w:cs="Times New Roman"/>
                <w:sz w:val="24"/>
                <w:szCs w:val="24"/>
                <w:lang w:eastAsia="ru-RU"/>
              </w:rPr>
            </w:pPr>
            <w:r>
              <w:rPr>
                <w:rFonts w:ascii="Times New Roman" w:hAnsi="Times New Roman" w:cs="Times New Roman"/>
                <w:sz w:val="24"/>
                <w:szCs w:val="24"/>
              </w:rPr>
              <w:t>Башка кызматтар</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32916.1</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64145.3</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79086.5</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79877.4</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80676.2</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81482.9</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82297.7</w:t>
            </w:r>
          </w:p>
        </w:tc>
      </w:tr>
      <w:tr w:rsidR="0080414F">
        <w:trPr>
          <w:trHeight w:val="274"/>
        </w:trPr>
        <w:tc>
          <w:tcPr>
            <w:tcW w:w="2972" w:type="dxa"/>
            <w:gridSpan w:val="6"/>
          </w:tcPr>
          <w:p w:rsidR="0080414F" w:rsidRDefault="00651D73">
            <w:pPr>
              <w:spacing w:before="40" w:after="40" w:line="240" w:lineRule="auto"/>
              <w:ind w:left="318"/>
              <w:rPr>
                <w:rFonts w:ascii="Times New Roman" w:eastAsia="Times New Roman" w:hAnsi="Times New Roman" w:cs="Times New Roman"/>
                <w:sz w:val="24"/>
                <w:szCs w:val="24"/>
                <w:lang w:eastAsia="ru-RU"/>
              </w:rPr>
            </w:pPr>
            <w:r>
              <w:rPr>
                <w:rFonts w:ascii="Times New Roman" w:hAnsi="Times New Roman" w:cs="Times New Roman"/>
                <w:sz w:val="24"/>
                <w:szCs w:val="24"/>
              </w:rPr>
              <w:t>Калдыктарды кайра иштетүү</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80414F">
        <w:trPr>
          <w:trHeight w:val="274"/>
        </w:trPr>
        <w:tc>
          <w:tcPr>
            <w:tcW w:w="2972" w:type="dxa"/>
            <w:gridSpan w:val="6"/>
          </w:tcPr>
          <w:p w:rsidR="0080414F" w:rsidRDefault="00651D73">
            <w:pPr>
              <w:spacing w:before="40" w:after="40" w:line="240" w:lineRule="auto"/>
              <w:ind w:left="34"/>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Калктын кирешеси:</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80414F">
        <w:trPr>
          <w:trHeight w:val="274"/>
        </w:trPr>
        <w:tc>
          <w:tcPr>
            <w:tcW w:w="2972" w:type="dxa"/>
            <w:gridSpan w:val="6"/>
          </w:tcPr>
          <w:p w:rsidR="0080414F" w:rsidRDefault="00651D73">
            <w:pPr>
              <w:spacing w:before="40" w:after="40" w:line="240" w:lineRule="auto"/>
              <w:ind w:left="318"/>
              <w:rPr>
                <w:rFonts w:ascii="Times New Roman" w:eastAsia="Times New Roman" w:hAnsi="Times New Roman" w:cs="Times New Roman"/>
                <w:sz w:val="24"/>
                <w:szCs w:val="24"/>
                <w:lang w:eastAsia="ru-RU"/>
              </w:rPr>
            </w:pPr>
            <w:r>
              <w:rPr>
                <w:rFonts w:ascii="Times New Roman" w:hAnsi="Times New Roman" w:cs="Times New Roman"/>
                <w:sz w:val="24"/>
                <w:szCs w:val="24"/>
              </w:rPr>
              <w:t>Орточо номиналдык эмгек акы</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19115.2</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31097.8</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48858.3</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49346.8</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49840.3</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50338.7</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50842.1</w:t>
            </w:r>
          </w:p>
        </w:tc>
      </w:tr>
      <w:tr w:rsidR="0080414F">
        <w:trPr>
          <w:trHeight w:val="274"/>
        </w:trPr>
        <w:tc>
          <w:tcPr>
            <w:tcW w:w="2972" w:type="dxa"/>
            <w:gridSpan w:val="6"/>
          </w:tcPr>
          <w:p w:rsidR="0080414F" w:rsidRDefault="00651D73">
            <w:pPr>
              <w:spacing w:before="40" w:after="40" w:line="240" w:lineRule="auto"/>
              <w:ind w:left="318"/>
              <w:rPr>
                <w:rFonts w:ascii="Times New Roman" w:eastAsia="Times New Roman" w:hAnsi="Times New Roman" w:cs="Times New Roman"/>
                <w:sz w:val="24"/>
                <w:szCs w:val="24"/>
                <w:lang w:eastAsia="ru-RU"/>
              </w:rPr>
            </w:pPr>
            <w:r>
              <w:rPr>
                <w:rFonts w:ascii="Times New Roman" w:hAnsi="Times New Roman" w:cs="Times New Roman"/>
                <w:sz w:val="24"/>
                <w:szCs w:val="24"/>
              </w:rPr>
              <w:t>Эмгек мигранттарын</w:t>
            </w:r>
            <w:r>
              <w:rPr>
                <w:rFonts w:ascii="Times New Roman" w:hAnsi="Times New Roman" w:cs="Times New Roman"/>
                <w:sz w:val="24"/>
                <w:szCs w:val="24"/>
                <w:lang w:val="ky-KG"/>
              </w:rPr>
              <w:t>ын</w:t>
            </w:r>
            <w:r>
              <w:rPr>
                <w:rFonts w:ascii="Times New Roman" w:hAnsi="Times New Roman" w:cs="Times New Roman"/>
                <w:sz w:val="24"/>
                <w:szCs w:val="24"/>
              </w:rPr>
              <w:t xml:space="preserve"> которуу</w:t>
            </w:r>
            <w:r>
              <w:rPr>
                <w:rFonts w:ascii="Times New Roman" w:hAnsi="Times New Roman" w:cs="Times New Roman"/>
                <w:sz w:val="24"/>
                <w:szCs w:val="24"/>
                <w:lang w:val="ky-KG"/>
              </w:rPr>
              <w:t>лары</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0414F">
        <w:trPr>
          <w:trHeight w:val="274"/>
        </w:trPr>
        <w:tc>
          <w:tcPr>
            <w:tcW w:w="2972" w:type="dxa"/>
            <w:gridSpan w:val="6"/>
          </w:tcPr>
          <w:p w:rsidR="0080414F" w:rsidRDefault="00651D73">
            <w:pPr>
              <w:spacing w:before="40" w:after="40" w:line="240" w:lineRule="auto"/>
              <w:ind w:left="318"/>
              <w:rPr>
                <w:rFonts w:ascii="Times New Roman" w:eastAsia="Times New Roman" w:hAnsi="Times New Roman" w:cs="Times New Roman"/>
                <w:sz w:val="24"/>
                <w:szCs w:val="24"/>
                <w:lang w:eastAsia="ru-RU"/>
              </w:rPr>
            </w:pPr>
            <w:r>
              <w:rPr>
                <w:rFonts w:ascii="Times New Roman" w:hAnsi="Times New Roman" w:cs="Times New Roman"/>
                <w:sz w:val="24"/>
                <w:szCs w:val="24"/>
              </w:rPr>
              <w:t>Пенсиялардын орточо өлчөмү</w:t>
            </w:r>
          </w:p>
        </w:tc>
        <w:tc>
          <w:tcPr>
            <w:tcW w:w="1234"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c>
          <w:tcPr>
            <w:tcW w:w="1235" w:type="dxa"/>
            <w:gridSpan w:val="2"/>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w:t>
            </w:r>
          </w:p>
        </w:tc>
        <w:tc>
          <w:tcPr>
            <w:tcW w:w="1223" w:type="dxa"/>
            <w:gridSpan w:val="3"/>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2300</w:t>
            </w:r>
          </w:p>
        </w:tc>
        <w:tc>
          <w:tcPr>
            <w:tcW w:w="1229" w:type="dxa"/>
            <w:gridSpan w:val="4"/>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4500</w:t>
            </w:r>
          </w:p>
        </w:tc>
        <w:tc>
          <w:tcPr>
            <w:tcW w:w="1024" w:type="dxa"/>
            <w:gridSpan w:val="6"/>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4545</w:t>
            </w:r>
          </w:p>
        </w:tc>
        <w:tc>
          <w:tcPr>
            <w:tcW w:w="999"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4590.4</w:t>
            </w:r>
          </w:p>
        </w:tc>
        <w:tc>
          <w:tcPr>
            <w:tcW w:w="715" w:type="dxa"/>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4636.3</w:t>
            </w:r>
          </w:p>
        </w:tc>
      </w:tr>
      <w:tr w:rsidR="0080414F">
        <w:trPr>
          <w:trHeight w:val="282"/>
        </w:trPr>
        <w:tc>
          <w:tcPr>
            <w:tcW w:w="2972" w:type="dxa"/>
            <w:gridSpan w:val="6"/>
            <w:noWrap/>
          </w:tcPr>
          <w:p w:rsidR="0080414F" w:rsidRDefault="00651D73">
            <w:pPr>
              <w:spacing w:before="40" w:after="40" w:line="240" w:lineRule="auto"/>
              <w:ind w:left="318"/>
              <w:rPr>
                <w:rFonts w:ascii="Times New Roman" w:eastAsia="Times New Roman" w:hAnsi="Times New Roman" w:cs="Times New Roman"/>
                <w:sz w:val="24"/>
                <w:szCs w:val="24"/>
                <w:lang w:eastAsia="ru-RU"/>
              </w:rPr>
            </w:pPr>
            <w:r>
              <w:rPr>
                <w:rFonts w:ascii="Times New Roman" w:hAnsi="Times New Roman" w:cs="Times New Roman"/>
                <w:sz w:val="24"/>
                <w:szCs w:val="24"/>
              </w:rPr>
              <w:t>Жөлөкпулдардын орточо өлчөмү</w:t>
            </w:r>
          </w:p>
        </w:tc>
        <w:tc>
          <w:tcPr>
            <w:tcW w:w="1234" w:type="dxa"/>
            <w:gridSpan w:val="2"/>
            <w:tcBorders>
              <w:bottom w:val="single" w:sz="4" w:space="0" w:color="auto"/>
            </w:tcBorders>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w:t>
            </w:r>
          </w:p>
        </w:tc>
        <w:tc>
          <w:tcPr>
            <w:tcW w:w="1235" w:type="dxa"/>
            <w:gridSpan w:val="2"/>
            <w:tcBorders>
              <w:bottom w:val="single" w:sz="4" w:space="0" w:color="auto"/>
            </w:tcBorders>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w:t>
            </w:r>
          </w:p>
        </w:tc>
        <w:tc>
          <w:tcPr>
            <w:tcW w:w="1223" w:type="dxa"/>
            <w:gridSpan w:val="3"/>
            <w:tcBorders>
              <w:bottom w:val="single" w:sz="4" w:space="0" w:color="auto"/>
            </w:tcBorders>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w:t>
            </w:r>
          </w:p>
        </w:tc>
        <w:tc>
          <w:tcPr>
            <w:tcW w:w="1229" w:type="dxa"/>
            <w:gridSpan w:val="4"/>
            <w:tcBorders>
              <w:bottom w:val="single" w:sz="4" w:space="0" w:color="auto"/>
            </w:tcBorders>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w:t>
            </w:r>
          </w:p>
        </w:tc>
        <w:tc>
          <w:tcPr>
            <w:tcW w:w="1024" w:type="dxa"/>
            <w:gridSpan w:val="6"/>
            <w:tcBorders>
              <w:bottom w:val="single" w:sz="4" w:space="0" w:color="auto"/>
            </w:tcBorders>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w:t>
            </w:r>
          </w:p>
        </w:tc>
        <w:tc>
          <w:tcPr>
            <w:tcW w:w="999" w:type="dxa"/>
            <w:tcBorders>
              <w:bottom w:val="single" w:sz="4" w:space="0" w:color="auto"/>
            </w:tcBorders>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w:t>
            </w:r>
          </w:p>
        </w:tc>
        <w:tc>
          <w:tcPr>
            <w:tcW w:w="715" w:type="dxa"/>
            <w:tcBorders>
              <w:bottom w:val="single" w:sz="4" w:space="0" w:color="auto"/>
            </w:tcBorders>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w:t>
            </w:r>
          </w:p>
        </w:tc>
      </w:tr>
      <w:tr w:rsidR="0080414F">
        <w:trPr>
          <w:trHeight w:val="282"/>
        </w:trPr>
        <w:tc>
          <w:tcPr>
            <w:tcW w:w="2972" w:type="dxa"/>
            <w:gridSpan w:val="6"/>
            <w:noWrap/>
          </w:tcPr>
          <w:p w:rsidR="0080414F" w:rsidRDefault="00651D73">
            <w:pPr>
              <w:spacing w:before="40" w:after="40" w:line="240" w:lineRule="auto"/>
              <w:ind w:left="318"/>
              <w:rPr>
                <w:rFonts w:ascii="Times New Roman" w:eastAsia="Times New Roman" w:hAnsi="Times New Roman" w:cs="Times New Roman"/>
                <w:sz w:val="24"/>
                <w:szCs w:val="24"/>
                <w:lang w:eastAsia="ru-RU"/>
              </w:rPr>
            </w:pPr>
            <w:r>
              <w:rPr>
                <w:rFonts w:ascii="Times New Roman" w:hAnsi="Times New Roman" w:cs="Times New Roman"/>
                <w:sz w:val="24"/>
                <w:szCs w:val="24"/>
              </w:rPr>
              <w:t>Чакан жана орто бизнестен түшкөн кирешенин орточо өлчөмү</w:t>
            </w:r>
          </w:p>
        </w:tc>
        <w:tc>
          <w:tcPr>
            <w:tcW w:w="1234" w:type="dxa"/>
            <w:gridSpan w:val="2"/>
            <w:shd w:val="clear" w:color="auto" w:fill="FFFFFF" w:themeFill="background1"/>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412946,4</w:t>
            </w:r>
          </w:p>
        </w:tc>
        <w:tc>
          <w:tcPr>
            <w:tcW w:w="1235" w:type="dxa"/>
            <w:gridSpan w:val="2"/>
            <w:shd w:val="clear" w:color="auto" w:fill="FFFFFF" w:themeFill="background1"/>
            <w:noWrap/>
            <w:vAlign w:val="center"/>
          </w:tcPr>
          <w:p w:rsidR="0080414F" w:rsidRDefault="00651D73">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417117,6</w:t>
            </w:r>
          </w:p>
        </w:tc>
        <w:tc>
          <w:tcPr>
            <w:tcW w:w="1223" w:type="dxa"/>
            <w:gridSpan w:val="3"/>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536656,4</w:t>
            </w:r>
          </w:p>
        </w:tc>
        <w:tc>
          <w:tcPr>
            <w:tcW w:w="1229" w:type="dxa"/>
            <w:gridSpan w:val="4"/>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542022,9</w:t>
            </w:r>
          </w:p>
        </w:tc>
        <w:tc>
          <w:tcPr>
            <w:tcW w:w="1024" w:type="dxa"/>
            <w:gridSpan w:val="6"/>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547443,2</w:t>
            </w:r>
          </w:p>
        </w:tc>
        <w:tc>
          <w:tcPr>
            <w:tcW w:w="999"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552917,6</w:t>
            </w:r>
          </w:p>
        </w:tc>
        <w:tc>
          <w:tcPr>
            <w:tcW w:w="715" w:type="dxa"/>
            <w:shd w:val="clear" w:color="auto" w:fill="FFFFFF" w:themeFill="background1"/>
            <w:noWrap/>
            <w:vAlign w:val="center"/>
          </w:tcPr>
          <w:p w:rsidR="0080414F" w:rsidRDefault="00651D7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558446,8</w:t>
            </w:r>
          </w:p>
        </w:tc>
      </w:tr>
      <w:tr w:rsidR="0080414F">
        <w:trPr>
          <w:trHeight w:val="280"/>
        </w:trPr>
        <w:tc>
          <w:tcPr>
            <w:tcW w:w="2972" w:type="dxa"/>
            <w:gridSpan w:val="6"/>
          </w:tcPr>
          <w:p w:rsidR="0080414F" w:rsidRDefault="0080414F">
            <w:pPr>
              <w:spacing w:before="40" w:after="40" w:line="240" w:lineRule="auto"/>
              <w:rPr>
                <w:rFonts w:ascii="Times New Roman" w:eastAsia="Times New Roman" w:hAnsi="Times New Roman" w:cs="Times New Roman"/>
                <w:sz w:val="24"/>
                <w:szCs w:val="24"/>
                <w:lang w:eastAsia="ru-RU"/>
              </w:rPr>
            </w:pPr>
          </w:p>
        </w:tc>
        <w:tc>
          <w:tcPr>
            <w:tcW w:w="1234" w:type="dxa"/>
            <w:gridSpan w:val="2"/>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c>
          <w:tcPr>
            <w:tcW w:w="1235" w:type="dxa"/>
            <w:gridSpan w:val="2"/>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c>
          <w:tcPr>
            <w:tcW w:w="1223" w:type="dxa"/>
            <w:gridSpan w:val="3"/>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c>
          <w:tcPr>
            <w:tcW w:w="1229" w:type="dxa"/>
            <w:gridSpan w:val="4"/>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c>
          <w:tcPr>
            <w:tcW w:w="1024" w:type="dxa"/>
            <w:gridSpan w:val="6"/>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c>
          <w:tcPr>
            <w:tcW w:w="999" w:type="dxa"/>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c>
          <w:tcPr>
            <w:tcW w:w="715" w:type="dxa"/>
            <w:noWrap/>
            <w:vAlign w:val="center"/>
          </w:tcPr>
          <w:p w:rsidR="0080414F" w:rsidRDefault="0080414F">
            <w:pPr>
              <w:spacing w:after="0" w:line="240" w:lineRule="auto"/>
              <w:jc w:val="right"/>
              <w:rPr>
                <w:rFonts w:ascii="Times New Roman" w:eastAsia="Times New Roman" w:hAnsi="Times New Roman" w:cs="Times New Roman"/>
                <w:sz w:val="24"/>
                <w:szCs w:val="24"/>
                <w:lang w:eastAsia="ru-RU"/>
              </w:rPr>
            </w:pPr>
          </w:p>
        </w:tc>
      </w:tr>
      <w:tr w:rsidR="0080414F">
        <w:trPr>
          <w:trHeight w:val="280"/>
        </w:trPr>
        <w:tc>
          <w:tcPr>
            <w:tcW w:w="10631" w:type="dxa"/>
            <w:gridSpan w:val="25"/>
            <w:vAlign w:val="center"/>
          </w:tcPr>
          <w:p w:rsidR="0080414F" w:rsidRDefault="0080414F">
            <w:pPr>
              <w:spacing w:after="0" w:line="240" w:lineRule="auto"/>
              <w:rPr>
                <w:rFonts w:ascii="Times New Roman" w:eastAsia="Times New Roman" w:hAnsi="Times New Roman" w:cs="Times New Roman"/>
                <w:sz w:val="24"/>
                <w:szCs w:val="24"/>
                <w:lang w:eastAsia="ru-RU"/>
              </w:rPr>
            </w:pPr>
          </w:p>
        </w:tc>
      </w:tr>
      <w:tr w:rsidR="0080414F">
        <w:trPr>
          <w:trHeight w:val="290"/>
        </w:trPr>
        <w:tc>
          <w:tcPr>
            <w:tcW w:w="7960" w:type="dxa"/>
            <w:gridSpan w:val="19"/>
          </w:tcPr>
          <w:p w:rsidR="0080414F" w:rsidRDefault="00651D73">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4.2. Учурдагы кырдаалды жана экономикалык адистешүүнү талдоо</w:t>
            </w:r>
          </w:p>
        </w:tc>
        <w:tc>
          <w:tcPr>
            <w:tcW w:w="2671" w:type="dxa"/>
            <w:gridSpan w:val="6"/>
            <w:shd w:val="clear" w:color="auto" w:fill="D9D9D9" w:themeFill="background1" w:themeFillShade="D9"/>
          </w:tcPr>
          <w:p w:rsidR="0080414F" w:rsidRDefault="0080414F">
            <w:pPr>
              <w:spacing w:before="40" w:after="40" w:line="276" w:lineRule="auto"/>
              <w:rPr>
                <w:rFonts w:ascii="Times New Roman" w:hAnsi="Times New Roman" w:cs="Times New Roman"/>
                <w:iCs/>
                <w:sz w:val="24"/>
                <w:szCs w:val="24"/>
              </w:rPr>
            </w:pPr>
          </w:p>
        </w:tc>
      </w:tr>
      <w:tr w:rsidR="0080414F">
        <w:trPr>
          <w:trHeight w:val="290"/>
        </w:trPr>
        <w:tc>
          <w:tcPr>
            <w:tcW w:w="10631" w:type="dxa"/>
            <w:gridSpan w:val="25"/>
          </w:tcPr>
          <w:p w:rsidR="0080414F" w:rsidRDefault="0080414F">
            <w:pPr>
              <w:spacing w:before="40" w:after="40" w:line="276" w:lineRule="auto"/>
              <w:rPr>
                <w:rFonts w:ascii="Times New Roman" w:hAnsi="Times New Roman" w:cs="Times New Roman"/>
                <w:iCs/>
                <w:sz w:val="24"/>
                <w:szCs w:val="24"/>
              </w:rPr>
            </w:pPr>
          </w:p>
        </w:tc>
      </w:tr>
      <w:tr w:rsidR="0080414F" w:rsidRPr="00D53148">
        <w:trPr>
          <w:trHeight w:val="699"/>
        </w:trPr>
        <w:tc>
          <w:tcPr>
            <w:tcW w:w="10631" w:type="dxa"/>
            <w:gridSpan w:val="25"/>
          </w:tcPr>
          <w:tbl>
            <w:tblPr>
              <w:tblStyle w:val="af3"/>
              <w:tblW w:w="1091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gridCol w:w="850"/>
            </w:tblGrid>
            <w:tr w:rsidR="0080414F" w:rsidRPr="00D53148">
              <w:trPr>
                <w:trHeight w:val="851"/>
              </w:trPr>
              <w:tc>
                <w:tcPr>
                  <w:tcW w:w="10065" w:type="dxa"/>
                </w:tcPr>
                <w:p w:rsidR="0080414F" w:rsidRDefault="00651D73">
                  <w:pPr>
                    <w:pStyle w:val="af2"/>
                    <w:framePr w:hSpace="180" w:wrap="around" w:vAnchor="text" w:hAnchor="text" w:x="279" w:y="1"/>
                    <w:spacing w:before="0" w:beforeAutospacing="0" w:after="0" w:afterAutospacing="0"/>
                    <w:suppressOverlap/>
                    <w:rPr>
                      <w:lang w:val="ky-KG"/>
                    </w:rPr>
                  </w:pPr>
                  <w:r>
                    <w:rPr>
                      <w:bCs/>
                      <w:iCs/>
                      <w:lang w:val="ky-KG"/>
                    </w:rPr>
                    <w:t>Кара-Камыш айыл аймагынын</w:t>
                  </w:r>
                  <w:r>
                    <w:rPr>
                      <w:b/>
                      <w:bCs/>
                      <w:iCs/>
                      <w:lang w:val="ky-KG"/>
                    </w:rPr>
                    <w:t xml:space="preserve"> </w:t>
                  </w:r>
                  <w:r>
                    <w:rPr>
                      <w:lang w:val="ky-KG"/>
                    </w:rPr>
                    <w:t xml:space="preserve"> экономикасында айыл чарбасынын чоң үлүшү чоң, анын ичинен  дыйкан чарбасы –55 % , мал чарбасы  30%. Кара-Камыш айыл аймагынын экономикалык ишмердүүлүгү негизинен айыл чарбасына жана чакан бизнеске багытталган. Айыл тургундарынын көпчүлүгү мал чарбачылык, бал аарычылык жана мөмө-жемиштерди, анын ичинде жаңгак, кара өрүк, жана алмаларды терүү менен алектенишет. Бул айылдардын жашоочулары негизинен айыл чарба продукцияларын өндүрүүдө, ал эми башка бир аз бөлүгү жеке менчик ишканаларда, билим берүү жана кызмат көрсөтүү жайларында иштеп, аймактык экономиканы колдоп келет.</w:t>
                  </w:r>
                </w:p>
                <w:p w:rsidR="0080414F" w:rsidRDefault="00651D73">
                  <w:pPr>
                    <w:pStyle w:val="af2"/>
                    <w:framePr w:hSpace="180" w:wrap="around" w:vAnchor="text" w:hAnchor="text" w:x="279" w:y="1"/>
                    <w:spacing w:before="0" w:beforeAutospacing="0" w:after="0" w:afterAutospacing="0"/>
                    <w:suppressOverlap/>
                    <w:rPr>
                      <w:lang w:val="ky-KG"/>
                    </w:rPr>
                  </w:pPr>
                  <w:r>
                    <w:rPr>
                      <w:lang w:val="ky-KG"/>
                    </w:rPr>
                    <w:t>Чакан айылдар, мисалы Кара-Суу, Түрдүк, Чат, Чалдыбар жана Сай-Булуңда да жаңгак терүү, бал аарычылык жана мал чарбачылыгы басымдуулук кылат. Бирок бул жерлерде жумуш орундарын сунуштай турган өнөр-жай кайра иштетүүчү чакан ишканалардын аздыгы жана туруктуу жумуш орундарынын жетишсиздиги олуттуу көйгөйдү жара</w:t>
                  </w:r>
                  <w:r>
                    <w:rPr>
                      <w:lang w:val="kk-KZ"/>
                    </w:rPr>
                    <w:t>тат</w:t>
                  </w:r>
                  <w:r>
                    <w:rPr>
                      <w:lang w:val="ky-KG"/>
                    </w:rPr>
                    <w:t>.</w:t>
                  </w:r>
                </w:p>
                <w:p w:rsidR="0080414F" w:rsidRDefault="00651D73">
                  <w:pPr>
                    <w:pStyle w:val="af2"/>
                    <w:framePr w:hSpace="180" w:wrap="around" w:vAnchor="text" w:hAnchor="text" w:x="279" w:y="1"/>
                    <w:spacing w:before="0" w:beforeAutospacing="0" w:after="0" w:afterAutospacing="0"/>
                    <w:suppressOverlap/>
                    <w:rPr>
                      <w:lang w:val="ky-KG"/>
                    </w:rPr>
                  </w:pPr>
                  <w:r>
                    <w:rPr>
                      <w:lang w:val="ky-KG"/>
                    </w:rPr>
                    <w:t>Экономиканын өнүгүүсүнө таасир этүүчү дагы бир маанилүү фактор — калктын бизнес жаатындагы долбоорлор боюнча маалымат менен толук камсыз болбогондугу. Бул айыл тургундарынын мүмкүнчүлүктөрүн кеңейтүү үчүн бизнес жана ишкердик боюнча окутуу, маалымат берүү программаларын ишке ашыруу зарыл экендигин көрсөтүп турат.</w:t>
                  </w:r>
                </w:p>
                <w:p w:rsidR="0080414F" w:rsidRDefault="00651D73">
                  <w:pPr>
                    <w:pStyle w:val="af2"/>
                    <w:framePr w:hSpace="180" w:wrap="around" w:vAnchor="text" w:hAnchor="text" w:x="279" w:y="1"/>
                    <w:spacing w:before="0" w:beforeAutospacing="0" w:after="0" w:afterAutospacing="0"/>
                    <w:suppressOverlap/>
                    <w:rPr>
                      <w:b/>
                    </w:rPr>
                  </w:pPr>
                  <w:r>
                    <w:rPr>
                      <w:b/>
                    </w:rPr>
                    <w:t>Мал чарбасы:</w:t>
                  </w:r>
                </w:p>
                <w:p w:rsidR="0080414F" w:rsidRDefault="00651D73">
                  <w:pPr>
                    <w:pStyle w:val="af2"/>
                    <w:framePr w:hSpace="180" w:wrap="around" w:vAnchor="text" w:hAnchor="text" w:x="279" w:y="1"/>
                    <w:spacing w:before="0" w:beforeAutospacing="0" w:after="0" w:afterAutospacing="0"/>
                    <w:suppressOverlap/>
                  </w:pPr>
                  <w:r>
                    <w:t>Кара-Камыш айыл аймагында мал чарбасы тургундардын негизги киреше булагы. Бирок, бир катар тоскоолдуктар бул тармактын өнүгүүсүнө кедергисин тийгизип жатат.</w:t>
                  </w:r>
                </w:p>
                <w:p w:rsidR="0080414F" w:rsidRDefault="00651D73">
                  <w:pPr>
                    <w:framePr w:hSpace="180" w:wrap="around" w:vAnchor="text" w:hAnchor="text" w:x="279" w:y="1"/>
                    <w:spacing w:after="0" w:line="240" w:lineRule="auto"/>
                    <w:ind w:right="169"/>
                    <w:suppressOverlap/>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Мал чарбасын өнүктүрүүдөгү тоскоолдуктар: </w:t>
                  </w:r>
                </w:p>
                <w:p w:rsidR="0080414F" w:rsidRDefault="00651D73">
                  <w:pPr>
                    <w:pStyle w:val="a0"/>
                    <w:framePr w:hSpace="180" w:wrap="around" w:vAnchor="text" w:hAnchor="text" w:x="279" w:y="1"/>
                    <w:numPr>
                      <w:ilvl w:val="0"/>
                      <w:numId w:val="11"/>
                    </w:numPr>
                    <w:spacing w:after="0" w:line="240" w:lineRule="auto"/>
                    <w:ind w:right="169"/>
                    <w:suppressOverlap/>
                    <w:jc w:val="both"/>
                    <w:rPr>
                      <w:rFonts w:ascii="Times New Roman" w:hAnsi="Times New Roman" w:cs="Times New Roman"/>
                      <w:sz w:val="24"/>
                      <w:szCs w:val="24"/>
                      <w:lang w:val="ky-KG"/>
                    </w:rPr>
                  </w:pPr>
                  <w:r>
                    <w:rPr>
                      <w:rFonts w:ascii="Times New Roman" w:hAnsi="Times New Roman" w:cs="Times New Roman"/>
                      <w:bCs/>
                      <w:sz w:val="24"/>
                      <w:szCs w:val="24"/>
                      <w:lang w:val="ky-KG"/>
                    </w:rPr>
                    <w:t>Аймакта мал чарба</w:t>
                  </w:r>
                  <w:r>
                    <w:rPr>
                      <w:rFonts w:ascii="Times New Roman" w:hAnsi="Times New Roman" w:cs="Times New Roman"/>
                      <w:b/>
                      <w:bCs/>
                      <w:sz w:val="24"/>
                      <w:szCs w:val="24"/>
                      <w:lang w:val="ky-KG"/>
                    </w:rPr>
                    <w:t xml:space="preserve">  </w:t>
                  </w:r>
                  <w:r>
                    <w:rPr>
                      <w:rFonts w:ascii="Times New Roman" w:hAnsi="Times New Roman" w:cs="Times New Roman"/>
                      <w:sz w:val="24"/>
                      <w:szCs w:val="24"/>
                      <w:lang w:val="ky-KG"/>
                    </w:rPr>
                    <w:t xml:space="preserve">тармагында адистештирилген чарбалардын жоктугу; </w:t>
                  </w:r>
                </w:p>
                <w:p w:rsidR="0080414F" w:rsidRDefault="00651D73">
                  <w:pPr>
                    <w:pStyle w:val="a0"/>
                    <w:framePr w:hSpace="180" w:wrap="around" w:vAnchor="text" w:hAnchor="text" w:x="279" w:y="1"/>
                    <w:numPr>
                      <w:ilvl w:val="0"/>
                      <w:numId w:val="11"/>
                    </w:numPr>
                    <w:spacing w:after="0" w:line="240" w:lineRule="auto"/>
                    <w:ind w:right="169"/>
                    <w:suppressOverlap/>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Эт жана сүт азыктарын кайра иштетүү цехтеринин жоктугу; </w:t>
                  </w:r>
                </w:p>
                <w:p w:rsidR="0080414F" w:rsidRDefault="00651D73">
                  <w:pPr>
                    <w:pStyle w:val="a0"/>
                    <w:framePr w:hSpace="180" w:wrap="around" w:vAnchor="text" w:hAnchor="text" w:x="279" w:y="1"/>
                    <w:numPr>
                      <w:ilvl w:val="0"/>
                      <w:numId w:val="11"/>
                    </w:numPr>
                    <w:spacing w:after="0" w:line="240" w:lineRule="auto"/>
                    <w:ind w:right="169"/>
                    <w:suppressOverlap/>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Тоюттун кымбаттап кетүүсү; </w:t>
                  </w:r>
                </w:p>
                <w:p w:rsidR="0080414F" w:rsidRDefault="00651D73">
                  <w:pPr>
                    <w:pStyle w:val="a0"/>
                    <w:framePr w:hSpace="180" w:wrap="around" w:vAnchor="text" w:hAnchor="text" w:x="279" w:y="1"/>
                    <w:numPr>
                      <w:ilvl w:val="0"/>
                      <w:numId w:val="11"/>
                    </w:numPr>
                    <w:spacing w:after="0" w:line="240" w:lineRule="auto"/>
                    <w:ind w:right="169"/>
                    <w:suppressOverlap/>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Бордолгон малдардын арзан баада болуп калуусу; </w:t>
                  </w:r>
                </w:p>
                <w:p w:rsidR="0080414F" w:rsidRDefault="00651D73">
                  <w:pPr>
                    <w:pStyle w:val="a0"/>
                    <w:framePr w:hSpace="180" w:wrap="around" w:vAnchor="text" w:hAnchor="text" w:x="279" w:y="1"/>
                    <w:numPr>
                      <w:ilvl w:val="0"/>
                      <w:numId w:val="11"/>
                    </w:numPr>
                    <w:spacing w:after="0" w:line="240" w:lineRule="auto"/>
                    <w:ind w:right="169"/>
                    <w:suppressOverlap/>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Асыл тукум малдын аздыгы; </w:t>
                  </w:r>
                </w:p>
                <w:p w:rsidR="0080414F" w:rsidRDefault="00651D73">
                  <w:pPr>
                    <w:pStyle w:val="af2"/>
                    <w:framePr w:hSpace="180" w:wrap="around" w:vAnchor="text" w:hAnchor="text" w:x="279" w:y="1"/>
                    <w:spacing w:before="0" w:beforeAutospacing="0" w:after="0" w:afterAutospacing="0"/>
                    <w:suppressOverlap/>
                  </w:pPr>
                  <w:r>
                    <w:rPr>
                      <w:lang w:val="ky-KG"/>
                    </w:rPr>
                    <w:t>Ветеринардык пункттардын жоктуг</w:t>
                  </w:r>
                </w:p>
                <w:p w:rsidR="0080414F" w:rsidRDefault="00651D73">
                  <w:pPr>
                    <w:pStyle w:val="af2"/>
                    <w:framePr w:hSpace="180" w:wrap="around" w:vAnchor="text" w:hAnchor="text" w:x="279" w:y="1"/>
                    <w:spacing w:before="0" w:beforeAutospacing="0" w:after="0" w:afterAutospacing="0"/>
                    <w:suppressOverlap/>
                    <w:rPr>
                      <w:lang w:val="kk-KZ"/>
                    </w:rPr>
                  </w:pPr>
                  <w:r>
                    <w:rPr>
                      <w:lang w:val="kk-KZ"/>
                    </w:rPr>
                    <w:t>Учурда Кара-Камыш айыл аймагында эки чакан ГЭСтин курулушу — бул чоң жетишкендик жана электр энергетикасынын өнүгүүсүндө маанилүү кадам. Чакан гидроэлектростанциялардын (ГЭС) курулушу аймактын электр менен камсыздоо деңгээлин жакшыртып, туруктуу жана экологиялык жактан таза энергия булагын камсыздайт. Бул чакан ГЭСтердин курулушу аяктагандан кийин, аймактын энергетикалык көз карандысыздыгы жогорулап, келечекте башка инфраструктуралык долбоорлордун ишке ашышына да негиз түзүлөт.</w:t>
                  </w:r>
                </w:p>
                <w:p w:rsidR="0080414F" w:rsidRDefault="00651D73">
                  <w:pPr>
                    <w:pStyle w:val="af2"/>
                    <w:framePr w:hSpace="180" w:wrap="around" w:vAnchor="text" w:hAnchor="text" w:x="279" w:y="1"/>
                    <w:spacing w:before="0" w:beforeAutospacing="0" w:after="0" w:afterAutospacing="0"/>
                    <w:suppressOverlap/>
                    <w:rPr>
                      <w:lang w:val="kk-KZ"/>
                    </w:rPr>
                  </w:pPr>
                  <w:r>
                    <w:rPr>
                      <w:lang w:val="kk-KZ"/>
                    </w:rPr>
                    <w:t>Кара-Камыш айыл аймагында өнөр жай өндүрүшүнүн көлөмү чакан болгону менен айыл чарба продукциясын кайра иштетүү жана жеңил өнөр жайды өнүктүрүү келечектүү багыттар катары бааланууда.</w:t>
                  </w:r>
                </w:p>
                <w:p w:rsidR="0080414F" w:rsidRDefault="00651D73">
                  <w:pPr>
                    <w:pStyle w:val="af2"/>
                    <w:framePr w:hSpace="180" w:wrap="around" w:vAnchor="text" w:hAnchor="text" w:x="279" w:y="1"/>
                    <w:spacing w:before="0" w:beforeAutospacing="0" w:after="0" w:afterAutospacing="0"/>
                    <w:suppressOverlap/>
                    <w:rPr>
                      <w:lang w:val="kk-KZ"/>
                    </w:rPr>
                  </w:pPr>
                  <w:r>
                    <w:rPr>
                      <w:b/>
                      <w:lang w:val="kk-KZ"/>
                    </w:rPr>
                    <w:t xml:space="preserve">Туризм: </w:t>
                  </w:r>
                  <w:r>
                    <w:rPr>
                      <w:lang w:val="kk-KZ"/>
                    </w:rPr>
                    <w:t xml:space="preserve">Кара-Камыш айыл аймагында туризм тармагы жакшы өнүгүп жатканын, туристтердин Кара-Камыш көлүнө келип жатканы айылдын экономикалык жана социалдык абалын жакшыртууга чоң мүмкүнчүлүк түзөт. </w:t>
                  </w:r>
                  <w:r>
                    <w:rPr>
                      <w:iCs/>
                      <w:lang w:val="ky-KG"/>
                    </w:rPr>
                    <w:t xml:space="preserve">Азыркы күндө Кара-Камыш көлүнө туристтердин көбүрөк баруусун камсыздоо башкача айтканда туристтик базаны, маршруттарды уюштуруу иштери жүрүүдө. М: Жакында эле АРИС программасы тарабынан “CASSA-1000 жергиликтүү коомчулуктарды колдоо долбоору үчүн кошумча каржылоо” долбоорунун алкагында суммасы 9 млн сом каражат жумшалып, 29  (жыйырма тогуз) боз үй Кара-Камыш көлүнө тигилип, туристтерди кабыл алууда. Кара-Камыш айылында  муниципалдык жер тилкелерине мамлекеттик актылары алынып, мыйзамда белгиленген талаптарга ылайык конкурстук негизде ижарага берилип келет. </w:t>
                  </w:r>
                  <w:r>
                    <w:rPr>
                      <w:lang w:val="kk-KZ"/>
                    </w:rPr>
                    <w:t xml:space="preserve">Боз үйлөр тигилип, туристтерге коноктоо, эс алдыруу кызматтары көрсөтүлүп жатканы дагы жакшы жетишкендик. Бирок бул тармак жай өнүгүп, потенциалы толук пайдаланылбай жаткандыгы байкалат. </w:t>
                  </w:r>
                </w:p>
                <w:p w:rsidR="0080414F" w:rsidRDefault="00651D73">
                  <w:pPr>
                    <w:pStyle w:val="af2"/>
                    <w:framePr w:hSpace="180" w:wrap="around" w:vAnchor="text" w:hAnchor="text" w:x="279" w:y="1"/>
                    <w:spacing w:before="0" w:beforeAutospacing="0" w:after="0" w:afterAutospacing="0"/>
                    <w:suppressOverlap/>
                    <w:rPr>
                      <w:lang w:val="kk-KZ"/>
                    </w:rPr>
                  </w:pPr>
                  <w:r>
                    <w:rPr>
                      <w:iCs/>
                      <w:lang w:val="ky-KG"/>
                    </w:rPr>
                    <w:t>Кара-Камыш айыл аймагы тоолуу жана токойлуу айыл аймак болгондуктан туризм багытын өрчүтүү жана эс алуу жайларын курууга ыңгайлашкан. Кара-Камыш көлүнөн тышкары Топ-Жангак айылында “Жаркынайым” эс алуу багы бар. Ал жерде негизинен карагай, арча, жаңгак, алма бактары тигилген жана ал жерди эс алуу жайга айландыруу үчүн баштапкы иштери башталууда. Кыргыздын залкар төкмө акыны Жеңи-Жоктун тарыхтан калган музейи бар.</w:t>
                  </w:r>
                  <w:r>
                    <w:rPr>
                      <w:lang w:val="ky-KG"/>
                    </w:rPr>
                    <w:t xml:space="preserve"> Аймактын экономикалык абалын жакшыртуу үчүн туризм багытына көңүл бөлүп, сервистик кызмат көрсөтүү, мейманкаларды,этно-кафелерди, конок үйлөрүн ачуу боюнча жергиликтүү калкка колдоо көргөзүп, аймактын инфраструктурасын жакшыртуу зарыл.</w:t>
                  </w:r>
                </w:p>
                <w:p w:rsidR="0080414F" w:rsidRDefault="00651D73">
                  <w:pPr>
                    <w:pStyle w:val="af2"/>
                    <w:framePr w:hSpace="180" w:wrap="around" w:vAnchor="text" w:hAnchor="text" w:x="279" w:y="1"/>
                    <w:spacing w:before="0" w:beforeAutospacing="0" w:after="0" w:afterAutospacing="0"/>
                    <w:suppressOverlap/>
                    <w:rPr>
                      <w:b/>
                    </w:rPr>
                  </w:pPr>
                  <w:r>
                    <w:rPr>
                      <w:lang w:val="kk-KZ"/>
                    </w:rPr>
                    <w:t xml:space="preserve">Негизи көйгөйлөр: </w:t>
                  </w:r>
                </w:p>
                <w:p w:rsidR="0080414F" w:rsidRDefault="00651D73">
                  <w:pPr>
                    <w:framePr w:hSpace="180" w:wrap="around" w:vAnchor="text" w:hAnchor="text" w:x="279" w:y="1"/>
                    <w:numPr>
                      <w:ilvl w:val="0"/>
                      <w:numId w:val="12"/>
                    </w:numPr>
                    <w:spacing w:before="100" w:beforeAutospacing="1" w:after="100" w:afterAutospacing="1" w:line="240" w:lineRule="auto"/>
                    <w:suppressOverlap/>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Тил үйрөтүүчү окуу курстарынын жоктугу</w:t>
                  </w:r>
                  <w:r>
                    <w:rPr>
                      <w:rFonts w:ascii="Times New Roman" w:eastAsia="Times New Roman" w:hAnsi="Times New Roman" w:cs="Times New Roman"/>
                      <w:sz w:val="24"/>
                      <w:szCs w:val="24"/>
                      <w:lang w:val="kk-KZ" w:eastAsia="ru-RU"/>
                    </w:rPr>
                    <w:t>: Бул көйгөй туристтер менен жергиликтүү калк ортосундагы байланыштын чектелишине алып келет.</w:t>
                  </w:r>
                </w:p>
                <w:p w:rsidR="0080414F" w:rsidRDefault="00651D73">
                  <w:pPr>
                    <w:framePr w:hSpace="180" w:wrap="around" w:vAnchor="text" w:hAnchor="text" w:x="279" w:y="1"/>
                    <w:numPr>
                      <w:ilvl w:val="0"/>
                      <w:numId w:val="12"/>
                    </w:numPr>
                    <w:spacing w:before="100" w:beforeAutospacing="1" w:after="100" w:afterAutospacing="1" w:line="240" w:lineRule="auto"/>
                    <w:suppressOverlap/>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Туристтик продуктылардын жетишсиздиги</w:t>
                  </w:r>
                  <w:r>
                    <w:rPr>
                      <w:rFonts w:ascii="Times New Roman" w:eastAsia="Times New Roman" w:hAnsi="Times New Roman" w:cs="Times New Roman"/>
                      <w:sz w:val="24"/>
                      <w:szCs w:val="24"/>
                      <w:lang w:val="kk-KZ" w:eastAsia="ru-RU"/>
                    </w:rPr>
                    <w:t>: Кара-Камыш көлү сыяктуу кооз табигый жайлар туризмди өнүктүрүүдө маанилүү роль ойнойт. Боз үйлөрдө коноктоо, улуттук тамак-аштарды сунуштоо, жергиликтүү элдин маданияты менен таанышуу сыяктуу кызматтарды көбөйтүү туристтик продуктыларды байытып, туризмге кошумча баалуулук алып келет.</w:t>
                  </w:r>
                </w:p>
                <w:p w:rsidR="0080414F" w:rsidRDefault="00651D73">
                  <w:pPr>
                    <w:framePr w:hSpace="180" w:wrap="around" w:vAnchor="text" w:hAnchor="text" w:x="279" w:y="1"/>
                    <w:numPr>
                      <w:ilvl w:val="0"/>
                      <w:numId w:val="12"/>
                    </w:numPr>
                    <w:spacing w:before="100" w:beforeAutospacing="1" w:after="100" w:afterAutospacing="1" w:line="240" w:lineRule="auto"/>
                    <w:suppressOverlap/>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Чийки заттар боюнча калышы</w:t>
                  </w:r>
                  <w:r>
                    <w:rPr>
                      <w:rFonts w:ascii="Times New Roman" w:eastAsia="Times New Roman" w:hAnsi="Times New Roman" w:cs="Times New Roman"/>
                      <w:sz w:val="24"/>
                      <w:szCs w:val="24"/>
                      <w:lang w:val="kk-KZ" w:eastAsia="ru-RU"/>
                    </w:rPr>
                    <w:t>: Жергиликтүү жүн, мөмө-жемиштер жана сүт азыктары өндүрүш үчүн мыкты чийки зат болуп саналат. Аймакта жүндү иштетүү жана кол өнөрчүлүк менен жасалгалоо (мисалы, килемдер, кийимдер) сыяктуу жергиликтүү салттар бар. Мөмө-жемиштерден жана сүт азыктарынан экологиялык таза продукция өндүрүп, туристтерге жана жалпы рынокко чыгарса болот.</w:t>
                  </w:r>
                </w:p>
                <w:p w:rsidR="0080414F" w:rsidRDefault="00651D73">
                  <w:pPr>
                    <w:framePr w:hSpace="180" w:wrap="around" w:vAnchor="text" w:hAnchor="text" w:x="279" w:y="1"/>
                    <w:numPr>
                      <w:ilvl w:val="0"/>
                      <w:numId w:val="12"/>
                    </w:numPr>
                    <w:spacing w:after="0" w:line="240" w:lineRule="auto"/>
                    <w:suppressOverlap/>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Өзгөчө табигый шарттардын колдонулбагандыгы</w:t>
                  </w:r>
                  <w:r>
                    <w:rPr>
                      <w:rFonts w:ascii="Times New Roman" w:eastAsia="Times New Roman" w:hAnsi="Times New Roman" w:cs="Times New Roman"/>
                      <w:sz w:val="24"/>
                      <w:szCs w:val="24"/>
                      <w:lang w:val="kk-KZ" w:eastAsia="ru-RU"/>
                    </w:rPr>
                    <w:t>: Кара-Камыш аймагындагы өзгөчө климат жана өсүмдүк түрлөрү туризм жана айыл чарба тармактары үчүн жагымдуу шарттарды түзөт. Мисалы, белгилүү бир мөмө же дары чөптөрдү өстүрүү туристтик сувенирлердин жана азык-түлүктөрдүн жаңы түрлөрүн иштеп чыгууга өбөлгө түзөт.</w:t>
                  </w:r>
                </w:p>
                <w:p w:rsidR="0080414F" w:rsidRDefault="00651D73">
                  <w:pPr>
                    <w:pStyle w:val="a0"/>
                    <w:framePr w:hSpace="180" w:wrap="around" w:vAnchor="text" w:hAnchor="text" w:x="279" w:y="1"/>
                    <w:numPr>
                      <w:ilvl w:val="0"/>
                      <w:numId w:val="12"/>
                    </w:numPr>
                    <w:spacing w:after="0" w:line="240" w:lineRule="auto"/>
                    <w:suppressOverlap/>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Туристтик жол картанын жетишсиздиги: Кара-Камыш айыл аймагында туристтик зоналарды уюштуруу жана аларды илгерилетүү үчүн туристтик жол картасы түзүлсө, аймакка келген туристтердин саны өсөт. Жергиликтүү өз алдынча башкаруу органдары менен тажрыйба алмашуу аркылуу бул процессти ылдамдатууга болот.</w:t>
                  </w:r>
                </w:p>
                <w:p w:rsidR="0080414F" w:rsidRDefault="00651D73">
                  <w:pPr>
                    <w:framePr w:hSpace="180" w:wrap="around" w:vAnchor="text" w:hAnchor="text" w:x="279" w:y="1"/>
                    <w:spacing w:after="0" w:line="240" w:lineRule="auto"/>
                    <w:ind w:firstLine="34"/>
                    <w:suppressOverlap/>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Жергиликтүү ресурстарды туура пайдалануу менен бул тармактарды өнүктүрүү айылдын экономикасын жакшыртат жана туризмдин келечектеги потенциалын жогорулатат.</w:t>
                  </w:r>
                </w:p>
              </w:tc>
              <w:tc>
                <w:tcPr>
                  <w:tcW w:w="850" w:type="dxa"/>
                  <w:vAlign w:val="center"/>
                </w:tcPr>
                <w:p w:rsidR="0080414F" w:rsidRDefault="0080414F">
                  <w:pPr>
                    <w:pStyle w:val="a0"/>
                    <w:framePr w:hSpace="180" w:wrap="around" w:vAnchor="text" w:hAnchor="text" w:x="279" w:y="1"/>
                    <w:spacing w:before="40" w:after="40" w:line="276" w:lineRule="auto"/>
                    <w:ind w:left="0"/>
                    <w:suppressOverlap/>
                    <w:jc w:val="center"/>
                    <w:rPr>
                      <w:rFonts w:ascii="Times New Roman" w:hAnsi="Times New Roman" w:cs="Times New Roman"/>
                      <w:sz w:val="24"/>
                      <w:szCs w:val="24"/>
                      <w:lang w:val="kk-KZ"/>
                    </w:rPr>
                  </w:pPr>
                </w:p>
              </w:tc>
            </w:tr>
          </w:tbl>
          <w:p w:rsidR="0080414F" w:rsidRDefault="0080414F">
            <w:pPr>
              <w:spacing w:before="40" w:after="40" w:line="276" w:lineRule="auto"/>
              <w:rPr>
                <w:rFonts w:ascii="Times New Roman" w:hAnsi="Times New Roman" w:cs="Times New Roman"/>
                <w:sz w:val="24"/>
                <w:szCs w:val="24"/>
                <w:lang w:val="kk-KZ"/>
              </w:rPr>
            </w:pPr>
          </w:p>
        </w:tc>
      </w:tr>
      <w:tr w:rsidR="0080414F" w:rsidRPr="00D53148">
        <w:trPr>
          <w:trHeight w:val="290"/>
        </w:trPr>
        <w:tc>
          <w:tcPr>
            <w:tcW w:w="7960" w:type="dxa"/>
            <w:gridSpan w:val="19"/>
          </w:tcPr>
          <w:p w:rsidR="0080414F" w:rsidRDefault="00651D73">
            <w:pPr>
              <w:spacing w:before="40" w:after="40" w:line="27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4.3. Экономикалык өнүгүү муктаждыктарын талдоо (анын ичинде тике (жеке) инвестициялар).</w:t>
            </w:r>
          </w:p>
        </w:tc>
        <w:tc>
          <w:tcPr>
            <w:tcW w:w="2671" w:type="dxa"/>
            <w:gridSpan w:val="6"/>
            <w:shd w:val="clear" w:color="auto" w:fill="D9D9D9" w:themeFill="background1" w:themeFillShade="D9"/>
          </w:tcPr>
          <w:p w:rsidR="0080414F" w:rsidRDefault="0080414F">
            <w:pPr>
              <w:spacing w:before="40" w:after="40" w:line="276" w:lineRule="auto"/>
              <w:rPr>
                <w:rFonts w:ascii="Times New Roman" w:hAnsi="Times New Roman" w:cs="Times New Roman"/>
                <w:iCs/>
                <w:sz w:val="24"/>
                <w:szCs w:val="24"/>
                <w:lang w:val="kk-KZ"/>
              </w:rPr>
            </w:pPr>
          </w:p>
        </w:tc>
      </w:tr>
      <w:tr w:rsidR="0080414F">
        <w:tc>
          <w:tcPr>
            <w:tcW w:w="2102" w:type="dxa"/>
            <w:gridSpan w:val="2"/>
          </w:tcPr>
          <w:p w:rsidR="0080414F" w:rsidRDefault="00651D73">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lang w:val="ky-KG"/>
              </w:rPr>
              <w:t>Артыкчылык</w:t>
            </w:r>
          </w:p>
        </w:tc>
        <w:tc>
          <w:tcPr>
            <w:tcW w:w="3475" w:type="dxa"/>
            <w:gridSpan w:val="10"/>
          </w:tcPr>
          <w:p w:rsidR="0080414F" w:rsidRDefault="00651D73">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lang w:val="ky-KG"/>
              </w:rPr>
              <w:t>Мүмкүн болуучу чаралардын жана долбоорлордун жалпы сүрөттөлүшү</w:t>
            </w:r>
          </w:p>
        </w:tc>
        <w:tc>
          <w:tcPr>
            <w:tcW w:w="3234" w:type="dxa"/>
            <w:gridSpan w:val="9"/>
          </w:tcPr>
          <w:p w:rsidR="0080414F" w:rsidRDefault="00651D73">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Күтүлгөн натыйжа жана мөөнөттөр</w:t>
            </w:r>
          </w:p>
        </w:tc>
        <w:tc>
          <w:tcPr>
            <w:tcW w:w="1820" w:type="dxa"/>
            <w:gridSpan w:val="4"/>
          </w:tcPr>
          <w:p w:rsidR="0080414F" w:rsidRDefault="00651D73">
            <w:pPr>
              <w:spacing w:before="40" w:after="40" w:line="276" w:lineRule="auto"/>
              <w:ind w:right="-59"/>
              <w:rPr>
                <w:rFonts w:ascii="Times New Roman" w:hAnsi="Times New Roman" w:cs="Times New Roman"/>
                <w:b/>
                <w:bCs/>
                <w:sz w:val="24"/>
                <w:szCs w:val="24"/>
              </w:rPr>
            </w:pPr>
            <w:r>
              <w:rPr>
                <w:rFonts w:ascii="Times New Roman" w:hAnsi="Times New Roman" w:cs="Times New Roman"/>
                <w:b/>
                <w:bCs/>
                <w:sz w:val="24"/>
                <w:szCs w:val="24"/>
              </w:rPr>
              <w:t xml:space="preserve">Бааланган наркы </w:t>
            </w:r>
            <w:r>
              <w:rPr>
                <w:rFonts w:ascii="Times New Roman" w:hAnsi="Times New Roman" w:cs="Times New Roman"/>
                <w:sz w:val="24"/>
                <w:szCs w:val="24"/>
              </w:rPr>
              <w:t>(</w:t>
            </w:r>
            <w:r>
              <w:rPr>
                <w:rFonts w:ascii="Times New Roman" w:hAnsi="Times New Roman" w:cs="Times New Roman"/>
                <w:sz w:val="24"/>
                <w:szCs w:val="24"/>
                <w:lang w:val="ky-KG"/>
              </w:rPr>
              <w:t>миң сом</w:t>
            </w:r>
            <w:r>
              <w:rPr>
                <w:rFonts w:ascii="Times New Roman" w:hAnsi="Times New Roman" w:cs="Times New Roman"/>
                <w:sz w:val="24"/>
                <w:szCs w:val="24"/>
              </w:rPr>
              <w:t>)</w:t>
            </w:r>
          </w:p>
        </w:tc>
      </w:tr>
      <w:tr w:rsidR="0080414F">
        <w:tc>
          <w:tcPr>
            <w:tcW w:w="2102" w:type="dxa"/>
            <w:gridSpan w:val="2"/>
          </w:tcPr>
          <w:p w:rsidR="0080414F" w:rsidRDefault="00651D73">
            <w:pPr>
              <w:spacing w:after="0" w:line="240" w:lineRule="auto"/>
              <w:rPr>
                <w:rFonts w:ascii="Times New Roman" w:hAnsi="Times New Roman" w:cs="Times New Roman"/>
                <w:iCs/>
                <w:sz w:val="24"/>
                <w:szCs w:val="24"/>
              </w:rPr>
            </w:pPr>
            <w:r>
              <w:rPr>
                <w:rFonts w:ascii="Times New Roman" w:hAnsi="Times New Roman" w:cs="Times New Roman"/>
                <w:iCs/>
                <w:sz w:val="24"/>
                <w:szCs w:val="24"/>
              </w:rPr>
              <w:t>Артыкчылык: бодо жана майда мүйүздүү малдар үчүн тоют базасын өнүктүрүү. Жер-жерлердеги мүмкүнчүлүктөрдүн жана малды бордоп семиртүүнүн эсебинен мал чарбасынын тоют базасын жакшыртуу боюнча адистердин кеңешин уюштуруу"</w:t>
            </w:r>
          </w:p>
          <w:p w:rsidR="0080414F" w:rsidRDefault="0080414F">
            <w:pPr>
              <w:spacing w:after="0" w:line="240" w:lineRule="auto"/>
              <w:rPr>
                <w:rFonts w:ascii="Times New Roman" w:hAnsi="Times New Roman" w:cs="Times New Roman"/>
                <w:iCs/>
                <w:sz w:val="24"/>
                <w:szCs w:val="24"/>
                <w:highlight w:val="yellow"/>
              </w:rPr>
            </w:pPr>
          </w:p>
        </w:tc>
        <w:tc>
          <w:tcPr>
            <w:tcW w:w="3475" w:type="dxa"/>
            <w:gridSpan w:val="10"/>
          </w:tcPr>
          <w:p w:rsidR="0080414F" w:rsidRDefault="00651D73">
            <w:pPr>
              <w:spacing w:after="0" w:line="240" w:lineRule="auto"/>
              <w:rPr>
                <w:rFonts w:ascii="Times New Roman" w:hAnsi="Times New Roman" w:cs="Times New Roman"/>
                <w:iCs/>
                <w:sz w:val="24"/>
                <w:szCs w:val="24"/>
                <w:highlight w:val="yellow"/>
              </w:rPr>
            </w:pPr>
            <w:r>
              <w:rPr>
                <w:rFonts w:ascii="Times New Roman" w:hAnsi="Times New Roman" w:cs="Times New Roman"/>
                <w:iCs/>
                <w:sz w:val="24"/>
                <w:szCs w:val="24"/>
              </w:rPr>
              <w:t xml:space="preserve">Айыл өкмөтү, Айыл чарба министрлигинин региондук бөлүмүнүн көмөгү менен министрликтин адистеринин </w:t>
            </w:r>
            <w:r>
              <w:rPr>
                <w:rFonts w:ascii="Times New Roman" w:hAnsi="Times New Roman" w:cs="Times New Roman"/>
                <w:iCs/>
                <w:sz w:val="24"/>
                <w:szCs w:val="24"/>
                <w:lang w:val="ky-KG"/>
              </w:rPr>
              <w:t>келүүсүн</w:t>
            </w:r>
            <w:r>
              <w:rPr>
                <w:rFonts w:ascii="Times New Roman" w:hAnsi="Times New Roman" w:cs="Times New Roman"/>
                <w:iCs/>
                <w:sz w:val="24"/>
                <w:szCs w:val="24"/>
              </w:rPr>
              <w:t xml:space="preserve"> уюштурат, алар айыл аймагынын малчылары үчүн консультацияларды жана практикалык сабактарды өткөрүшөт"</w:t>
            </w:r>
          </w:p>
        </w:tc>
        <w:tc>
          <w:tcPr>
            <w:tcW w:w="3234" w:type="dxa"/>
            <w:gridSpan w:val="9"/>
          </w:tcPr>
          <w:p w:rsidR="0080414F" w:rsidRDefault="00651D73">
            <w:pPr>
              <w:spacing w:after="0" w:line="240" w:lineRule="auto"/>
              <w:rPr>
                <w:rFonts w:ascii="Times New Roman" w:hAnsi="Times New Roman" w:cs="Times New Roman"/>
                <w:iCs/>
                <w:sz w:val="24"/>
                <w:szCs w:val="24"/>
                <w:highlight w:val="yellow"/>
              </w:rPr>
            </w:pPr>
            <w:r>
              <w:rPr>
                <w:rFonts w:ascii="Times New Roman" w:hAnsi="Times New Roman" w:cs="Times New Roman"/>
                <w:iCs/>
                <w:sz w:val="24"/>
                <w:szCs w:val="24"/>
              </w:rPr>
              <w:t xml:space="preserve">"Жыйынтыгында малчылар жаңы билимдерге жана көндүмдөргө ээ болушат, бул мал чарбачылыгынын продуктуулугун жогорулатууга тийиш (бодо мал, эт </w:t>
            </w:r>
            <w:r>
              <w:rPr>
                <w:rFonts w:ascii="Times New Roman" w:hAnsi="Times New Roman" w:cs="Times New Roman"/>
                <w:iCs/>
                <w:sz w:val="24"/>
                <w:szCs w:val="24"/>
                <w:lang w:val="ky-KG"/>
              </w:rPr>
              <w:t>86тн</w:t>
            </w:r>
            <w:r>
              <w:rPr>
                <w:rFonts w:ascii="Times New Roman" w:hAnsi="Times New Roman" w:cs="Times New Roman"/>
                <w:iCs/>
                <w:sz w:val="24"/>
                <w:szCs w:val="24"/>
              </w:rPr>
              <w:t>(тирүү салмак)</w:t>
            </w:r>
            <w:r>
              <w:rPr>
                <w:rFonts w:ascii="Times New Roman" w:hAnsi="Times New Roman" w:cs="Times New Roman"/>
                <w:iCs/>
                <w:sz w:val="24"/>
                <w:szCs w:val="24"/>
                <w:lang w:val="ky-KG"/>
              </w:rPr>
              <w:t xml:space="preserve">, </w:t>
            </w:r>
            <w:r>
              <w:rPr>
                <w:rFonts w:ascii="Times New Roman" w:hAnsi="Times New Roman" w:cs="Times New Roman"/>
                <w:iCs/>
                <w:sz w:val="24"/>
                <w:szCs w:val="24"/>
              </w:rPr>
              <w:t xml:space="preserve">сүт </w:t>
            </w:r>
            <w:r>
              <w:rPr>
                <w:rFonts w:ascii="Times New Roman" w:hAnsi="Times New Roman" w:cs="Times New Roman"/>
                <w:iCs/>
                <w:sz w:val="24"/>
                <w:szCs w:val="24"/>
                <w:lang w:val="ky-KG"/>
              </w:rPr>
              <w:t>181</w:t>
            </w:r>
            <w:r>
              <w:rPr>
                <w:rFonts w:ascii="Times New Roman" w:hAnsi="Times New Roman" w:cs="Times New Roman"/>
                <w:iCs/>
                <w:sz w:val="24"/>
                <w:szCs w:val="24"/>
              </w:rPr>
              <w:t xml:space="preserve">(литр) өсүш </w:t>
            </w:r>
            <w:r>
              <w:rPr>
                <w:rFonts w:ascii="Times New Roman" w:hAnsi="Times New Roman" w:cs="Times New Roman"/>
                <w:iCs/>
                <w:sz w:val="24"/>
                <w:szCs w:val="24"/>
                <w:lang w:val="ky-KG"/>
              </w:rPr>
              <w:t>30</w:t>
            </w:r>
            <w:r>
              <w:rPr>
                <w:rFonts w:ascii="Times New Roman" w:hAnsi="Times New Roman" w:cs="Times New Roman"/>
                <w:iCs/>
                <w:sz w:val="24"/>
                <w:szCs w:val="24"/>
              </w:rPr>
              <w:t>% менен),  жумуртка</w:t>
            </w:r>
            <w:r>
              <w:rPr>
                <w:rFonts w:ascii="Times New Roman" w:hAnsi="Times New Roman" w:cs="Times New Roman"/>
                <w:iCs/>
                <w:sz w:val="24"/>
                <w:szCs w:val="24"/>
                <w:lang w:val="ky-KG"/>
              </w:rPr>
              <w:t xml:space="preserve">  </w:t>
            </w:r>
            <w:r>
              <w:rPr>
                <w:rFonts w:ascii="Times New Roman" w:hAnsi="Times New Roman" w:cs="Times New Roman"/>
                <w:iCs/>
                <w:sz w:val="24"/>
                <w:szCs w:val="24"/>
              </w:rPr>
              <w:t>32</w:t>
            </w:r>
            <w:r>
              <w:rPr>
                <w:rFonts w:ascii="Times New Roman" w:hAnsi="Times New Roman" w:cs="Times New Roman"/>
                <w:iCs/>
                <w:sz w:val="24"/>
                <w:szCs w:val="24"/>
                <w:lang w:val="ky-KG"/>
              </w:rPr>
              <w:t>миң даана</w:t>
            </w:r>
            <w:r>
              <w:rPr>
                <w:rFonts w:ascii="Times New Roman" w:hAnsi="Times New Roman" w:cs="Times New Roman"/>
                <w:iCs/>
                <w:sz w:val="24"/>
                <w:szCs w:val="24"/>
              </w:rPr>
              <w:t xml:space="preserve">  өсүш </w:t>
            </w:r>
            <w:r>
              <w:rPr>
                <w:rFonts w:ascii="Times New Roman" w:hAnsi="Times New Roman" w:cs="Times New Roman"/>
                <w:iCs/>
                <w:sz w:val="24"/>
                <w:szCs w:val="24"/>
                <w:lang w:val="ky-KG"/>
              </w:rPr>
              <w:t>20</w:t>
            </w:r>
            <w:r>
              <w:rPr>
                <w:rFonts w:ascii="Times New Roman" w:hAnsi="Times New Roman" w:cs="Times New Roman"/>
                <w:iCs/>
                <w:sz w:val="24"/>
                <w:szCs w:val="24"/>
              </w:rPr>
              <w:t>%</w:t>
            </w:r>
            <w:r>
              <w:rPr>
                <w:rFonts w:ascii="Times New Roman" w:hAnsi="Times New Roman" w:cs="Times New Roman"/>
                <w:iCs/>
                <w:sz w:val="24"/>
                <w:szCs w:val="24"/>
                <w:lang w:val="ky-KG"/>
              </w:rPr>
              <w:t xml:space="preserve"> </w:t>
            </w:r>
            <w:r>
              <w:rPr>
                <w:rFonts w:ascii="Times New Roman" w:hAnsi="Times New Roman" w:cs="Times New Roman"/>
                <w:iCs/>
                <w:sz w:val="24"/>
                <w:szCs w:val="24"/>
              </w:rPr>
              <w:t>менен</w:t>
            </w:r>
          </w:p>
        </w:tc>
        <w:tc>
          <w:tcPr>
            <w:tcW w:w="1820" w:type="dxa"/>
            <w:gridSpan w:val="4"/>
          </w:tcPr>
          <w:p w:rsidR="0080414F" w:rsidRDefault="00651D73">
            <w:pPr>
              <w:spacing w:after="0" w:line="240" w:lineRule="auto"/>
              <w:jc w:val="right"/>
              <w:rPr>
                <w:rFonts w:ascii="Times New Roman" w:hAnsi="Times New Roman" w:cs="Times New Roman"/>
                <w:iCs/>
                <w:sz w:val="24"/>
                <w:szCs w:val="24"/>
              </w:rPr>
            </w:pPr>
            <w:r>
              <w:rPr>
                <w:rFonts w:ascii="Times New Roman" w:hAnsi="Times New Roman" w:cs="Times New Roman"/>
                <w:iCs/>
                <w:sz w:val="24"/>
                <w:szCs w:val="24"/>
                <w:lang w:val="ky-KG"/>
              </w:rPr>
              <w:t>100миң</w:t>
            </w:r>
            <w:r>
              <w:rPr>
                <w:rFonts w:ascii="Times New Roman" w:hAnsi="Times New Roman" w:cs="Times New Roman"/>
                <w:iCs/>
                <w:sz w:val="24"/>
                <w:szCs w:val="24"/>
              </w:rPr>
              <w:t xml:space="preserve"> (</w:t>
            </w:r>
            <w:r>
              <w:rPr>
                <w:rFonts w:ascii="Times New Roman" w:hAnsi="Times New Roman" w:cs="Times New Roman"/>
                <w:iCs/>
                <w:sz w:val="24"/>
                <w:szCs w:val="24"/>
                <w:lang w:val="ky-KG"/>
              </w:rPr>
              <w:t>жергиликтүү</w:t>
            </w:r>
            <w:r>
              <w:rPr>
                <w:rFonts w:ascii="Times New Roman" w:hAnsi="Times New Roman" w:cs="Times New Roman"/>
                <w:iCs/>
                <w:sz w:val="24"/>
                <w:szCs w:val="24"/>
              </w:rPr>
              <w:t xml:space="preserve"> бюджет)</w:t>
            </w:r>
          </w:p>
          <w:p w:rsidR="0080414F" w:rsidRDefault="00651D73">
            <w:pPr>
              <w:spacing w:after="0" w:line="240" w:lineRule="auto"/>
              <w:jc w:val="right"/>
              <w:rPr>
                <w:rFonts w:ascii="Times New Roman" w:hAnsi="Times New Roman" w:cs="Times New Roman"/>
                <w:sz w:val="24"/>
                <w:szCs w:val="24"/>
                <w:highlight w:val="yellow"/>
              </w:rPr>
            </w:pPr>
            <w:r>
              <w:rPr>
                <w:rFonts w:ascii="Times New Roman" w:hAnsi="Times New Roman" w:cs="Times New Roman"/>
                <w:iCs/>
                <w:sz w:val="24"/>
                <w:szCs w:val="24"/>
              </w:rPr>
              <w:t>20</w:t>
            </w:r>
            <w:r>
              <w:rPr>
                <w:rFonts w:ascii="Times New Roman" w:hAnsi="Times New Roman" w:cs="Times New Roman"/>
                <w:sz w:val="24"/>
                <w:szCs w:val="24"/>
              </w:rPr>
              <w:t>жеке ишкерлер</w:t>
            </w:r>
          </w:p>
        </w:tc>
      </w:tr>
      <w:tr w:rsidR="0080414F">
        <w:tc>
          <w:tcPr>
            <w:tcW w:w="2102" w:type="dxa"/>
            <w:gridSpan w:val="2"/>
          </w:tcPr>
          <w:p w:rsidR="0080414F" w:rsidRDefault="00651D73">
            <w:pPr>
              <w:spacing w:after="0" w:line="240" w:lineRule="auto"/>
              <w:rPr>
                <w:rFonts w:ascii="Times New Roman" w:hAnsi="Times New Roman" w:cs="Times New Roman"/>
                <w:iCs/>
                <w:sz w:val="24"/>
                <w:szCs w:val="24"/>
                <w:highlight w:val="yellow"/>
              </w:rPr>
            </w:pPr>
            <w:r>
              <w:rPr>
                <w:rFonts w:ascii="Times New Roman" w:hAnsi="Times New Roman" w:cs="Times New Roman"/>
                <w:iCs/>
                <w:sz w:val="24"/>
                <w:szCs w:val="24"/>
              </w:rPr>
              <w:t>Жасалма уруктандыруу пунктун ачуу</w:t>
            </w:r>
          </w:p>
        </w:tc>
        <w:tc>
          <w:tcPr>
            <w:tcW w:w="3475" w:type="dxa"/>
            <w:gridSpan w:val="10"/>
          </w:tcPr>
          <w:p w:rsidR="0080414F" w:rsidRDefault="00651D73">
            <w:pPr>
              <w:spacing w:after="0" w:line="240" w:lineRule="auto"/>
              <w:rPr>
                <w:rFonts w:ascii="Times New Roman" w:hAnsi="Times New Roman" w:cs="Times New Roman"/>
                <w:iCs/>
                <w:sz w:val="24"/>
                <w:szCs w:val="24"/>
                <w:highlight w:val="yellow"/>
              </w:rPr>
            </w:pPr>
            <w:r>
              <w:rPr>
                <w:rFonts w:ascii="Times New Roman" w:hAnsi="Times New Roman" w:cs="Times New Roman"/>
                <w:iCs/>
                <w:sz w:val="24"/>
                <w:szCs w:val="24"/>
              </w:rPr>
              <w:t>Айыл өкмөтү пунктка орун бөлүп берүүгө көмөк көрсөтөт. Ишкерлердин тике инвестицияларынын эсебинен керектүү жабдуулар жана үрөн материалдары сатып алынат, ошондой эле адистердин консультациялары төлөнөт".</w:t>
            </w:r>
          </w:p>
        </w:tc>
        <w:tc>
          <w:tcPr>
            <w:tcW w:w="3234" w:type="dxa"/>
            <w:gridSpan w:val="9"/>
          </w:tcPr>
          <w:p w:rsidR="0080414F" w:rsidRDefault="00651D73">
            <w:pPr>
              <w:spacing w:after="0" w:line="240" w:lineRule="auto"/>
              <w:rPr>
                <w:rFonts w:ascii="Times New Roman" w:hAnsi="Times New Roman" w:cs="Times New Roman"/>
                <w:iCs/>
                <w:sz w:val="24"/>
                <w:szCs w:val="24"/>
                <w:highlight w:val="yellow"/>
              </w:rPr>
            </w:pPr>
            <w:r>
              <w:rPr>
                <w:rFonts w:ascii="Times New Roman" w:hAnsi="Times New Roman" w:cs="Times New Roman"/>
                <w:iCs/>
                <w:sz w:val="24"/>
                <w:szCs w:val="24"/>
              </w:rPr>
              <w:t>2026-жылга чейин жакшыртылган породалардын башын 20%га көбөйтүү</w:t>
            </w:r>
          </w:p>
        </w:tc>
        <w:tc>
          <w:tcPr>
            <w:tcW w:w="1820" w:type="dxa"/>
            <w:gridSpan w:val="4"/>
          </w:tcPr>
          <w:p w:rsidR="0080414F" w:rsidRDefault="00651D73">
            <w:pPr>
              <w:spacing w:after="0" w:line="240" w:lineRule="auto"/>
              <w:jc w:val="right"/>
              <w:rPr>
                <w:rFonts w:ascii="Times New Roman" w:hAnsi="Times New Roman" w:cs="Times New Roman"/>
                <w:iCs/>
                <w:sz w:val="24"/>
                <w:szCs w:val="24"/>
              </w:rPr>
            </w:pPr>
            <w:r>
              <w:rPr>
                <w:rFonts w:ascii="Times New Roman" w:hAnsi="Times New Roman" w:cs="Times New Roman"/>
                <w:iCs/>
                <w:sz w:val="24"/>
                <w:szCs w:val="24"/>
              </w:rPr>
              <w:t>1</w:t>
            </w:r>
            <w:r>
              <w:rPr>
                <w:rFonts w:ascii="Times New Roman" w:hAnsi="Times New Roman" w:cs="Times New Roman"/>
                <w:iCs/>
                <w:sz w:val="24"/>
                <w:szCs w:val="24"/>
                <w:lang w:val="ky-KG"/>
              </w:rPr>
              <w:t>00</w:t>
            </w:r>
            <w:r>
              <w:rPr>
                <w:rFonts w:ascii="Times New Roman" w:hAnsi="Times New Roman" w:cs="Times New Roman"/>
                <w:iCs/>
                <w:sz w:val="24"/>
                <w:szCs w:val="24"/>
              </w:rPr>
              <w:t> 000</w:t>
            </w:r>
          </w:p>
          <w:p w:rsidR="0080414F" w:rsidRDefault="00651D73">
            <w:pPr>
              <w:spacing w:after="0" w:line="240" w:lineRule="auto"/>
              <w:jc w:val="right"/>
              <w:rPr>
                <w:rFonts w:ascii="Times New Roman" w:hAnsi="Times New Roman" w:cs="Times New Roman"/>
                <w:iCs/>
                <w:sz w:val="24"/>
                <w:szCs w:val="24"/>
                <w:highlight w:val="yellow"/>
              </w:rPr>
            </w:pPr>
            <w:r>
              <w:rPr>
                <w:rFonts w:ascii="Times New Roman" w:hAnsi="Times New Roman" w:cs="Times New Roman"/>
                <w:iCs/>
                <w:sz w:val="24"/>
                <w:szCs w:val="24"/>
              </w:rPr>
              <w:t>Ишкерлердин каражаттары</w:t>
            </w:r>
          </w:p>
        </w:tc>
      </w:tr>
      <w:bookmarkEnd w:id="0"/>
      <w:tr w:rsidR="0080414F">
        <w:tc>
          <w:tcPr>
            <w:tcW w:w="2102" w:type="dxa"/>
            <w:gridSpan w:val="2"/>
          </w:tcPr>
          <w:p w:rsidR="0080414F" w:rsidRDefault="00651D73">
            <w:pPr>
              <w:spacing w:after="0" w:line="240" w:lineRule="auto"/>
              <w:rPr>
                <w:rFonts w:ascii="Times New Roman" w:hAnsi="Times New Roman" w:cs="Times New Roman"/>
                <w:iCs/>
                <w:sz w:val="24"/>
                <w:szCs w:val="24"/>
              </w:rPr>
            </w:pPr>
            <w:r>
              <w:rPr>
                <w:rFonts w:ascii="Times New Roman" w:eastAsia="Calibri" w:hAnsi="Times New Roman" w:cs="Times New Roman"/>
                <w:sz w:val="24"/>
                <w:szCs w:val="24"/>
                <w:lang w:val="ky-KG"/>
              </w:rPr>
              <w:t xml:space="preserve">Туризмдин өнүгүүсүнө шарт түзүү </w:t>
            </w:r>
          </w:p>
        </w:tc>
        <w:tc>
          <w:tcPr>
            <w:tcW w:w="3475" w:type="dxa"/>
            <w:gridSpan w:val="10"/>
          </w:tcPr>
          <w:p w:rsidR="0080414F" w:rsidRDefault="00651D73">
            <w:pPr>
              <w:spacing w:after="0" w:line="240" w:lineRule="auto"/>
              <w:rPr>
                <w:rFonts w:ascii="Times New Roman" w:hAnsi="Times New Roman" w:cs="Times New Roman"/>
                <w:iCs/>
                <w:sz w:val="24"/>
                <w:szCs w:val="24"/>
              </w:rPr>
            </w:pPr>
            <w:r>
              <w:rPr>
                <w:rFonts w:ascii="Times New Roman" w:eastAsia="Calibri" w:hAnsi="Times New Roman" w:cs="Times New Roman"/>
                <w:sz w:val="24"/>
                <w:szCs w:val="24"/>
                <w:lang w:val="ky-KG"/>
              </w:rPr>
              <w:t xml:space="preserve">Туризм чөйрөсүндө сервистик кызмат көрсөтүү, конок үйлөрдү ачуу боюнча окутууларды уюштурууга көмөктөшүү  </w:t>
            </w:r>
          </w:p>
        </w:tc>
        <w:tc>
          <w:tcPr>
            <w:tcW w:w="3234" w:type="dxa"/>
            <w:gridSpan w:val="9"/>
          </w:tcPr>
          <w:p w:rsidR="0080414F" w:rsidRDefault="00651D73">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2025-2027-жылдар </w:t>
            </w:r>
          </w:p>
          <w:p w:rsidR="0080414F" w:rsidRDefault="00651D73">
            <w:pPr>
              <w:spacing w:after="0" w:line="240" w:lineRule="auto"/>
              <w:rPr>
                <w:rFonts w:ascii="Times New Roman" w:hAnsi="Times New Roman" w:cs="Times New Roman"/>
                <w:iCs/>
                <w:sz w:val="24"/>
                <w:szCs w:val="24"/>
                <w:lang w:val="ky-KG"/>
              </w:rPr>
            </w:pPr>
            <w:r>
              <w:rPr>
                <w:rFonts w:ascii="Times New Roman" w:eastAsia="Calibri" w:hAnsi="Times New Roman" w:cs="Times New Roman"/>
                <w:sz w:val="24"/>
                <w:szCs w:val="24"/>
                <w:lang w:val="ky-KG"/>
              </w:rPr>
              <w:t xml:space="preserve">Кызыкдар болгон айыл тургундары сапаттуу туристтик кызмат көрсөтүү боюнча билим алышат, көндүмдөргө ээ болушат </w:t>
            </w:r>
          </w:p>
        </w:tc>
        <w:tc>
          <w:tcPr>
            <w:tcW w:w="1820" w:type="dxa"/>
            <w:gridSpan w:val="4"/>
          </w:tcPr>
          <w:p w:rsidR="0080414F" w:rsidRDefault="00651D73">
            <w:pPr>
              <w:spacing w:after="0" w:line="240" w:lineRule="auto"/>
              <w:jc w:val="right"/>
              <w:rPr>
                <w:rFonts w:ascii="Times New Roman" w:hAnsi="Times New Roman" w:cs="Times New Roman"/>
                <w:iCs/>
                <w:sz w:val="24"/>
                <w:szCs w:val="24"/>
              </w:rPr>
            </w:pPr>
            <w:r>
              <w:rPr>
                <w:rFonts w:ascii="Times New Roman" w:eastAsia="Calibri" w:hAnsi="Times New Roman" w:cs="Times New Roman"/>
                <w:sz w:val="24"/>
                <w:szCs w:val="24"/>
                <w:lang w:val="ky-KG"/>
              </w:rPr>
              <w:t xml:space="preserve">Долбор/ демөөрчү </w:t>
            </w:r>
          </w:p>
        </w:tc>
      </w:tr>
      <w:tr w:rsidR="0080414F">
        <w:tc>
          <w:tcPr>
            <w:tcW w:w="2102" w:type="dxa"/>
            <w:gridSpan w:val="2"/>
          </w:tcPr>
          <w:p w:rsidR="0080414F" w:rsidRDefault="00651D73">
            <w:pPr>
              <w:spacing w:after="0" w:line="240" w:lineRule="auto"/>
              <w:rPr>
                <w:rFonts w:ascii="Times New Roman" w:eastAsia="Calibri" w:hAnsi="Times New Roman" w:cs="Times New Roman"/>
                <w:sz w:val="24"/>
                <w:szCs w:val="24"/>
                <w:lang w:val="ky-KG"/>
              </w:rPr>
            </w:pPr>
            <w:r>
              <w:rPr>
                <w:rFonts w:ascii="Times New Roman" w:hAnsi="Times New Roman" w:cs="Times New Roman"/>
                <w:sz w:val="24"/>
                <w:szCs w:val="24"/>
                <w:lang w:val="ky-KG"/>
              </w:rPr>
              <w:t xml:space="preserve">Мал чарбасы менен алектенген фермерлерге колдоо көргөзүү </w:t>
            </w:r>
          </w:p>
        </w:tc>
        <w:tc>
          <w:tcPr>
            <w:tcW w:w="3475" w:type="dxa"/>
            <w:gridSpan w:val="10"/>
          </w:tcPr>
          <w:p w:rsidR="0080414F" w:rsidRDefault="00651D73">
            <w:pPr>
              <w:spacing w:after="0" w:line="240" w:lineRule="auto"/>
              <w:rPr>
                <w:rFonts w:ascii="Times New Roman" w:eastAsia="Calibri" w:hAnsi="Times New Roman" w:cs="Times New Roman"/>
                <w:sz w:val="24"/>
                <w:szCs w:val="24"/>
                <w:lang w:val="ky-KG"/>
              </w:rPr>
            </w:pPr>
            <w:r>
              <w:rPr>
                <w:rFonts w:ascii="Times New Roman" w:hAnsi="Times New Roman" w:cs="Times New Roman"/>
                <w:sz w:val="24"/>
                <w:szCs w:val="24"/>
                <w:lang w:val="ky-KG"/>
              </w:rPr>
              <w:t xml:space="preserve">Эт, сүт багытындагы асыл тукум мал багуунун, малды бордоонун техникасын үйрөтүү боюнча окуу-курстарын өтүүгө көмөктөшүү </w:t>
            </w:r>
          </w:p>
        </w:tc>
        <w:tc>
          <w:tcPr>
            <w:tcW w:w="3234" w:type="dxa"/>
            <w:gridSpan w:val="9"/>
          </w:tcPr>
          <w:p w:rsidR="0080414F" w:rsidRDefault="00651D73">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2025-2028-жылдар </w:t>
            </w:r>
          </w:p>
          <w:p w:rsidR="0080414F" w:rsidRDefault="00651D73">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Фермерелер сандан саптка өтүшөт. </w:t>
            </w:r>
          </w:p>
          <w:p w:rsidR="0080414F" w:rsidRDefault="00651D73">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Мал бордоону жана тоют рационун өздөштүрүшөт. </w:t>
            </w:r>
          </w:p>
        </w:tc>
        <w:tc>
          <w:tcPr>
            <w:tcW w:w="1820" w:type="dxa"/>
            <w:gridSpan w:val="4"/>
          </w:tcPr>
          <w:p w:rsidR="0080414F" w:rsidRDefault="00651D73">
            <w:pPr>
              <w:spacing w:after="0" w:line="240" w:lineRule="auto"/>
              <w:jc w:val="right"/>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Долбоор/ демөөрчү  </w:t>
            </w:r>
          </w:p>
        </w:tc>
      </w:tr>
      <w:tr w:rsidR="0080414F">
        <w:tc>
          <w:tcPr>
            <w:tcW w:w="2102" w:type="dxa"/>
            <w:gridSpan w:val="2"/>
          </w:tcPr>
          <w:p w:rsidR="0080414F" w:rsidRDefault="00651D73">
            <w:pPr>
              <w:spacing w:after="0" w:line="240" w:lineRule="auto"/>
              <w:rPr>
                <w:rFonts w:ascii="Times New Roman" w:hAnsi="Times New Roman" w:cs="Times New Roman"/>
                <w:sz w:val="24"/>
                <w:szCs w:val="24"/>
                <w:lang w:val="kk-KZ"/>
              </w:rPr>
            </w:pPr>
            <w:r>
              <w:rPr>
                <w:rFonts w:ascii="Times New Roman" w:hAnsi="Times New Roman" w:cs="Times New Roman"/>
                <w:color w:val="231F20"/>
                <w:spacing w:val="-5"/>
                <w:sz w:val="24"/>
                <w:szCs w:val="24"/>
                <w:lang w:val="ky-KG" w:eastAsia="ru-RU"/>
              </w:rPr>
              <w:t>Айыл өкмөт кызматкерлерине калкка кызмат көрсөтүүсүнө шарт түзүү</w:t>
            </w:r>
          </w:p>
        </w:tc>
        <w:tc>
          <w:tcPr>
            <w:tcW w:w="3475" w:type="dxa"/>
            <w:gridSpan w:val="10"/>
          </w:tcPr>
          <w:p w:rsidR="0080414F" w:rsidRDefault="00651D7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Кара-Камыш айыл аймагынын айыл өкмөтүнө акча которуучу терминал коюу,кондиционер коюп, кульер коюу, суу чыгаруу</w:t>
            </w:r>
          </w:p>
        </w:tc>
        <w:tc>
          <w:tcPr>
            <w:tcW w:w="3234" w:type="dxa"/>
            <w:gridSpan w:val="9"/>
          </w:tcPr>
          <w:p w:rsidR="0080414F" w:rsidRDefault="00651D7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АӨ кызматкерлерине жакшы шарт түзүлөт</w:t>
            </w:r>
          </w:p>
        </w:tc>
        <w:tc>
          <w:tcPr>
            <w:tcW w:w="1820" w:type="dxa"/>
            <w:gridSpan w:val="4"/>
          </w:tcPr>
          <w:p w:rsidR="0080414F" w:rsidRDefault="00651D7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300миң сом</w:t>
            </w:r>
          </w:p>
        </w:tc>
      </w:tr>
      <w:tr w:rsidR="0041614A">
        <w:tc>
          <w:tcPr>
            <w:tcW w:w="8811" w:type="dxa"/>
            <w:gridSpan w:val="21"/>
          </w:tcPr>
          <w:p w:rsidR="0041614A" w:rsidRDefault="0041614A" w:rsidP="0041614A">
            <w:pPr>
              <w:spacing w:before="40" w:after="40" w:line="276" w:lineRule="auto"/>
              <w:rPr>
                <w:rFonts w:ascii="Times New Roman" w:hAnsi="Times New Roman" w:cs="Times New Roman"/>
                <w:b/>
                <w:sz w:val="24"/>
                <w:szCs w:val="24"/>
              </w:rPr>
            </w:pPr>
            <w:r>
              <w:rPr>
                <w:rFonts w:ascii="Times New Roman" w:hAnsi="Times New Roman" w:cs="Times New Roman"/>
                <w:b/>
                <w:sz w:val="24"/>
                <w:szCs w:val="24"/>
              </w:rPr>
              <w:t>БАРДЫГЫ биргелешкен катышуу каражаттары</w:t>
            </w:r>
          </w:p>
        </w:tc>
        <w:tc>
          <w:tcPr>
            <w:tcW w:w="1820" w:type="dxa"/>
            <w:gridSpan w:val="4"/>
          </w:tcPr>
          <w:p w:rsidR="0041614A" w:rsidRDefault="0041614A" w:rsidP="0041614A">
            <w:pPr>
              <w:spacing w:before="40" w:after="40" w:line="276" w:lineRule="auto"/>
              <w:jc w:val="center"/>
              <w:rPr>
                <w:rFonts w:ascii="Times New Roman" w:hAnsi="Times New Roman" w:cs="Times New Roman"/>
                <w:b/>
                <w:sz w:val="24"/>
                <w:szCs w:val="24"/>
              </w:rPr>
            </w:pPr>
            <w:r>
              <w:rPr>
                <w:rFonts w:ascii="Times New Roman" w:hAnsi="Times New Roman" w:cs="Times New Roman"/>
                <w:b/>
                <w:sz w:val="24"/>
                <w:szCs w:val="24"/>
              </w:rPr>
              <w:t>500</w:t>
            </w:r>
            <w:r>
              <w:rPr>
                <w:rFonts w:ascii="Times New Roman" w:hAnsi="Times New Roman" w:cs="Times New Roman"/>
                <w:b/>
                <w:sz w:val="24"/>
                <w:szCs w:val="24"/>
                <w:lang w:val="ky-KG"/>
              </w:rPr>
              <w:t xml:space="preserve"> </w:t>
            </w:r>
            <w:r w:rsidR="007D6A55">
              <w:rPr>
                <w:rFonts w:ascii="Times New Roman" w:hAnsi="Times New Roman" w:cs="Times New Roman"/>
                <w:b/>
                <w:sz w:val="24"/>
                <w:szCs w:val="24"/>
                <w:lang w:val="ky-KG"/>
              </w:rPr>
              <w:t xml:space="preserve">миң </w:t>
            </w:r>
            <w:r>
              <w:rPr>
                <w:rFonts w:ascii="Times New Roman" w:hAnsi="Times New Roman" w:cs="Times New Roman"/>
                <w:b/>
                <w:sz w:val="24"/>
                <w:szCs w:val="24"/>
              </w:rPr>
              <w:t>сом</w:t>
            </w:r>
          </w:p>
        </w:tc>
      </w:tr>
      <w:tr w:rsidR="0041614A">
        <w:trPr>
          <w:trHeight w:val="290"/>
        </w:trPr>
        <w:tc>
          <w:tcPr>
            <w:tcW w:w="7960" w:type="dxa"/>
            <w:gridSpan w:val="19"/>
          </w:tcPr>
          <w:p w:rsidR="0041614A" w:rsidRDefault="0041614A" w:rsidP="0041614A">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4.4. Экономикалык өнүгүүгө тиешелүү бюджеттик инвестицияларга болгон муктаждыктар</w:t>
            </w:r>
            <w:r>
              <w:rPr>
                <w:rFonts w:ascii="Times New Roman" w:hAnsi="Times New Roman" w:cs="Times New Roman"/>
                <w:b/>
                <w:bCs/>
                <w:sz w:val="24"/>
                <w:szCs w:val="24"/>
                <w:lang w:val="ky-KG"/>
              </w:rPr>
              <w:t>га анализ жүргүзүү</w:t>
            </w:r>
          </w:p>
        </w:tc>
        <w:tc>
          <w:tcPr>
            <w:tcW w:w="2671" w:type="dxa"/>
            <w:gridSpan w:val="6"/>
            <w:shd w:val="clear" w:color="auto" w:fill="D9D9D9" w:themeFill="background1" w:themeFillShade="D9"/>
          </w:tcPr>
          <w:p w:rsidR="0041614A" w:rsidRDefault="0041614A" w:rsidP="0041614A">
            <w:pPr>
              <w:spacing w:before="40" w:after="40" w:line="276" w:lineRule="auto"/>
              <w:rPr>
                <w:rFonts w:ascii="Times New Roman" w:hAnsi="Times New Roman" w:cs="Times New Roman"/>
                <w:iCs/>
                <w:sz w:val="24"/>
                <w:szCs w:val="24"/>
              </w:rPr>
            </w:pPr>
          </w:p>
        </w:tc>
      </w:tr>
      <w:tr w:rsidR="0041614A">
        <w:tc>
          <w:tcPr>
            <w:tcW w:w="1960" w:type="dxa"/>
          </w:tcPr>
          <w:p w:rsidR="0041614A" w:rsidRDefault="0041614A" w:rsidP="0041614A">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Инвестициялык артыкчылыктар</w:t>
            </w:r>
          </w:p>
        </w:tc>
        <w:tc>
          <w:tcPr>
            <w:tcW w:w="3088" w:type="dxa"/>
            <w:gridSpan w:val="8"/>
          </w:tcPr>
          <w:p w:rsidR="0041614A" w:rsidRDefault="0041614A" w:rsidP="0041614A">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Мүмкүн болгон долбоорлордун жалпы сүрөттөлүшү</w:t>
            </w:r>
          </w:p>
        </w:tc>
        <w:tc>
          <w:tcPr>
            <w:tcW w:w="3763" w:type="dxa"/>
            <w:gridSpan w:val="12"/>
          </w:tcPr>
          <w:p w:rsidR="0041614A" w:rsidRDefault="0041614A" w:rsidP="0041614A">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Күтүлгөн натыйжа жана мөөнөттөр</w:t>
            </w:r>
          </w:p>
        </w:tc>
        <w:tc>
          <w:tcPr>
            <w:tcW w:w="1820" w:type="dxa"/>
            <w:gridSpan w:val="4"/>
          </w:tcPr>
          <w:p w:rsidR="0041614A" w:rsidRDefault="0041614A" w:rsidP="0041614A">
            <w:pPr>
              <w:spacing w:before="40" w:after="40" w:line="276" w:lineRule="auto"/>
              <w:ind w:right="-59"/>
              <w:rPr>
                <w:rFonts w:ascii="Times New Roman" w:hAnsi="Times New Roman" w:cs="Times New Roman"/>
                <w:b/>
                <w:bCs/>
                <w:sz w:val="24"/>
                <w:szCs w:val="24"/>
              </w:rPr>
            </w:pPr>
            <w:r>
              <w:rPr>
                <w:rFonts w:ascii="Times New Roman" w:hAnsi="Times New Roman" w:cs="Times New Roman"/>
                <w:b/>
                <w:bCs/>
                <w:sz w:val="24"/>
                <w:szCs w:val="24"/>
              </w:rPr>
              <w:t xml:space="preserve">Бааланган наркы </w:t>
            </w:r>
            <w:r>
              <w:rPr>
                <w:rFonts w:ascii="Times New Roman" w:hAnsi="Times New Roman" w:cs="Times New Roman"/>
                <w:sz w:val="24"/>
                <w:szCs w:val="24"/>
              </w:rPr>
              <w:t>(</w:t>
            </w:r>
            <w:r>
              <w:rPr>
                <w:rFonts w:ascii="Times New Roman" w:hAnsi="Times New Roman" w:cs="Times New Roman"/>
                <w:sz w:val="24"/>
                <w:szCs w:val="24"/>
                <w:lang w:val="ky-KG"/>
              </w:rPr>
              <w:t>миң сом</w:t>
            </w:r>
            <w:r>
              <w:rPr>
                <w:rFonts w:ascii="Times New Roman" w:hAnsi="Times New Roman" w:cs="Times New Roman"/>
                <w:sz w:val="24"/>
                <w:szCs w:val="24"/>
              </w:rPr>
              <w:t>)</w:t>
            </w:r>
          </w:p>
        </w:tc>
      </w:tr>
      <w:tr w:rsidR="0041614A">
        <w:tc>
          <w:tcPr>
            <w:tcW w:w="1960" w:type="dxa"/>
          </w:tcPr>
          <w:p w:rsidR="0041614A" w:rsidRDefault="0041614A" w:rsidP="0041614A">
            <w:pPr>
              <w:spacing w:before="40" w:after="40" w:line="276" w:lineRule="auto"/>
              <w:rPr>
                <w:rFonts w:ascii="Times New Roman" w:hAnsi="Times New Roman" w:cs="Times New Roman"/>
                <w:iCs/>
                <w:sz w:val="24"/>
                <w:szCs w:val="24"/>
                <w:highlight w:val="yellow"/>
              </w:rPr>
            </w:pPr>
            <w:r>
              <w:rPr>
                <w:rFonts w:ascii="Times New Roman" w:hAnsi="Times New Roman" w:cs="Times New Roman"/>
                <w:iCs/>
                <w:sz w:val="24"/>
                <w:szCs w:val="24"/>
                <w:lang w:val="ky-KG"/>
              </w:rPr>
              <w:t xml:space="preserve">Жергиликтүү бюджет тарабынан Дардак-Дөбө айылына 5Га </w:t>
            </w:r>
            <w:r>
              <w:rPr>
                <w:rFonts w:ascii="Times New Roman" w:hAnsi="Times New Roman" w:cs="Times New Roman"/>
                <w:iCs/>
                <w:sz w:val="24"/>
                <w:szCs w:val="24"/>
              </w:rPr>
              <w:t xml:space="preserve"> ички чарбалык сугат тармагын куруу</w:t>
            </w:r>
          </w:p>
        </w:tc>
        <w:tc>
          <w:tcPr>
            <w:tcW w:w="3088" w:type="dxa"/>
            <w:gridSpan w:val="8"/>
          </w:tcPr>
          <w:p w:rsidR="0041614A" w:rsidRDefault="0041614A" w:rsidP="0041614A">
            <w:pPr>
              <w:spacing w:before="40" w:after="40" w:line="276" w:lineRule="auto"/>
              <w:rPr>
                <w:rFonts w:ascii="Times New Roman" w:hAnsi="Times New Roman" w:cs="Times New Roman"/>
                <w:iCs/>
                <w:sz w:val="24"/>
                <w:szCs w:val="24"/>
                <w:highlight w:val="yellow"/>
              </w:rPr>
            </w:pPr>
            <w:r>
              <w:rPr>
                <w:rFonts w:ascii="Times New Roman" w:hAnsi="Times New Roman" w:cs="Times New Roman"/>
                <w:iCs/>
                <w:sz w:val="24"/>
                <w:szCs w:val="24"/>
              </w:rPr>
              <w:t>Долбоордун кыскача баяндамасы: мисалы: "жалпы узундугу 700 метр болгон чакан сугат каналдарын жана тутумдарын куруу, жабдууларды сатып алуу (</w:t>
            </w:r>
            <w:r>
              <w:rPr>
                <w:rFonts w:ascii="Times New Roman" w:hAnsi="Times New Roman" w:cs="Times New Roman"/>
                <w:iCs/>
                <w:sz w:val="24"/>
                <w:szCs w:val="24"/>
                <w:lang w:val="ky-KG"/>
              </w:rPr>
              <w:t xml:space="preserve">шланга, </w:t>
            </w:r>
            <w:r>
              <w:rPr>
                <w:rFonts w:ascii="Times New Roman" w:hAnsi="Times New Roman" w:cs="Times New Roman"/>
                <w:iCs/>
                <w:sz w:val="24"/>
                <w:szCs w:val="24"/>
              </w:rPr>
              <w:t>кубаттуулугу жана бирдиктеринин саны)</w:t>
            </w:r>
          </w:p>
        </w:tc>
        <w:tc>
          <w:tcPr>
            <w:tcW w:w="3763" w:type="dxa"/>
            <w:gridSpan w:val="12"/>
          </w:tcPr>
          <w:p w:rsidR="0041614A" w:rsidRDefault="0041614A" w:rsidP="0041614A">
            <w:pPr>
              <w:spacing w:before="40" w:after="40" w:line="240" w:lineRule="auto"/>
              <w:rPr>
                <w:rFonts w:ascii="Times New Roman" w:eastAsia="Calibri" w:hAnsi="Times New Roman" w:cs="Times New Roman"/>
                <w:iCs/>
                <w:sz w:val="24"/>
                <w:szCs w:val="24"/>
                <w:lang w:val="ky-KG"/>
              </w:rPr>
            </w:pPr>
            <w:r>
              <w:rPr>
                <w:rFonts w:ascii="Times New Roman" w:hAnsi="Times New Roman" w:cs="Times New Roman"/>
                <w:iCs/>
                <w:sz w:val="24"/>
                <w:szCs w:val="24"/>
              </w:rPr>
              <w:t xml:space="preserve"> </w:t>
            </w:r>
            <w:r>
              <w:rPr>
                <w:rFonts w:ascii="Times New Roman" w:eastAsia="Calibri" w:hAnsi="Times New Roman" w:cs="Times New Roman"/>
                <w:iCs/>
                <w:sz w:val="24"/>
                <w:szCs w:val="24"/>
                <w:lang w:val="ky-KG"/>
              </w:rPr>
              <w:t>2025-2027-жылдар</w:t>
            </w:r>
          </w:p>
          <w:p w:rsidR="0041614A" w:rsidRDefault="0041614A" w:rsidP="0041614A">
            <w:pPr>
              <w:spacing w:before="40" w:after="40" w:line="276" w:lineRule="auto"/>
              <w:rPr>
                <w:rFonts w:ascii="Times New Roman" w:hAnsi="Times New Roman" w:cs="Times New Roman"/>
                <w:iCs/>
                <w:sz w:val="24"/>
                <w:szCs w:val="24"/>
                <w:highlight w:val="yellow"/>
              </w:rPr>
            </w:pPr>
            <w:r>
              <w:rPr>
                <w:rFonts w:ascii="Times New Roman" w:eastAsia="Calibri" w:hAnsi="Times New Roman" w:cs="Times New Roman"/>
                <w:iCs/>
                <w:sz w:val="24"/>
                <w:szCs w:val="24"/>
                <w:lang w:val="ky-KG"/>
              </w:rPr>
              <w:t xml:space="preserve">Сугат учурунда дыйкандар суу менен камсыз болушат. Айыл чарба өсүмдүктөрүнүн тушумдүүлүгү жогорулайт. Сугат боюнча түшкөн кайрылуулар азаят.  </w:t>
            </w:r>
            <w:r>
              <w:rPr>
                <w:rFonts w:ascii="Times New Roman" w:hAnsi="Times New Roman" w:cs="Times New Roman"/>
                <w:iCs/>
                <w:sz w:val="24"/>
                <w:szCs w:val="24"/>
                <w:lang w:val="ky-KG"/>
              </w:rPr>
              <w:t xml:space="preserve">2025-жылы ирригациялык тармакты ишке киргизүү сугат айыл чарба жерлеринин аянтын 5% га көбөйтүүгө мүмкүндүк берет жана 2026-жылга айыл чарба өсүмдүктөрүн өндүрүүнүн көлөмүн 30% . </w:t>
            </w:r>
            <w:r>
              <w:rPr>
                <w:rFonts w:ascii="Times New Roman" w:hAnsi="Times New Roman" w:cs="Times New Roman"/>
                <w:iCs/>
                <w:sz w:val="24"/>
                <w:szCs w:val="24"/>
              </w:rPr>
              <w:t>6 жаңы жумушчу орундарын түзүү</w:t>
            </w:r>
            <w:r>
              <w:rPr>
                <w:rFonts w:ascii="Times New Roman" w:hAnsi="Times New Roman" w:cs="Times New Roman"/>
                <w:iCs/>
                <w:sz w:val="24"/>
                <w:szCs w:val="24"/>
                <w:lang w:val="ky-KG"/>
              </w:rPr>
              <w:t xml:space="preserve"> мүмкүн болот</w:t>
            </w:r>
            <w:r>
              <w:rPr>
                <w:rFonts w:ascii="Times New Roman" w:hAnsi="Times New Roman" w:cs="Times New Roman"/>
                <w:iCs/>
                <w:sz w:val="24"/>
                <w:szCs w:val="24"/>
              </w:rPr>
              <w:t>.</w:t>
            </w:r>
          </w:p>
        </w:tc>
        <w:tc>
          <w:tcPr>
            <w:tcW w:w="1820" w:type="dxa"/>
            <w:gridSpan w:val="4"/>
          </w:tcPr>
          <w:p w:rsidR="0041614A" w:rsidRDefault="0041614A" w:rsidP="0041614A">
            <w:pPr>
              <w:spacing w:before="40" w:after="40" w:line="276" w:lineRule="auto"/>
              <w:jc w:val="center"/>
              <w:rPr>
                <w:rFonts w:ascii="Times New Roman" w:hAnsi="Times New Roman" w:cs="Times New Roman"/>
                <w:iCs/>
                <w:sz w:val="24"/>
                <w:szCs w:val="24"/>
              </w:rPr>
            </w:pPr>
            <w:r>
              <w:rPr>
                <w:rFonts w:ascii="Times New Roman" w:hAnsi="Times New Roman" w:cs="Times New Roman"/>
                <w:iCs/>
                <w:sz w:val="24"/>
                <w:szCs w:val="24"/>
              </w:rPr>
              <w:t>1млн</w:t>
            </w:r>
          </w:p>
          <w:p w:rsidR="0041614A" w:rsidRDefault="0041614A" w:rsidP="0041614A">
            <w:pPr>
              <w:spacing w:before="40" w:after="40" w:line="276" w:lineRule="auto"/>
              <w:rPr>
                <w:rFonts w:ascii="Times New Roman" w:hAnsi="Times New Roman" w:cs="Times New Roman"/>
                <w:iCs/>
                <w:sz w:val="24"/>
                <w:szCs w:val="24"/>
                <w:highlight w:val="yellow"/>
              </w:rPr>
            </w:pPr>
            <w:r>
              <w:rPr>
                <w:rFonts w:ascii="Times New Roman" w:hAnsi="Times New Roman" w:cs="Times New Roman"/>
                <w:iCs/>
                <w:sz w:val="24"/>
                <w:szCs w:val="24"/>
                <w:lang w:val="ky-KG"/>
              </w:rPr>
              <w:t xml:space="preserve">         жеке            ишкерлер</w:t>
            </w:r>
          </w:p>
        </w:tc>
      </w:tr>
      <w:tr w:rsidR="0041614A">
        <w:tc>
          <w:tcPr>
            <w:tcW w:w="1960" w:type="dxa"/>
          </w:tcPr>
          <w:p w:rsidR="0041614A" w:rsidRDefault="0041614A" w:rsidP="0041614A">
            <w:pPr>
              <w:spacing w:before="40" w:after="40" w:line="276" w:lineRule="auto"/>
              <w:rPr>
                <w:rFonts w:ascii="Times New Roman" w:hAnsi="Times New Roman" w:cs="Times New Roman"/>
                <w:sz w:val="24"/>
                <w:szCs w:val="24"/>
              </w:rPr>
            </w:pPr>
            <w:r>
              <w:rPr>
                <w:rFonts w:ascii="Times New Roman" w:eastAsia="Calibri" w:hAnsi="Times New Roman" w:cs="Times New Roman"/>
                <w:sz w:val="24"/>
                <w:szCs w:val="24"/>
                <w:lang w:val="ky-KG"/>
              </w:rPr>
              <w:t xml:space="preserve">Күнөсканаларды ачууга көмөктөшүү </w:t>
            </w:r>
          </w:p>
        </w:tc>
        <w:tc>
          <w:tcPr>
            <w:tcW w:w="3088" w:type="dxa"/>
            <w:gridSpan w:val="8"/>
          </w:tcPr>
          <w:p w:rsidR="0041614A" w:rsidRDefault="0041614A" w:rsidP="0041614A">
            <w:pPr>
              <w:spacing w:before="40" w:after="40" w:line="276" w:lineRule="auto"/>
              <w:rPr>
                <w:rFonts w:ascii="Times New Roman" w:hAnsi="Times New Roman" w:cs="Times New Roman"/>
                <w:sz w:val="24"/>
                <w:szCs w:val="24"/>
              </w:rPr>
            </w:pPr>
            <w:r>
              <w:rPr>
                <w:rFonts w:ascii="Times New Roman" w:eastAsia="Calibri" w:hAnsi="Times New Roman" w:cs="Times New Roman"/>
                <w:sz w:val="24"/>
                <w:szCs w:val="24"/>
                <w:lang w:val="ky-KG"/>
              </w:rPr>
              <w:t xml:space="preserve">Инвестиция тартуу менен жашылча, жемиштерди өстүрүүнү каалаган ишкерлерге көмөк көргөзүү. Жабдууларын алып берүү, жеке ишкерге келишимдин негизинде ишке берүү </w:t>
            </w:r>
          </w:p>
        </w:tc>
        <w:tc>
          <w:tcPr>
            <w:tcW w:w="3763" w:type="dxa"/>
            <w:gridSpan w:val="12"/>
          </w:tcPr>
          <w:p w:rsidR="0041614A" w:rsidRDefault="0041614A" w:rsidP="0041614A">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2025-2028-жж. </w:t>
            </w:r>
          </w:p>
          <w:p w:rsidR="0041614A" w:rsidRDefault="0041614A" w:rsidP="0041614A">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Жеке ишкерлик кылууга шарт жана жумуш оруну түзүлөт. </w:t>
            </w:r>
          </w:p>
          <w:p w:rsidR="0041614A" w:rsidRDefault="0041614A" w:rsidP="0041614A">
            <w:pPr>
              <w:spacing w:before="40" w:after="40" w:line="276" w:lineRule="auto"/>
              <w:rPr>
                <w:rFonts w:ascii="Times New Roman" w:hAnsi="Times New Roman" w:cs="Times New Roman"/>
                <w:sz w:val="24"/>
                <w:szCs w:val="24"/>
              </w:rPr>
            </w:pPr>
          </w:p>
        </w:tc>
        <w:tc>
          <w:tcPr>
            <w:tcW w:w="1820" w:type="dxa"/>
            <w:gridSpan w:val="4"/>
          </w:tcPr>
          <w:p w:rsidR="0041614A" w:rsidRDefault="0041614A" w:rsidP="0041614A">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Долбоор</w:t>
            </w:r>
          </w:p>
          <w:p w:rsidR="0041614A" w:rsidRDefault="0041614A" w:rsidP="0041614A">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1 млн </w:t>
            </w:r>
          </w:p>
          <w:p w:rsidR="0041614A" w:rsidRDefault="0041614A" w:rsidP="0041614A">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Жеке ишкер </w:t>
            </w:r>
          </w:p>
          <w:p w:rsidR="0041614A" w:rsidRDefault="0041614A" w:rsidP="0041614A">
            <w:pPr>
              <w:spacing w:before="40" w:after="40" w:line="276" w:lineRule="auto"/>
              <w:rPr>
                <w:rFonts w:ascii="Times New Roman" w:hAnsi="Times New Roman" w:cs="Times New Roman"/>
                <w:sz w:val="24"/>
                <w:szCs w:val="24"/>
              </w:rPr>
            </w:pPr>
          </w:p>
        </w:tc>
      </w:tr>
      <w:tr w:rsidR="0041614A">
        <w:tc>
          <w:tcPr>
            <w:tcW w:w="1960" w:type="dxa"/>
          </w:tcPr>
          <w:p w:rsidR="0041614A" w:rsidRDefault="0041614A" w:rsidP="0041614A">
            <w:pPr>
              <w:spacing w:before="40" w:after="40" w:line="276" w:lineRule="auto"/>
              <w:rPr>
                <w:rFonts w:ascii="Times New Roman" w:hAnsi="Times New Roman" w:cs="Times New Roman"/>
                <w:sz w:val="24"/>
                <w:szCs w:val="24"/>
              </w:rPr>
            </w:pPr>
            <w:r>
              <w:rPr>
                <w:rFonts w:ascii="Times New Roman" w:hAnsi="Times New Roman" w:cs="Times New Roman"/>
                <w:sz w:val="24"/>
                <w:szCs w:val="24"/>
                <w:lang w:val="ky-KG"/>
              </w:rPr>
              <w:t xml:space="preserve">Айылдарда тоок фермасын ачууга көмөктөшүү </w:t>
            </w:r>
          </w:p>
        </w:tc>
        <w:tc>
          <w:tcPr>
            <w:tcW w:w="3088" w:type="dxa"/>
            <w:gridSpan w:val="8"/>
          </w:tcPr>
          <w:p w:rsidR="0041614A" w:rsidRDefault="0041614A" w:rsidP="0041614A">
            <w:pPr>
              <w:spacing w:before="40" w:after="40" w:line="276" w:lineRule="auto"/>
              <w:rPr>
                <w:rFonts w:ascii="Times New Roman" w:hAnsi="Times New Roman" w:cs="Times New Roman"/>
                <w:sz w:val="24"/>
                <w:szCs w:val="24"/>
              </w:rPr>
            </w:pPr>
            <w:r>
              <w:rPr>
                <w:rFonts w:ascii="Times New Roman" w:eastAsia="Calibri" w:hAnsi="Times New Roman" w:cs="Times New Roman"/>
                <w:sz w:val="24"/>
                <w:szCs w:val="24"/>
                <w:lang w:val="ky-KG"/>
              </w:rPr>
              <w:t xml:space="preserve">Жеке ишкерлерди тартуу, окутууларды өткөрүүгө көмөктөшүү </w:t>
            </w:r>
          </w:p>
        </w:tc>
        <w:tc>
          <w:tcPr>
            <w:tcW w:w="3763" w:type="dxa"/>
            <w:gridSpan w:val="12"/>
          </w:tcPr>
          <w:p w:rsidR="0041614A" w:rsidRDefault="0041614A" w:rsidP="0041614A">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2025-2028-жылдар</w:t>
            </w:r>
          </w:p>
          <w:p w:rsidR="0041614A" w:rsidRDefault="0041614A" w:rsidP="0041614A">
            <w:pPr>
              <w:spacing w:before="40" w:after="40" w:line="276" w:lineRule="auto"/>
              <w:rPr>
                <w:rFonts w:ascii="Times New Roman" w:hAnsi="Times New Roman" w:cs="Times New Roman"/>
                <w:sz w:val="24"/>
                <w:szCs w:val="24"/>
              </w:rPr>
            </w:pPr>
            <w:r>
              <w:rPr>
                <w:rFonts w:ascii="Times New Roman" w:eastAsia="Calibri" w:hAnsi="Times New Roman" w:cs="Times New Roman"/>
                <w:sz w:val="24"/>
                <w:szCs w:val="24"/>
                <w:lang w:val="ky-KG"/>
              </w:rPr>
              <w:t xml:space="preserve">Тоок эти жана жумуртка өндүрүлөт, жумуш орундары түзүлөт  </w:t>
            </w:r>
          </w:p>
        </w:tc>
        <w:tc>
          <w:tcPr>
            <w:tcW w:w="1820" w:type="dxa"/>
            <w:gridSpan w:val="4"/>
          </w:tcPr>
          <w:p w:rsidR="0041614A" w:rsidRDefault="0041614A" w:rsidP="0041614A">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Жеке ишкер</w:t>
            </w:r>
          </w:p>
          <w:p w:rsidR="0041614A" w:rsidRDefault="0041614A" w:rsidP="0041614A">
            <w:pPr>
              <w:spacing w:before="40" w:after="40" w:line="276" w:lineRule="auto"/>
              <w:rPr>
                <w:rFonts w:ascii="Times New Roman" w:hAnsi="Times New Roman" w:cs="Times New Roman"/>
                <w:sz w:val="24"/>
                <w:szCs w:val="24"/>
              </w:rPr>
            </w:pPr>
            <w:r>
              <w:rPr>
                <w:rFonts w:ascii="Times New Roman" w:eastAsia="Calibri" w:hAnsi="Times New Roman" w:cs="Times New Roman"/>
                <w:sz w:val="24"/>
                <w:szCs w:val="24"/>
                <w:lang w:val="ky-KG"/>
              </w:rPr>
              <w:t xml:space="preserve">300 миң сом   </w:t>
            </w:r>
          </w:p>
        </w:tc>
      </w:tr>
      <w:tr w:rsidR="0041614A">
        <w:tc>
          <w:tcPr>
            <w:tcW w:w="1960" w:type="dxa"/>
          </w:tcPr>
          <w:p w:rsidR="0041614A" w:rsidRDefault="0041614A" w:rsidP="0041614A">
            <w:pPr>
              <w:spacing w:before="40" w:after="40" w:line="276" w:lineRule="auto"/>
              <w:rPr>
                <w:rFonts w:ascii="Times New Roman" w:hAnsi="Times New Roman" w:cs="Times New Roman"/>
                <w:iCs/>
                <w:sz w:val="24"/>
                <w:szCs w:val="24"/>
                <w:lang w:val="ky-KG"/>
              </w:rPr>
            </w:pPr>
            <w:r>
              <w:rPr>
                <w:rFonts w:ascii="Times New Roman" w:hAnsi="Times New Roman" w:cs="Times New Roman"/>
                <w:iCs/>
                <w:sz w:val="24"/>
                <w:szCs w:val="24"/>
                <w:lang w:val="ky-KG"/>
              </w:rPr>
              <w:t>Силосту даярдоону дыйкандарга жайылтуу</w:t>
            </w:r>
          </w:p>
        </w:tc>
        <w:tc>
          <w:tcPr>
            <w:tcW w:w="3088" w:type="dxa"/>
            <w:gridSpan w:val="8"/>
          </w:tcPr>
          <w:p w:rsidR="0041614A" w:rsidRDefault="0041614A" w:rsidP="0041614A">
            <w:pPr>
              <w:spacing w:before="40" w:after="40" w:line="276" w:lineRule="auto"/>
              <w:rPr>
                <w:rFonts w:ascii="Times New Roman" w:hAnsi="Times New Roman" w:cs="Times New Roman"/>
                <w:iCs/>
                <w:sz w:val="24"/>
                <w:szCs w:val="24"/>
                <w:lang w:val="ky-KG"/>
              </w:rPr>
            </w:pPr>
            <w:r>
              <w:rPr>
                <w:rFonts w:ascii="Times New Roman" w:hAnsi="Times New Roman" w:cs="Times New Roman"/>
                <w:iCs/>
                <w:sz w:val="24"/>
                <w:szCs w:val="24"/>
                <w:lang w:val="ky-KG"/>
              </w:rPr>
              <w:t>Жеке ишкерлер</w:t>
            </w:r>
          </w:p>
        </w:tc>
        <w:tc>
          <w:tcPr>
            <w:tcW w:w="3763" w:type="dxa"/>
            <w:gridSpan w:val="12"/>
          </w:tcPr>
          <w:p w:rsidR="0041614A" w:rsidRDefault="0041614A" w:rsidP="0041614A">
            <w:pPr>
              <w:spacing w:before="40" w:after="40" w:line="276" w:lineRule="auto"/>
              <w:rPr>
                <w:rFonts w:ascii="Times New Roman" w:hAnsi="Times New Roman" w:cs="Times New Roman"/>
                <w:iCs/>
                <w:sz w:val="24"/>
                <w:szCs w:val="24"/>
                <w:lang w:val="ky-KG"/>
              </w:rPr>
            </w:pPr>
            <w:r>
              <w:rPr>
                <w:rFonts w:ascii="Times New Roman" w:hAnsi="Times New Roman" w:cs="Times New Roman"/>
                <w:iCs/>
                <w:sz w:val="24"/>
                <w:szCs w:val="24"/>
                <w:lang w:val="ky-KG"/>
              </w:rPr>
              <w:t>Мал сапаттуу семирип,төл к</w:t>
            </w:r>
            <w:r>
              <w:rPr>
                <w:rFonts w:ascii="Times New Roman" w:hAnsi="Times New Roman" w:cs="Times New Roman"/>
                <w:iCs/>
                <w:sz w:val="24"/>
                <w:szCs w:val="24"/>
                <w:lang w:val="kk-KZ"/>
              </w:rPr>
              <w:t>ө</w:t>
            </w:r>
            <w:r>
              <w:rPr>
                <w:rFonts w:ascii="Times New Roman" w:hAnsi="Times New Roman" w:cs="Times New Roman"/>
                <w:iCs/>
                <w:sz w:val="24"/>
                <w:szCs w:val="24"/>
                <w:lang w:val="ky-KG"/>
              </w:rPr>
              <w:t>бөйөт</w:t>
            </w:r>
          </w:p>
        </w:tc>
        <w:tc>
          <w:tcPr>
            <w:tcW w:w="1820" w:type="dxa"/>
            <w:gridSpan w:val="4"/>
          </w:tcPr>
          <w:p w:rsidR="0041614A" w:rsidRDefault="0041614A" w:rsidP="0041614A">
            <w:pPr>
              <w:spacing w:before="40" w:after="40" w:line="276" w:lineRule="auto"/>
              <w:jc w:val="center"/>
              <w:rPr>
                <w:rFonts w:ascii="Times New Roman" w:hAnsi="Times New Roman" w:cs="Times New Roman"/>
                <w:iCs/>
                <w:sz w:val="24"/>
                <w:szCs w:val="24"/>
                <w:lang w:val="ky-KG"/>
              </w:rPr>
            </w:pPr>
            <w:r>
              <w:rPr>
                <w:rFonts w:ascii="Times New Roman" w:hAnsi="Times New Roman" w:cs="Times New Roman"/>
                <w:iCs/>
                <w:sz w:val="24"/>
                <w:szCs w:val="24"/>
                <w:lang w:val="ky-KG"/>
              </w:rPr>
              <w:t>500миң</w:t>
            </w:r>
          </w:p>
        </w:tc>
      </w:tr>
      <w:tr w:rsidR="0041614A">
        <w:tc>
          <w:tcPr>
            <w:tcW w:w="1960" w:type="dxa"/>
          </w:tcPr>
          <w:p w:rsidR="0041614A" w:rsidRDefault="0041614A" w:rsidP="0041614A">
            <w:pPr>
              <w:spacing w:before="40" w:after="40" w:line="276" w:lineRule="auto"/>
              <w:rPr>
                <w:rFonts w:ascii="Times New Roman" w:hAnsi="Times New Roman" w:cs="Times New Roman"/>
                <w:sz w:val="24"/>
                <w:szCs w:val="24"/>
              </w:rPr>
            </w:pPr>
            <w:r>
              <w:rPr>
                <w:rFonts w:ascii="Times New Roman" w:hAnsi="Times New Roman" w:cs="Times New Roman"/>
                <w:iCs/>
                <w:sz w:val="24"/>
                <w:szCs w:val="24"/>
                <w:lang w:val="ky-KG"/>
              </w:rPr>
              <w:t>Жер семирткичтер менен камсыз кылууну уюштуруу</w:t>
            </w:r>
          </w:p>
        </w:tc>
        <w:tc>
          <w:tcPr>
            <w:tcW w:w="3088" w:type="dxa"/>
            <w:gridSpan w:val="8"/>
          </w:tcPr>
          <w:p w:rsidR="0041614A" w:rsidRDefault="0041614A" w:rsidP="0041614A">
            <w:pPr>
              <w:spacing w:before="40" w:after="40" w:line="276" w:lineRule="auto"/>
              <w:rPr>
                <w:rFonts w:ascii="Times New Roman" w:hAnsi="Times New Roman" w:cs="Times New Roman"/>
                <w:sz w:val="24"/>
                <w:szCs w:val="24"/>
              </w:rPr>
            </w:pPr>
            <w:r>
              <w:rPr>
                <w:rFonts w:ascii="Times New Roman" w:hAnsi="Times New Roman" w:cs="Times New Roman"/>
                <w:iCs/>
                <w:sz w:val="24"/>
                <w:szCs w:val="24"/>
                <w:lang w:val="ky-KG"/>
              </w:rPr>
              <w:t>Жеке ишкерлер</w:t>
            </w:r>
          </w:p>
        </w:tc>
        <w:tc>
          <w:tcPr>
            <w:tcW w:w="3763" w:type="dxa"/>
            <w:gridSpan w:val="12"/>
          </w:tcPr>
          <w:p w:rsidR="0041614A" w:rsidRDefault="0041614A" w:rsidP="0041614A">
            <w:pPr>
              <w:spacing w:before="40" w:after="40" w:line="276" w:lineRule="auto"/>
              <w:rPr>
                <w:rFonts w:ascii="Times New Roman" w:hAnsi="Times New Roman" w:cs="Times New Roman"/>
                <w:sz w:val="24"/>
                <w:szCs w:val="24"/>
              </w:rPr>
            </w:pPr>
            <w:r>
              <w:rPr>
                <w:rFonts w:ascii="Times New Roman" w:hAnsi="Times New Roman" w:cs="Times New Roman"/>
                <w:iCs/>
                <w:sz w:val="24"/>
                <w:szCs w:val="24"/>
                <w:lang w:val="ky-KG"/>
              </w:rPr>
              <w:t>Түшүм алуу жакшырат</w:t>
            </w:r>
          </w:p>
        </w:tc>
        <w:tc>
          <w:tcPr>
            <w:tcW w:w="1820" w:type="dxa"/>
            <w:gridSpan w:val="4"/>
          </w:tcPr>
          <w:p w:rsidR="0041614A" w:rsidRDefault="0041614A" w:rsidP="0041614A">
            <w:pPr>
              <w:spacing w:before="40" w:after="40" w:line="276" w:lineRule="auto"/>
              <w:rPr>
                <w:rFonts w:ascii="Times New Roman" w:hAnsi="Times New Roman" w:cs="Times New Roman"/>
                <w:sz w:val="24"/>
                <w:szCs w:val="24"/>
              </w:rPr>
            </w:pPr>
            <w:r>
              <w:rPr>
                <w:rFonts w:ascii="Times New Roman" w:hAnsi="Times New Roman" w:cs="Times New Roman"/>
                <w:iCs/>
                <w:sz w:val="24"/>
                <w:szCs w:val="24"/>
                <w:lang w:val="ky-KG"/>
              </w:rPr>
              <w:t>200миң</w:t>
            </w:r>
          </w:p>
        </w:tc>
      </w:tr>
      <w:tr w:rsidR="0041614A">
        <w:tc>
          <w:tcPr>
            <w:tcW w:w="1960" w:type="dxa"/>
          </w:tcPr>
          <w:p w:rsidR="0041614A" w:rsidRDefault="0041614A" w:rsidP="0041614A">
            <w:pPr>
              <w:spacing w:before="40" w:after="40" w:line="276" w:lineRule="auto"/>
              <w:rPr>
                <w:rFonts w:ascii="Times New Roman" w:hAnsi="Times New Roman" w:cs="Times New Roman"/>
                <w:sz w:val="24"/>
                <w:szCs w:val="24"/>
              </w:rPr>
            </w:pPr>
            <w:r>
              <w:rPr>
                <w:rFonts w:ascii="Times New Roman" w:eastAsia="Calibri" w:hAnsi="Times New Roman" w:cs="Times New Roman"/>
                <w:sz w:val="24"/>
                <w:szCs w:val="24"/>
                <w:lang w:val="ky-KG"/>
              </w:rPr>
              <w:t xml:space="preserve">Туризмдин өнүгүүсүнө шарт түзүү </w:t>
            </w:r>
          </w:p>
        </w:tc>
        <w:tc>
          <w:tcPr>
            <w:tcW w:w="3088" w:type="dxa"/>
            <w:gridSpan w:val="8"/>
          </w:tcPr>
          <w:p w:rsidR="0041614A" w:rsidRDefault="0041614A" w:rsidP="0041614A">
            <w:pPr>
              <w:spacing w:before="40" w:after="40" w:line="276" w:lineRule="auto"/>
              <w:rPr>
                <w:rFonts w:ascii="Times New Roman" w:hAnsi="Times New Roman" w:cs="Times New Roman"/>
                <w:sz w:val="24"/>
                <w:szCs w:val="24"/>
              </w:rPr>
            </w:pPr>
            <w:r>
              <w:rPr>
                <w:rFonts w:ascii="Times New Roman" w:eastAsia="Calibri" w:hAnsi="Times New Roman" w:cs="Times New Roman"/>
                <w:sz w:val="24"/>
                <w:szCs w:val="24"/>
                <w:lang w:val="ky-KG"/>
              </w:rPr>
              <w:t xml:space="preserve">Туристтер жүрүүчү жолдорду оңдоо  </w:t>
            </w:r>
          </w:p>
        </w:tc>
        <w:tc>
          <w:tcPr>
            <w:tcW w:w="3763" w:type="dxa"/>
            <w:gridSpan w:val="12"/>
          </w:tcPr>
          <w:p w:rsidR="0041614A" w:rsidRDefault="0041614A" w:rsidP="0041614A">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2025-2027-жылдары узундугу 42км Кара-Камыш көлүнө баруучу жол асфальттанат</w:t>
            </w:r>
          </w:p>
          <w:p w:rsidR="0041614A" w:rsidRDefault="0041614A" w:rsidP="0041614A">
            <w:pPr>
              <w:spacing w:before="40" w:after="40" w:line="276" w:lineRule="auto"/>
              <w:rPr>
                <w:rFonts w:ascii="Times New Roman" w:hAnsi="Times New Roman" w:cs="Times New Roman"/>
                <w:sz w:val="24"/>
                <w:szCs w:val="24"/>
              </w:rPr>
            </w:pPr>
            <w:r>
              <w:rPr>
                <w:rFonts w:ascii="Times New Roman" w:eastAsia="Calibri" w:hAnsi="Times New Roman" w:cs="Times New Roman"/>
                <w:sz w:val="24"/>
                <w:szCs w:val="24"/>
                <w:lang w:val="ky-KG"/>
              </w:rPr>
              <w:t xml:space="preserve"> </w:t>
            </w:r>
          </w:p>
        </w:tc>
        <w:tc>
          <w:tcPr>
            <w:tcW w:w="1820" w:type="dxa"/>
            <w:gridSpan w:val="4"/>
          </w:tcPr>
          <w:p w:rsidR="0041614A" w:rsidRDefault="0041614A" w:rsidP="0041614A">
            <w:pPr>
              <w:spacing w:before="40" w:after="40" w:line="276" w:lineRule="auto"/>
              <w:rPr>
                <w:rFonts w:ascii="Times New Roman" w:hAnsi="Times New Roman" w:cs="Times New Roman"/>
                <w:sz w:val="24"/>
                <w:szCs w:val="24"/>
              </w:rPr>
            </w:pPr>
            <w:r>
              <w:rPr>
                <w:rFonts w:ascii="Times New Roman" w:hAnsi="Times New Roman" w:cs="Times New Roman"/>
                <w:sz w:val="24"/>
                <w:szCs w:val="24"/>
                <w:lang w:val="ky-KG"/>
              </w:rPr>
              <w:t xml:space="preserve">  2млрд сом</w:t>
            </w:r>
          </w:p>
        </w:tc>
      </w:tr>
      <w:tr w:rsidR="0041614A">
        <w:tc>
          <w:tcPr>
            <w:tcW w:w="1960" w:type="dxa"/>
          </w:tcPr>
          <w:p w:rsidR="0041614A" w:rsidRDefault="0041614A" w:rsidP="0041614A">
            <w:pPr>
              <w:spacing w:before="40" w:after="40" w:line="276" w:lineRule="auto"/>
              <w:rPr>
                <w:rFonts w:ascii="Times New Roman" w:hAnsi="Times New Roman" w:cs="Times New Roman"/>
                <w:sz w:val="24"/>
                <w:szCs w:val="24"/>
              </w:rPr>
            </w:pPr>
            <w:r>
              <w:rPr>
                <w:rFonts w:ascii="Times New Roman" w:eastAsia="Calibri" w:hAnsi="Times New Roman" w:cs="Times New Roman"/>
                <w:sz w:val="24"/>
                <w:szCs w:val="24"/>
                <w:lang w:val="ky-KG"/>
              </w:rPr>
              <w:t xml:space="preserve">Кара-Камыш көлүнө кичи ГЭС куруу </w:t>
            </w:r>
          </w:p>
        </w:tc>
        <w:tc>
          <w:tcPr>
            <w:tcW w:w="3088" w:type="dxa"/>
            <w:gridSpan w:val="8"/>
          </w:tcPr>
          <w:p w:rsidR="0041614A" w:rsidRDefault="0041614A" w:rsidP="0041614A">
            <w:pPr>
              <w:spacing w:before="40" w:after="40" w:line="276" w:lineRule="auto"/>
              <w:rPr>
                <w:rFonts w:ascii="Times New Roman" w:hAnsi="Times New Roman" w:cs="Times New Roman"/>
                <w:sz w:val="24"/>
                <w:szCs w:val="24"/>
              </w:rPr>
            </w:pPr>
            <w:r>
              <w:rPr>
                <w:rFonts w:ascii="Times New Roman" w:eastAsia="Calibri" w:hAnsi="Times New Roman" w:cs="Times New Roman"/>
                <w:sz w:val="24"/>
                <w:szCs w:val="24"/>
                <w:lang w:val="ky-KG"/>
              </w:rPr>
              <w:t xml:space="preserve">Кичи ГЭС куруу боюнча иштер жүргүзүлүүдө </w:t>
            </w:r>
          </w:p>
        </w:tc>
        <w:tc>
          <w:tcPr>
            <w:tcW w:w="3763" w:type="dxa"/>
            <w:gridSpan w:val="12"/>
          </w:tcPr>
          <w:p w:rsidR="0041614A" w:rsidRDefault="0041614A" w:rsidP="0041614A">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2024-2025-жылдар </w:t>
            </w:r>
          </w:p>
          <w:p w:rsidR="0041614A" w:rsidRDefault="0041614A" w:rsidP="0041614A">
            <w:pPr>
              <w:spacing w:before="40" w:after="40" w:line="276" w:lineRule="auto"/>
              <w:rPr>
                <w:rFonts w:ascii="Times New Roman" w:hAnsi="Times New Roman" w:cs="Times New Roman"/>
                <w:sz w:val="24"/>
                <w:szCs w:val="24"/>
              </w:rPr>
            </w:pPr>
            <w:r>
              <w:rPr>
                <w:rFonts w:ascii="Times New Roman" w:eastAsia="Calibri" w:hAnsi="Times New Roman" w:cs="Times New Roman"/>
                <w:sz w:val="24"/>
                <w:szCs w:val="24"/>
                <w:lang w:val="ky-KG"/>
              </w:rPr>
              <w:t xml:space="preserve"> кичи ГЭС ишке берилет Жергиликтүү калк электр энергиясы менен камсыз болушат </w:t>
            </w:r>
          </w:p>
        </w:tc>
        <w:tc>
          <w:tcPr>
            <w:tcW w:w="1820" w:type="dxa"/>
            <w:gridSpan w:val="4"/>
          </w:tcPr>
          <w:p w:rsidR="0041614A" w:rsidRDefault="0041614A" w:rsidP="0041614A">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Абу-Даби  фондусунан </w:t>
            </w:r>
          </w:p>
          <w:p w:rsidR="0041614A" w:rsidRDefault="0041614A" w:rsidP="0041614A">
            <w:pPr>
              <w:spacing w:before="40" w:after="40" w:line="276" w:lineRule="auto"/>
              <w:rPr>
                <w:rFonts w:ascii="Times New Roman" w:hAnsi="Times New Roman" w:cs="Times New Roman"/>
                <w:sz w:val="24"/>
                <w:szCs w:val="24"/>
              </w:rPr>
            </w:pPr>
            <w:r>
              <w:rPr>
                <w:rFonts w:ascii="Times New Roman" w:eastAsia="Calibri" w:hAnsi="Times New Roman" w:cs="Times New Roman"/>
                <w:sz w:val="24"/>
                <w:szCs w:val="24"/>
                <w:lang w:val="ky-KG"/>
              </w:rPr>
              <w:t xml:space="preserve"> 500 млн </w:t>
            </w:r>
          </w:p>
        </w:tc>
      </w:tr>
      <w:tr w:rsidR="007D6A55">
        <w:tc>
          <w:tcPr>
            <w:tcW w:w="1960" w:type="dxa"/>
          </w:tcPr>
          <w:p w:rsidR="007D6A55" w:rsidRDefault="007D6A55" w:rsidP="007D6A55">
            <w:pPr>
              <w:spacing w:before="40" w:after="40" w:line="276" w:lineRule="auto"/>
              <w:rPr>
                <w:rFonts w:ascii="Times New Roman" w:eastAsia="Calibri" w:hAnsi="Times New Roman" w:cs="Times New Roman"/>
                <w:sz w:val="24"/>
                <w:szCs w:val="24"/>
                <w:lang w:val="ky-KG"/>
              </w:rPr>
            </w:pPr>
            <w:r w:rsidRPr="00651D73">
              <w:rPr>
                <w:rFonts w:ascii="Times New Roman" w:eastAsia="Calibri" w:hAnsi="Times New Roman" w:cs="Times New Roman"/>
                <w:sz w:val="24"/>
                <w:szCs w:val="24"/>
                <w:lang w:val="ky-KG"/>
              </w:rPr>
              <w:t>Жемиштер</w:t>
            </w:r>
            <w:r>
              <w:rPr>
                <w:rFonts w:ascii="Times New Roman" w:eastAsia="Calibri" w:hAnsi="Times New Roman" w:cs="Times New Roman"/>
                <w:sz w:val="24"/>
                <w:szCs w:val="24"/>
                <w:lang w:val="ky-KG"/>
              </w:rPr>
              <w:t>ди</w:t>
            </w:r>
            <w:r w:rsidRPr="00651D73">
              <w:rPr>
                <w:rFonts w:ascii="Times New Roman" w:eastAsia="Calibri" w:hAnsi="Times New Roman" w:cs="Times New Roman"/>
                <w:sz w:val="24"/>
                <w:szCs w:val="24"/>
                <w:lang w:val="ky-KG"/>
              </w:rPr>
              <w:t xml:space="preserve"> (алма, алча, алмурут, кара өрүк)</w:t>
            </w:r>
            <w:r>
              <w:rPr>
                <w:rFonts w:ascii="Times New Roman" w:eastAsia="Calibri" w:hAnsi="Times New Roman" w:cs="Times New Roman"/>
                <w:sz w:val="24"/>
                <w:szCs w:val="24"/>
                <w:lang w:val="ky-KG"/>
              </w:rPr>
              <w:t xml:space="preserve"> кайра иштетүүчү цех куруу.</w:t>
            </w:r>
          </w:p>
        </w:tc>
        <w:tc>
          <w:tcPr>
            <w:tcW w:w="3088" w:type="dxa"/>
            <w:gridSpan w:val="8"/>
          </w:tcPr>
          <w:p w:rsidR="007D6A55" w:rsidRPr="00651D73" w:rsidRDefault="007D6A55" w:rsidP="007D6A55">
            <w:pPr>
              <w:spacing w:before="40" w:after="40" w:line="276" w:lineRule="auto"/>
              <w:rPr>
                <w:rFonts w:ascii="Times New Roman" w:eastAsia="Calibri" w:hAnsi="Times New Roman" w:cs="Times New Roman"/>
                <w:sz w:val="24"/>
                <w:szCs w:val="24"/>
                <w:lang w:val="ky-KG"/>
              </w:rPr>
            </w:pPr>
            <w:r w:rsidRPr="00651D73">
              <w:rPr>
                <w:rFonts w:ascii="Times New Roman" w:eastAsia="Calibri" w:hAnsi="Times New Roman" w:cs="Times New Roman"/>
                <w:sz w:val="24"/>
                <w:szCs w:val="24"/>
                <w:lang w:val="ky-KG"/>
              </w:rPr>
              <w:t>Айыл аймактагы жемиштерди кургатуу жана таңгактоо системасын түзүү:</w:t>
            </w:r>
          </w:p>
          <w:p w:rsidR="007D6A55" w:rsidRPr="00651D73" w:rsidRDefault="007D6A55" w:rsidP="007D6A55">
            <w:pPr>
              <w:spacing w:before="40" w:after="40" w:line="276" w:lineRule="auto"/>
              <w:rPr>
                <w:rFonts w:ascii="Times New Roman" w:eastAsia="Calibri" w:hAnsi="Times New Roman" w:cs="Times New Roman"/>
                <w:sz w:val="24"/>
                <w:szCs w:val="24"/>
                <w:lang w:val="ky-KG"/>
              </w:rPr>
            </w:pPr>
            <w:r w:rsidRPr="00651D73">
              <w:rPr>
                <w:rFonts w:ascii="Times New Roman" w:eastAsia="Calibri" w:hAnsi="Times New Roman" w:cs="Times New Roman"/>
                <w:sz w:val="24"/>
                <w:szCs w:val="24"/>
                <w:lang w:val="ky-KG"/>
              </w:rPr>
              <w:t>•</w:t>
            </w:r>
            <w:r w:rsidRPr="00651D73">
              <w:rPr>
                <w:rFonts w:ascii="Times New Roman" w:eastAsia="Calibri" w:hAnsi="Times New Roman" w:cs="Times New Roman"/>
                <w:sz w:val="24"/>
                <w:szCs w:val="24"/>
                <w:lang w:val="ky-KG"/>
              </w:rPr>
              <w:tab/>
              <w:t>чакан кургатуу жабдууларын орнотуу;</w:t>
            </w:r>
          </w:p>
          <w:p w:rsidR="007D6A55" w:rsidRPr="00651D73" w:rsidRDefault="007D6A55" w:rsidP="007D6A55">
            <w:pPr>
              <w:spacing w:before="40" w:after="40" w:line="276" w:lineRule="auto"/>
              <w:rPr>
                <w:rFonts w:ascii="Times New Roman" w:eastAsia="Calibri" w:hAnsi="Times New Roman" w:cs="Times New Roman"/>
                <w:sz w:val="24"/>
                <w:szCs w:val="24"/>
                <w:lang w:val="ky-KG"/>
              </w:rPr>
            </w:pPr>
            <w:r w:rsidRPr="00651D73">
              <w:rPr>
                <w:rFonts w:ascii="Times New Roman" w:eastAsia="Calibri" w:hAnsi="Times New Roman" w:cs="Times New Roman"/>
                <w:sz w:val="24"/>
                <w:szCs w:val="24"/>
                <w:lang w:val="ky-KG"/>
              </w:rPr>
              <w:t>•</w:t>
            </w:r>
            <w:r w:rsidRPr="00651D73">
              <w:rPr>
                <w:rFonts w:ascii="Times New Roman" w:eastAsia="Calibri" w:hAnsi="Times New Roman" w:cs="Times New Roman"/>
                <w:sz w:val="24"/>
                <w:szCs w:val="24"/>
                <w:lang w:val="ky-KG"/>
              </w:rPr>
              <w:tab/>
              <w:t>сорттоо жана таңгактоо пунктун уюштуруу;</w:t>
            </w:r>
          </w:p>
          <w:p w:rsidR="007D6A55" w:rsidRDefault="007D6A55" w:rsidP="007D6A55">
            <w:pPr>
              <w:spacing w:before="40" w:after="40" w:line="276" w:lineRule="auto"/>
              <w:rPr>
                <w:rFonts w:ascii="Times New Roman" w:eastAsia="Calibri" w:hAnsi="Times New Roman" w:cs="Times New Roman"/>
                <w:sz w:val="24"/>
                <w:szCs w:val="24"/>
                <w:lang w:val="ky-KG"/>
              </w:rPr>
            </w:pPr>
            <w:r w:rsidRPr="00651D73">
              <w:rPr>
                <w:rFonts w:ascii="Times New Roman" w:eastAsia="Calibri" w:hAnsi="Times New Roman" w:cs="Times New Roman"/>
                <w:sz w:val="24"/>
                <w:szCs w:val="24"/>
                <w:lang w:val="ky-KG"/>
              </w:rPr>
              <w:t>•</w:t>
            </w:r>
            <w:r w:rsidRPr="00651D73">
              <w:rPr>
                <w:rFonts w:ascii="Times New Roman" w:eastAsia="Calibri" w:hAnsi="Times New Roman" w:cs="Times New Roman"/>
                <w:sz w:val="24"/>
                <w:szCs w:val="24"/>
                <w:lang w:val="ky-KG"/>
              </w:rPr>
              <w:tab/>
              <w:t>туруктуу жыйноо эрежелерин киргизүү;</w:t>
            </w:r>
          </w:p>
        </w:tc>
        <w:tc>
          <w:tcPr>
            <w:tcW w:w="3763" w:type="dxa"/>
            <w:gridSpan w:val="12"/>
          </w:tcPr>
          <w:p w:rsidR="007D6A55" w:rsidRPr="00651D73" w:rsidRDefault="007D6A55" w:rsidP="007D6A55">
            <w:pPr>
              <w:spacing w:before="40" w:after="40" w:line="240" w:lineRule="auto"/>
              <w:rPr>
                <w:rFonts w:ascii="Times New Roman" w:eastAsia="Calibri" w:hAnsi="Times New Roman" w:cs="Times New Roman"/>
                <w:sz w:val="24"/>
                <w:szCs w:val="24"/>
                <w:lang w:val="ky-KG"/>
              </w:rPr>
            </w:pPr>
            <w:r w:rsidRPr="00651D73">
              <w:rPr>
                <w:rFonts w:ascii="Times New Roman" w:eastAsia="Calibri" w:hAnsi="Times New Roman" w:cs="Times New Roman"/>
                <w:sz w:val="24"/>
                <w:szCs w:val="24"/>
                <w:lang w:val="ky-KG"/>
              </w:rPr>
              <w:t>Жемиштерди туруктуу сата албагандыктын ордуна стандартташтырылган продукция пайда болот; кошумча киреше булагы түзүлөт; жаратылыш ресурстары туруктуу пайдаланылат.</w:t>
            </w:r>
          </w:p>
          <w:p w:rsidR="007D6A55" w:rsidRDefault="007D6A55" w:rsidP="007D6A55">
            <w:pPr>
              <w:spacing w:before="40" w:after="40" w:line="240" w:lineRule="auto"/>
              <w:rPr>
                <w:rFonts w:ascii="Times New Roman" w:eastAsia="Calibri" w:hAnsi="Times New Roman" w:cs="Times New Roman"/>
                <w:sz w:val="24"/>
                <w:szCs w:val="24"/>
                <w:lang w:val="ky-KG"/>
              </w:rPr>
            </w:pPr>
            <w:r w:rsidRPr="00651D73">
              <w:rPr>
                <w:rFonts w:ascii="Times New Roman" w:eastAsia="Calibri" w:hAnsi="Times New Roman" w:cs="Times New Roman"/>
                <w:sz w:val="24"/>
                <w:szCs w:val="24"/>
                <w:lang w:val="ky-KG"/>
              </w:rPr>
              <w:t>Мөөнөтү: 2026–2027-жж.</w:t>
            </w:r>
          </w:p>
        </w:tc>
        <w:tc>
          <w:tcPr>
            <w:tcW w:w="1820" w:type="dxa"/>
            <w:gridSpan w:val="4"/>
          </w:tcPr>
          <w:p w:rsidR="007D6A55" w:rsidRDefault="007D6A55" w:rsidP="007D6A55">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АРИС </w:t>
            </w:r>
          </w:p>
          <w:p w:rsidR="007D6A55" w:rsidRDefault="007D6A55" w:rsidP="007D6A55">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26 млн</w:t>
            </w:r>
          </w:p>
        </w:tc>
      </w:tr>
      <w:tr w:rsidR="007D6A55">
        <w:tc>
          <w:tcPr>
            <w:tcW w:w="8811" w:type="dxa"/>
            <w:gridSpan w:val="21"/>
          </w:tcPr>
          <w:p w:rsidR="007D6A55" w:rsidRDefault="007D6A55" w:rsidP="007D6A55">
            <w:pPr>
              <w:spacing w:before="40" w:after="40" w:line="276" w:lineRule="auto"/>
              <w:rPr>
                <w:rFonts w:ascii="Times New Roman" w:hAnsi="Times New Roman" w:cs="Times New Roman"/>
                <w:b/>
                <w:sz w:val="24"/>
                <w:szCs w:val="24"/>
              </w:rPr>
            </w:pPr>
            <w:r>
              <w:rPr>
                <w:rFonts w:ascii="Times New Roman" w:hAnsi="Times New Roman" w:cs="Times New Roman"/>
                <w:b/>
                <w:sz w:val="24"/>
                <w:szCs w:val="24"/>
              </w:rPr>
              <w:t>БАРДЫГЫ бюджеттик инвестициялар</w:t>
            </w:r>
          </w:p>
          <w:p w:rsidR="007D6A55" w:rsidRDefault="007D6A55" w:rsidP="007D6A55">
            <w:pPr>
              <w:spacing w:before="40" w:after="40" w:line="276" w:lineRule="auto"/>
              <w:rPr>
                <w:rFonts w:ascii="Times New Roman" w:hAnsi="Times New Roman" w:cs="Times New Roman"/>
                <w:b/>
                <w:sz w:val="24"/>
                <w:szCs w:val="24"/>
              </w:rPr>
            </w:pPr>
          </w:p>
        </w:tc>
        <w:tc>
          <w:tcPr>
            <w:tcW w:w="1820" w:type="dxa"/>
            <w:gridSpan w:val="4"/>
          </w:tcPr>
          <w:p w:rsidR="007D6A55" w:rsidRDefault="007D6A55" w:rsidP="007D6A55">
            <w:pPr>
              <w:spacing w:before="40" w:after="40" w:line="276" w:lineRule="auto"/>
              <w:rPr>
                <w:rFonts w:ascii="Times New Roman" w:hAnsi="Times New Roman" w:cs="Times New Roman"/>
                <w:b/>
                <w:sz w:val="24"/>
                <w:szCs w:val="24"/>
              </w:rPr>
            </w:pPr>
            <w:r>
              <w:rPr>
                <w:rFonts w:ascii="Times New Roman" w:hAnsi="Times New Roman" w:cs="Times New Roman"/>
                <w:b/>
                <w:sz w:val="24"/>
                <w:szCs w:val="24"/>
              </w:rPr>
              <w:t>2млрд 529млн</w:t>
            </w:r>
          </w:p>
        </w:tc>
      </w:tr>
      <w:tr w:rsidR="007D6A55">
        <w:tc>
          <w:tcPr>
            <w:tcW w:w="10631" w:type="dxa"/>
            <w:gridSpan w:val="25"/>
            <w:tcBorders>
              <w:bottom w:val="nil"/>
            </w:tcBorders>
            <w:shd w:val="clear" w:color="auto" w:fill="D9D9D9" w:themeFill="background1" w:themeFillShade="D9"/>
          </w:tcPr>
          <w:p w:rsidR="007D6A55" w:rsidRDefault="007D6A55" w:rsidP="007D6A55">
            <w:pPr>
              <w:spacing w:after="0" w:line="276" w:lineRule="auto"/>
              <w:rPr>
                <w:rFonts w:ascii="Times New Roman" w:hAnsi="Times New Roman" w:cs="Times New Roman"/>
                <w:sz w:val="24"/>
                <w:szCs w:val="24"/>
              </w:rPr>
            </w:pPr>
          </w:p>
        </w:tc>
      </w:tr>
      <w:tr w:rsidR="007D6A55">
        <w:trPr>
          <w:trHeight w:val="290"/>
        </w:trPr>
        <w:tc>
          <w:tcPr>
            <w:tcW w:w="7960" w:type="dxa"/>
            <w:gridSpan w:val="19"/>
          </w:tcPr>
          <w:p w:rsidR="007D6A55" w:rsidRDefault="007D6A55" w:rsidP="007D6A55">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5-БӨЛҮМ. ИНКЛЮЗИВДҮҮ ӨНҮГҮҮ</w:t>
            </w:r>
          </w:p>
        </w:tc>
        <w:tc>
          <w:tcPr>
            <w:tcW w:w="2671" w:type="dxa"/>
            <w:gridSpan w:val="6"/>
            <w:tcBorders>
              <w:top w:val="nil"/>
            </w:tcBorders>
            <w:shd w:val="clear" w:color="auto" w:fill="D9D9D9" w:themeFill="background1" w:themeFillShade="D9"/>
          </w:tcPr>
          <w:p w:rsidR="007D6A55" w:rsidRDefault="007D6A55" w:rsidP="007D6A55">
            <w:pPr>
              <w:spacing w:before="40" w:after="40" w:line="276" w:lineRule="auto"/>
              <w:rPr>
                <w:rFonts w:ascii="Times New Roman" w:hAnsi="Times New Roman" w:cs="Times New Roman"/>
                <w:iCs/>
                <w:sz w:val="24"/>
                <w:szCs w:val="24"/>
              </w:rPr>
            </w:pPr>
          </w:p>
        </w:tc>
      </w:tr>
      <w:tr w:rsidR="007D6A55">
        <w:trPr>
          <w:trHeight w:val="136"/>
        </w:trPr>
        <w:tc>
          <w:tcPr>
            <w:tcW w:w="10631" w:type="dxa"/>
            <w:gridSpan w:val="25"/>
          </w:tcPr>
          <w:p w:rsidR="007D6A55" w:rsidRDefault="007D6A55" w:rsidP="007D6A55">
            <w:pPr>
              <w:spacing w:after="0" w:line="276" w:lineRule="auto"/>
              <w:rPr>
                <w:rFonts w:ascii="Times New Roman" w:hAnsi="Times New Roman" w:cs="Times New Roman"/>
                <w:iCs/>
                <w:sz w:val="24"/>
                <w:szCs w:val="24"/>
              </w:rPr>
            </w:pPr>
          </w:p>
        </w:tc>
      </w:tr>
      <w:tr w:rsidR="007D6A55">
        <w:trPr>
          <w:trHeight w:val="290"/>
        </w:trPr>
        <w:tc>
          <w:tcPr>
            <w:tcW w:w="7960" w:type="dxa"/>
            <w:gridSpan w:val="19"/>
          </w:tcPr>
          <w:p w:rsidR="007D6A55" w:rsidRDefault="007D6A55" w:rsidP="007D6A55">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5.1. (таблица) Инклюзив</w:t>
            </w:r>
            <w:r>
              <w:rPr>
                <w:rFonts w:ascii="Times New Roman" w:hAnsi="Times New Roman" w:cs="Times New Roman"/>
                <w:b/>
                <w:bCs/>
                <w:sz w:val="24"/>
                <w:szCs w:val="24"/>
                <w:lang w:val="ky-KG"/>
              </w:rPr>
              <w:t xml:space="preserve">дүү өнүгүү </w:t>
            </w:r>
            <w:r>
              <w:rPr>
                <w:rFonts w:ascii="Times New Roman" w:hAnsi="Times New Roman" w:cs="Times New Roman"/>
                <w:sz w:val="24"/>
                <w:szCs w:val="24"/>
              </w:rPr>
              <w:t>(</w:t>
            </w:r>
            <w:r>
              <w:rPr>
                <w:rFonts w:ascii="Times New Roman" w:hAnsi="Times New Roman" w:cs="Times New Roman"/>
                <w:sz w:val="24"/>
                <w:szCs w:val="24"/>
                <w:lang w:val="ky-KG"/>
              </w:rPr>
              <w:t>адам</w:t>
            </w:r>
            <w:r>
              <w:rPr>
                <w:rFonts w:ascii="Times New Roman" w:hAnsi="Times New Roman" w:cs="Times New Roman"/>
                <w:sz w:val="24"/>
                <w:szCs w:val="24"/>
              </w:rPr>
              <w:t>)</w:t>
            </w:r>
          </w:p>
        </w:tc>
        <w:tc>
          <w:tcPr>
            <w:tcW w:w="2671" w:type="dxa"/>
            <w:gridSpan w:val="6"/>
            <w:shd w:val="clear" w:color="auto" w:fill="D9D9D9" w:themeFill="background1" w:themeFillShade="D9"/>
          </w:tcPr>
          <w:p w:rsidR="007D6A55" w:rsidRDefault="007D6A55" w:rsidP="007D6A55">
            <w:pPr>
              <w:spacing w:before="40" w:after="40" w:line="276" w:lineRule="auto"/>
              <w:rPr>
                <w:rFonts w:ascii="Times New Roman" w:hAnsi="Times New Roman" w:cs="Times New Roman"/>
                <w:iCs/>
                <w:sz w:val="24"/>
                <w:szCs w:val="24"/>
              </w:rPr>
            </w:pPr>
          </w:p>
        </w:tc>
      </w:tr>
      <w:tr w:rsidR="007D6A55">
        <w:trPr>
          <w:trHeight w:val="282"/>
        </w:trPr>
        <w:tc>
          <w:tcPr>
            <w:tcW w:w="2972" w:type="dxa"/>
            <w:gridSpan w:val="6"/>
            <w:vMerge w:val="restart"/>
            <w:noWrap/>
            <w:vAlign w:val="center"/>
          </w:tcPr>
          <w:p w:rsidR="007D6A55" w:rsidRDefault="007D6A55" w:rsidP="007D6A55">
            <w:pPr>
              <w:spacing w:before="40" w:after="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Категория</w:t>
            </w:r>
          </w:p>
        </w:tc>
        <w:tc>
          <w:tcPr>
            <w:tcW w:w="3718" w:type="dxa"/>
            <w:gridSpan w:val="8"/>
            <w:noWrap/>
            <w:vAlign w:val="center"/>
          </w:tcPr>
          <w:p w:rsidR="007D6A55" w:rsidRDefault="007D6A55" w:rsidP="007D6A55">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факт</w:t>
            </w:r>
          </w:p>
        </w:tc>
        <w:tc>
          <w:tcPr>
            <w:tcW w:w="1229" w:type="dxa"/>
            <w:gridSpan w:val="4"/>
            <w:noWrap/>
            <w:vAlign w:val="center"/>
          </w:tcPr>
          <w:p w:rsidR="007D6A55" w:rsidRDefault="007D6A55" w:rsidP="007D6A55">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ky-KG" w:eastAsia="ru-RU"/>
              </w:rPr>
              <w:t>күтүлгөн</w:t>
            </w:r>
            <w:r>
              <w:rPr>
                <w:rFonts w:ascii="Times New Roman" w:eastAsia="Times New Roman" w:hAnsi="Times New Roman" w:cs="Times New Roman"/>
                <w:iCs/>
                <w:sz w:val="24"/>
                <w:szCs w:val="24"/>
                <w:lang w:eastAsia="ru-RU"/>
              </w:rPr>
              <w:t>.</w:t>
            </w:r>
          </w:p>
        </w:tc>
        <w:tc>
          <w:tcPr>
            <w:tcW w:w="2712" w:type="dxa"/>
            <w:gridSpan w:val="7"/>
            <w:vAlign w:val="center"/>
          </w:tcPr>
          <w:p w:rsidR="007D6A55" w:rsidRDefault="007D6A55" w:rsidP="007D6A55">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прогноз</w:t>
            </w:r>
          </w:p>
        </w:tc>
      </w:tr>
      <w:tr w:rsidR="007D6A55">
        <w:trPr>
          <w:trHeight w:val="282"/>
        </w:trPr>
        <w:tc>
          <w:tcPr>
            <w:tcW w:w="2972" w:type="dxa"/>
            <w:gridSpan w:val="6"/>
            <w:vMerge/>
            <w:noWrap/>
          </w:tcPr>
          <w:p w:rsidR="007D6A55" w:rsidRDefault="007D6A55" w:rsidP="007D6A55">
            <w:pPr>
              <w:spacing w:before="40" w:after="40" w:line="240" w:lineRule="auto"/>
              <w:rPr>
                <w:rFonts w:ascii="Times New Roman" w:eastAsia="Times New Roman" w:hAnsi="Times New Roman" w:cs="Times New Roman"/>
                <w:sz w:val="24"/>
                <w:szCs w:val="24"/>
                <w:lang w:eastAsia="ru-RU"/>
              </w:rPr>
            </w:pPr>
          </w:p>
        </w:tc>
        <w:tc>
          <w:tcPr>
            <w:tcW w:w="1234" w:type="dxa"/>
            <w:gridSpan w:val="2"/>
            <w:noWrap/>
            <w:vAlign w:val="center"/>
          </w:tcPr>
          <w:p w:rsidR="007D6A55" w:rsidRDefault="007D6A55" w:rsidP="007D6A55">
            <w:pPr>
              <w:spacing w:before="40" w:after="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2021 г.</w:t>
            </w:r>
          </w:p>
        </w:tc>
        <w:tc>
          <w:tcPr>
            <w:tcW w:w="1235" w:type="dxa"/>
            <w:gridSpan w:val="2"/>
            <w:noWrap/>
            <w:vAlign w:val="center"/>
          </w:tcPr>
          <w:p w:rsidR="007D6A55" w:rsidRDefault="007D6A55" w:rsidP="007D6A55">
            <w:pPr>
              <w:spacing w:before="40" w:after="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2022 г.</w:t>
            </w:r>
          </w:p>
        </w:tc>
        <w:tc>
          <w:tcPr>
            <w:tcW w:w="1223" w:type="dxa"/>
            <w:gridSpan w:val="3"/>
            <w:noWrap/>
            <w:vAlign w:val="center"/>
          </w:tcPr>
          <w:p w:rsidR="007D6A55" w:rsidRDefault="007D6A55" w:rsidP="007D6A5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2023 г.</w:t>
            </w:r>
          </w:p>
        </w:tc>
        <w:tc>
          <w:tcPr>
            <w:tcW w:w="1229" w:type="dxa"/>
            <w:gridSpan w:val="4"/>
            <w:noWrap/>
            <w:vAlign w:val="center"/>
          </w:tcPr>
          <w:p w:rsidR="007D6A55" w:rsidRDefault="007D6A55" w:rsidP="007D6A5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2024 г.</w:t>
            </w:r>
          </w:p>
        </w:tc>
        <w:tc>
          <w:tcPr>
            <w:tcW w:w="1024" w:type="dxa"/>
            <w:gridSpan w:val="6"/>
            <w:noWrap/>
            <w:vAlign w:val="center"/>
          </w:tcPr>
          <w:p w:rsidR="007D6A55" w:rsidRDefault="007D6A55" w:rsidP="007D6A5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2025 г.</w:t>
            </w:r>
          </w:p>
        </w:tc>
        <w:tc>
          <w:tcPr>
            <w:tcW w:w="999" w:type="dxa"/>
            <w:noWrap/>
            <w:vAlign w:val="center"/>
          </w:tcPr>
          <w:p w:rsidR="007D6A55" w:rsidRDefault="007D6A55" w:rsidP="007D6A5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2026 г.</w:t>
            </w:r>
          </w:p>
        </w:tc>
        <w:tc>
          <w:tcPr>
            <w:tcW w:w="715" w:type="dxa"/>
            <w:noWrap/>
            <w:vAlign w:val="center"/>
          </w:tcPr>
          <w:p w:rsidR="007D6A55" w:rsidRDefault="007D6A55" w:rsidP="007D6A5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2027 г.</w:t>
            </w:r>
          </w:p>
        </w:tc>
      </w:tr>
      <w:tr w:rsidR="007D6A55">
        <w:trPr>
          <w:trHeight w:val="282"/>
        </w:trPr>
        <w:tc>
          <w:tcPr>
            <w:tcW w:w="2972" w:type="dxa"/>
            <w:gridSpan w:val="6"/>
            <w:noWrap/>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Иштей ала турган ден соолугунун мүмкүнчүлүктөрү чектелүү адамдар (адам)</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149</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113</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114</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114</w:t>
            </w:r>
          </w:p>
        </w:tc>
      </w:tr>
      <w:tr w:rsidR="007D6A55">
        <w:trPr>
          <w:trHeight w:val="282"/>
        </w:trPr>
        <w:tc>
          <w:tcPr>
            <w:tcW w:w="2972" w:type="dxa"/>
            <w:gridSpan w:val="6"/>
            <w:noWrap/>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Иштей албаган оор майыптыгы бар адамдар (адам)</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23</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24</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23</w:t>
            </w:r>
          </w:p>
        </w:tc>
      </w:tr>
      <w:tr w:rsidR="007D6A55">
        <w:trPr>
          <w:trHeight w:val="282"/>
        </w:trPr>
        <w:tc>
          <w:tcPr>
            <w:tcW w:w="2972" w:type="dxa"/>
            <w:gridSpan w:val="6"/>
            <w:noWrap/>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Өтө </w:t>
            </w:r>
            <w:r>
              <w:rPr>
                <w:rFonts w:ascii="Times New Roman" w:hAnsi="Times New Roman" w:cs="Times New Roman"/>
                <w:sz w:val="24"/>
                <w:szCs w:val="24"/>
                <w:lang w:val="ky-KG"/>
              </w:rPr>
              <w:t xml:space="preserve">жакыр </w:t>
            </w:r>
            <w:r>
              <w:rPr>
                <w:rFonts w:ascii="Times New Roman" w:hAnsi="Times New Roman" w:cs="Times New Roman"/>
                <w:sz w:val="24"/>
                <w:szCs w:val="24"/>
              </w:rPr>
              <w:t>адамдар</w:t>
            </w:r>
            <w:r>
              <w:rPr>
                <w:rFonts w:ascii="Times New Roman" w:hAnsi="Times New Roman" w:cs="Times New Roman"/>
                <w:sz w:val="24"/>
                <w:szCs w:val="24"/>
                <w:lang w:val="en-US"/>
              </w:rPr>
              <w:t xml:space="preserve"> </w:t>
            </w:r>
            <w:r>
              <w:rPr>
                <w:rFonts w:ascii="Times New Roman" w:hAnsi="Times New Roman" w:cs="Times New Roman"/>
                <w:sz w:val="24"/>
                <w:szCs w:val="24"/>
              </w:rPr>
              <w:t>(адам)</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1</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1</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1</w:t>
            </w:r>
          </w:p>
        </w:tc>
      </w:tr>
      <w:tr w:rsidR="007D6A55">
        <w:trPr>
          <w:trHeight w:val="274"/>
        </w:trPr>
        <w:tc>
          <w:tcPr>
            <w:tcW w:w="2972" w:type="dxa"/>
            <w:gridSpan w:val="6"/>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Турмуштук оор кырдаалда</w:t>
            </w:r>
            <w:r>
              <w:rPr>
                <w:rFonts w:ascii="Times New Roman" w:hAnsi="Times New Roman" w:cs="Times New Roman"/>
                <w:sz w:val="24"/>
                <w:szCs w:val="24"/>
                <w:lang w:val="ky-KG"/>
              </w:rPr>
              <w:t xml:space="preserve">гы </w:t>
            </w:r>
            <w:r>
              <w:rPr>
                <w:rFonts w:ascii="Times New Roman" w:hAnsi="Times New Roman" w:cs="Times New Roman"/>
                <w:sz w:val="24"/>
                <w:szCs w:val="24"/>
              </w:rPr>
              <w:t>балдар (адам)</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_</w:t>
            </w: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r>
      <w:tr w:rsidR="007D6A55">
        <w:trPr>
          <w:trHeight w:val="282"/>
        </w:trPr>
        <w:tc>
          <w:tcPr>
            <w:tcW w:w="2972" w:type="dxa"/>
            <w:gridSpan w:val="6"/>
            <w:noWrap/>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Турмуштук оор кырдаалда</w:t>
            </w:r>
            <w:r>
              <w:rPr>
                <w:rFonts w:ascii="Times New Roman" w:hAnsi="Times New Roman" w:cs="Times New Roman"/>
                <w:sz w:val="24"/>
                <w:szCs w:val="24"/>
                <w:lang w:val="ky-KG"/>
              </w:rPr>
              <w:t>гы</w:t>
            </w:r>
            <w:r>
              <w:rPr>
                <w:rFonts w:ascii="Times New Roman" w:hAnsi="Times New Roman" w:cs="Times New Roman"/>
                <w:sz w:val="24"/>
                <w:szCs w:val="24"/>
              </w:rPr>
              <w:t xml:space="preserve"> үй-бүлөлөр (</w:t>
            </w:r>
            <w:r>
              <w:rPr>
                <w:rFonts w:ascii="Times New Roman" w:hAnsi="Times New Roman" w:cs="Times New Roman"/>
                <w:sz w:val="24"/>
                <w:szCs w:val="24"/>
                <w:lang w:val="ky-KG"/>
              </w:rPr>
              <w:t>бир.)</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w:t>
            </w:r>
          </w:p>
        </w:tc>
      </w:tr>
      <w:tr w:rsidR="007D6A55">
        <w:trPr>
          <w:trHeight w:val="249"/>
        </w:trPr>
        <w:tc>
          <w:tcPr>
            <w:tcW w:w="2972" w:type="dxa"/>
            <w:gridSpan w:val="6"/>
            <w:noWrap/>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Алыскы калктуу конуштардын калкы</w:t>
            </w:r>
            <w:r>
              <w:rPr>
                <w:rFonts w:ascii="Times New Roman" w:hAnsi="Times New Roman" w:cs="Times New Roman"/>
                <w:sz w:val="24"/>
                <w:szCs w:val="24"/>
                <w:lang w:val="ky-KG"/>
              </w:rPr>
              <w:t xml:space="preserve"> (адам)</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7D6A55">
        <w:trPr>
          <w:trHeight w:val="258"/>
        </w:trPr>
        <w:tc>
          <w:tcPr>
            <w:tcW w:w="2972" w:type="dxa"/>
            <w:gridSpan w:val="6"/>
            <w:noWrap/>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Эмгек мигранттарынын жашы </w:t>
            </w:r>
            <w:r>
              <w:rPr>
                <w:rFonts w:ascii="Times New Roman" w:hAnsi="Times New Roman" w:cs="Times New Roman"/>
                <w:sz w:val="24"/>
                <w:szCs w:val="24"/>
                <w:lang w:val="ky-KG"/>
              </w:rPr>
              <w:t xml:space="preserve">18ге </w:t>
            </w:r>
            <w:r>
              <w:rPr>
                <w:rFonts w:ascii="Times New Roman" w:hAnsi="Times New Roman" w:cs="Times New Roman"/>
                <w:sz w:val="24"/>
                <w:szCs w:val="24"/>
              </w:rPr>
              <w:t>жете элек балдары (адам)</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393</w:t>
            </w: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234</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134</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293</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261</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243</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231</w:t>
            </w:r>
          </w:p>
        </w:tc>
      </w:tr>
      <w:tr w:rsidR="007D6A55">
        <w:trPr>
          <w:trHeight w:val="282"/>
        </w:trPr>
        <w:tc>
          <w:tcPr>
            <w:tcW w:w="2972" w:type="dxa"/>
            <w:gridSpan w:val="6"/>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Этникалык азчылыктар</w:t>
            </w:r>
            <w:r>
              <w:rPr>
                <w:rFonts w:ascii="Times New Roman" w:hAnsi="Times New Roman" w:cs="Times New Roman"/>
                <w:sz w:val="24"/>
                <w:szCs w:val="24"/>
                <w:lang w:val="ky-KG"/>
              </w:rPr>
              <w:t xml:space="preserve"> (адам)</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r>
      <w:tr w:rsidR="007D6A55">
        <w:trPr>
          <w:trHeight w:val="282"/>
        </w:trPr>
        <w:tc>
          <w:tcPr>
            <w:tcW w:w="2972" w:type="dxa"/>
            <w:gridSpan w:val="6"/>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Аялдар</w:t>
            </w:r>
            <w:r>
              <w:rPr>
                <w:rFonts w:ascii="Times New Roman" w:hAnsi="Times New Roman" w:cs="Times New Roman"/>
                <w:sz w:val="24"/>
                <w:szCs w:val="24"/>
                <w:lang w:val="ky-KG"/>
              </w:rPr>
              <w:t xml:space="preserve"> (адам)</w:t>
            </w:r>
          </w:p>
        </w:tc>
        <w:tc>
          <w:tcPr>
            <w:tcW w:w="1234" w:type="dxa"/>
            <w:gridSpan w:val="2"/>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p>
        </w:tc>
        <w:tc>
          <w:tcPr>
            <w:tcW w:w="1235" w:type="dxa"/>
            <w:gridSpan w:val="2"/>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7185</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7277</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ky-KG" w:eastAsia="ru-RU"/>
              </w:rPr>
              <w:t>7824</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7902.2</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7981.2</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8061</w:t>
            </w:r>
          </w:p>
        </w:tc>
      </w:tr>
      <w:tr w:rsidR="007D6A55">
        <w:trPr>
          <w:trHeight w:val="282"/>
        </w:trPr>
        <w:tc>
          <w:tcPr>
            <w:tcW w:w="2972" w:type="dxa"/>
            <w:gridSpan w:val="6"/>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Аялдар (калктын жалпы санынан% )</w:t>
            </w:r>
          </w:p>
        </w:tc>
        <w:tc>
          <w:tcPr>
            <w:tcW w:w="1234" w:type="dxa"/>
            <w:gridSpan w:val="2"/>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35" w:type="dxa"/>
            <w:gridSpan w:val="2"/>
            <w:noWrap/>
            <w:vAlign w:val="center"/>
          </w:tcPr>
          <w:p w:rsidR="007D6A55" w:rsidRDefault="007D6A55" w:rsidP="007D6A55">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39.4</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42.8</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48.8</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48.8</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48.8</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48.8</w:t>
            </w:r>
          </w:p>
        </w:tc>
      </w:tr>
      <w:tr w:rsidR="007D6A55">
        <w:trPr>
          <w:trHeight w:val="280"/>
        </w:trPr>
        <w:tc>
          <w:tcPr>
            <w:tcW w:w="2972" w:type="dxa"/>
            <w:gridSpan w:val="6"/>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Улгайган (</w:t>
            </w:r>
            <w:r>
              <w:rPr>
                <w:rFonts w:ascii="Times New Roman" w:hAnsi="Times New Roman" w:cs="Times New Roman"/>
                <w:sz w:val="24"/>
                <w:szCs w:val="24"/>
                <w:lang w:val="ky-KG"/>
              </w:rPr>
              <w:t>жалгыз</w:t>
            </w:r>
            <w:r>
              <w:rPr>
                <w:rFonts w:ascii="Times New Roman" w:hAnsi="Times New Roman" w:cs="Times New Roman"/>
                <w:sz w:val="24"/>
                <w:szCs w:val="24"/>
              </w:rPr>
              <w:t>)</w:t>
            </w:r>
            <w:r>
              <w:rPr>
                <w:rFonts w:ascii="Times New Roman" w:hAnsi="Times New Roman" w:cs="Times New Roman"/>
                <w:sz w:val="24"/>
                <w:szCs w:val="24"/>
                <w:lang w:val="ky-KG"/>
              </w:rPr>
              <w:t xml:space="preserve"> (адам)</w:t>
            </w:r>
          </w:p>
        </w:tc>
        <w:tc>
          <w:tcPr>
            <w:tcW w:w="1234" w:type="dxa"/>
            <w:gridSpan w:val="2"/>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35" w:type="dxa"/>
            <w:gridSpan w:val="2"/>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w:t>
            </w:r>
          </w:p>
        </w:tc>
      </w:tr>
      <w:tr w:rsidR="007D6A55">
        <w:trPr>
          <w:trHeight w:val="280"/>
        </w:trPr>
        <w:tc>
          <w:tcPr>
            <w:tcW w:w="2972" w:type="dxa"/>
            <w:gridSpan w:val="6"/>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Калктын жалпы санындагы калктын аялуу топторунун бардык категорияларынын (аялдардан тышкары) жалпы үлүшү (%)</w:t>
            </w:r>
          </w:p>
        </w:tc>
        <w:tc>
          <w:tcPr>
            <w:tcW w:w="1234" w:type="dxa"/>
            <w:gridSpan w:val="2"/>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p>
        </w:tc>
        <w:tc>
          <w:tcPr>
            <w:tcW w:w="1235" w:type="dxa"/>
            <w:gridSpan w:val="2"/>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41.6</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44.7</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51.5</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51</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49.5</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48.5</w:t>
            </w:r>
          </w:p>
        </w:tc>
      </w:tr>
      <w:tr w:rsidR="007D6A55">
        <w:trPr>
          <w:trHeight w:val="280"/>
        </w:trPr>
        <w:tc>
          <w:tcPr>
            <w:tcW w:w="2972" w:type="dxa"/>
            <w:gridSpan w:val="6"/>
          </w:tcPr>
          <w:p w:rsidR="007D6A55" w:rsidRDefault="007D6A55" w:rsidP="007D6A55">
            <w:pPr>
              <w:spacing w:before="40" w:after="40" w:line="240" w:lineRule="auto"/>
              <w:ind w:right="-109"/>
              <w:rPr>
                <w:rFonts w:ascii="Times New Roman" w:eastAsia="Times New Roman" w:hAnsi="Times New Roman" w:cs="Times New Roman"/>
                <w:sz w:val="24"/>
                <w:szCs w:val="24"/>
                <w:lang w:eastAsia="ru-RU"/>
              </w:rPr>
            </w:pPr>
            <w:r>
              <w:rPr>
                <w:rFonts w:ascii="Times New Roman" w:hAnsi="Times New Roman" w:cs="Times New Roman"/>
                <w:sz w:val="24"/>
                <w:szCs w:val="24"/>
              </w:rPr>
              <w:t>Гендердик зомбулук учурлары (бир.)</w:t>
            </w:r>
          </w:p>
        </w:tc>
        <w:tc>
          <w:tcPr>
            <w:tcW w:w="1234" w:type="dxa"/>
            <w:gridSpan w:val="2"/>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35" w:type="dxa"/>
            <w:gridSpan w:val="2"/>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7D6A55">
        <w:trPr>
          <w:trHeight w:val="280"/>
        </w:trPr>
        <w:tc>
          <w:tcPr>
            <w:tcW w:w="2972" w:type="dxa"/>
            <w:gridSpan w:val="6"/>
          </w:tcPr>
          <w:p w:rsidR="007D6A55" w:rsidRDefault="007D6A55" w:rsidP="007D6A55">
            <w:pPr>
              <w:spacing w:before="40" w:after="40" w:line="240" w:lineRule="auto"/>
              <w:ind w:right="-109"/>
              <w:rPr>
                <w:rFonts w:ascii="Times New Roman" w:eastAsia="Times New Roman" w:hAnsi="Times New Roman" w:cs="Times New Roman"/>
                <w:sz w:val="24"/>
                <w:szCs w:val="24"/>
                <w:lang w:eastAsia="ru-RU"/>
              </w:rPr>
            </w:pPr>
            <w:r>
              <w:rPr>
                <w:rFonts w:ascii="Times New Roman" w:hAnsi="Times New Roman" w:cs="Times New Roman"/>
                <w:sz w:val="24"/>
                <w:szCs w:val="24"/>
              </w:rPr>
              <w:t>Кризистик борборлордун болушу (бир.)</w:t>
            </w:r>
          </w:p>
        </w:tc>
        <w:tc>
          <w:tcPr>
            <w:tcW w:w="1234" w:type="dxa"/>
            <w:gridSpan w:val="2"/>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35" w:type="dxa"/>
            <w:gridSpan w:val="2"/>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7D6A55">
        <w:trPr>
          <w:trHeight w:val="280"/>
        </w:trPr>
        <w:tc>
          <w:tcPr>
            <w:tcW w:w="10631" w:type="dxa"/>
            <w:gridSpan w:val="25"/>
            <w:vAlign w:val="center"/>
          </w:tcPr>
          <w:p w:rsidR="007D6A55" w:rsidRDefault="007D6A55" w:rsidP="007D6A55">
            <w:pPr>
              <w:spacing w:after="0" w:line="240" w:lineRule="auto"/>
              <w:rPr>
                <w:rFonts w:ascii="Times New Roman" w:eastAsia="Times New Roman" w:hAnsi="Times New Roman" w:cs="Times New Roman"/>
                <w:sz w:val="24"/>
                <w:szCs w:val="24"/>
                <w:lang w:eastAsia="ru-RU"/>
              </w:rPr>
            </w:pPr>
          </w:p>
        </w:tc>
      </w:tr>
      <w:tr w:rsidR="007D6A55">
        <w:trPr>
          <w:trHeight w:val="290"/>
        </w:trPr>
        <w:tc>
          <w:tcPr>
            <w:tcW w:w="7960" w:type="dxa"/>
            <w:gridSpan w:val="19"/>
          </w:tcPr>
          <w:p w:rsidR="007D6A55" w:rsidRDefault="007D6A55" w:rsidP="007D6A55">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5.2. Учурдагы кырдаал</w:t>
            </w:r>
            <w:r>
              <w:rPr>
                <w:rFonts w:ascii="Times New Roman" w:hAnsi="Times New Roman" w:cs="Times New Roman"/>
                <w:b/>
                <w:bCs/>
                <w:sz w:val="24"/>
                <w:szCs w:val="24"/>
                <w:lang w:val="ky-KG"/>
              </w:rPr>
              <w:t>га</w:t>
            </w:r>
            <w:r>
              <w:rPr>
                <w:rFonts w:ascii="Times New Roman" w:hAnsi="Times New Roman" w:cs="Times New Roman"/>
                <w:b/>
                <w:bCs/>
                <w:sz w:val="24"/>
                <w:szCs w:val="24"/>
              </w:rPr>
              <w:t xml:space="preserve"> анализ</w:t>
            </w:r>
            <w:r>
              <w:rPr>
                <w:rFonts w:ascii="Times New Roman" w:hAnsi="Times New Roman" w:cs="Times New Roman"/>
                <w:b/>
                <w:bCs/>
                <w:sz w:val="24"/>
                <w:szCs w:val="24"/>
                <w:lang w:val="ky-KG"/>
              </w:rPr>
              <w:t xml:space="preserve"> жүргүзүү</w:t>
            </w:r>
          </w:p>
        </w:tc>
        <w:tc>
          <w:tcPr>
            <w:tcW w:w="2671" w:type="dxa"/>
            <w:gridSpan w:val="6"/>
            <w:shd w:val="clear" w:color="auto" w:fill="D9D9D9" w:themeFill="background1" w:themeFillShade="D9"/>
          </w:tcPr>
          <w:p w:rsidR="007D6A55" w:rsidRDefault="007D6A55" w:rsidP="007D6A55">
            <w:pPr>
              <w:spacing w:before="40" w:after="40" w:line="276" w:lineRule="auto"/>
              <w:rPr>
                <w:rFonts w:ascii="Times New Roman" w:hAnsi="Times New Roman" w:cs="Times New Roman"/>
                <w:iCs/>
                <w:sz w:val="24"/>
                <w:szCs w:val="24"/>
              </w:rPr>
            </w:pPr>
          </w:p>
        </w:tc>
      </w:tr>
      <w:tr w:rsidR="007D6A55">
        <w:tc>
          <w:tcPr>
            <w:tcW w:w="10631" w:type="dxa"/>
            <w:gridSpan w:val="25"/>
            <w:vAlign w:val="center"/>
          </w:tcPr>
          <w:p w:rsidR="007D6A55" w:rsidRDefault="007D6A55" w:rsidP="007D6A55">
            <w:pPr>
              <w:spacing w:before="120" w:after="40" w:line="240" w:lineRule="auto"/>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Айыл аймакта жакырчыл</w:t>
            </w:r>
            <w:r>
              <w:rPr>
                <w:rFonts w:ascii="Times New Roman" w:eastAsia="Calibri" w:hAnsi="Times New Roman" w:cs="Times New Roman"/>
                <w:iCs/>
                <w:sz w:val="24"/>
                <w:szCs w:val="24"/>
              </w:rPr>
              <w:t>ыкт</w:t>
            </w:r>
            <w:r>
              <w:rPr>
                <w:rFonts w:ascii="Times New Roman" w:eastAsia="Calibri" w:hAnsi="Times New Roman" w:cs="Times New Roman"/>
                <w:iCs/>
                <w:sz w:val="24"/>
                <w:szCs w:val="24"/>
                <w:lang w:val="ky-KG"/>
              </w:rPr>
              <w:t>ын деңгээли 3% түзөт. Буга карабастан айыл аймакта аз камсыз, турмуштук оор кырдаалга кабылган үй-бүлөлөр катталып келет.  Анын бирден-бир себеби, айыл өкмөтүндө жумуштун жоктугу, ажырашуулар болуп саналат.</w:t>
            </w:r>
          </w:p>
          <w:p w:rsidR="007D6A55" w:rsidRDefault="007D6A55" w:rsidP="007D6A55">
            <w:pPr>
              <w:spacing w:before="120" w:after="40" w:line="240" w:lineRule="auto"/>
              <w:rPr>
                <w:rFonts w:ascii="Times New Roman" w:eastAsia="Calibri" w:hAnsi="Times New Roman" w:cs="Times New Roman"/>
                <w:iCs/>
                <w:sz w:val="24"/>
                <w:szCs w:val="24"/>
                <w:lang w:val="ky-KG"/>
              </w:rPr>
            </w:pPr>
            <w:r>
              <w:rPr>
                <w:noProof/>
                <w:sz w:val="24"/>
                <w:lang w:val="en-US"/>
              </w:rPr>
              <w:drawing>
                <wp:inline distT="0" distB="0" distL="0" distR="0" wp14:anchorId="0998166C" wp14:editId="2AA0ECB3">
                  <wp:extent cx="5474335" cy="1802130"/>
                  <wp:effectExtent l="4445" t="4445" r="7620" b="222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D6A55" w:rsidRDefault="007D6A55" w:rsidP="007D6A55">
            <w:pPr>
              <w:spacing w:before="120" w:after="40" w:line="240" w:lineRule="auto"/>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 xml:space="preserve"> Кара-Камыш айыл аймагында жакырчылыкты азайтуу жана калктын аярлуу катмарын колдоо боюнча жүргүзүлүп жаткан чаралар ар тараптуу жана турмуштук оор кырдаалдарга дуушар болгон адамдарды колдоого багытталган. </w:t>
            </w:r>
          </w:p>
          <w:p w:rsidR="007D6A55" w:rsidRDefault="007D6A55" w:rsidP="007D6A55">
            <w:pPr>
              <w:spacing w:before="120" w:after="40" w:line="240" w:lineRule="auto"/>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 xml:space="preserve">Жакырчылыктын деңгээлин төмөндөтүү жана калктын аярлуу тобуна кам көрүү максатында айыл өкмөтү тарабынан төмөндөгүдөй чаралар көрүлүп келет: </w:t>
            </w:r>
          </w:p>
          <w:p w:rsidR="007D6A55" w:rsidRDefault="007D6A55" w:rsidP="007D6A55">
            <w:pPr>
              <w:pStyle w:val="a0"/>
              <w:numPr>
                <w:ilvl w:val="0"/>
                <w:numId w:val="13"/>
              </w:numPr>
              <w:spacing w:before="120" w:after="40" w:line="240" w:lineRule="auto"/>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 xml:space="preserve">жумуш орундар менен камсыздоо, жеке ишкерлик менен алектенүүгө көмөктөшүү максатында социалдык контракттын негизинде аз камсыз үй-бүлөлөргө 100 миң сомдон алынып берилди. Айыл өкмөтүнүн кызматкерлери тарабынан бизнес пландарын түзүүгө жардам берилди. </w:t>
            </w:r>
          </w:p>
          <w:p w:rsidR="007D6A55" w:rsidRDefault="007D6A55" w:rsidP="007D6A55">
            <w:pPr>
              <w:pStyle w:val="a0"/>
              <w:numPr>
                <w:ilvl w:val="0"/>
                <w:numId w:val="13"/>
              </w:numPr>
              <w:spacing w:before="120" w:after="40" w:line="240" w:lineRule="auto"/>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жакырчылыктан чыгаруу максатында жыл сайын аз камсыз, турмуштук оор кырдаалга кабылган 2-3 үй-бүлөгө айыл өкмөт тарбынан жардам көрсөтүлүп келет.</w:t>
            </w:r>
          </w:p>
          <w:p w:rsidR="007D6A55" w:rsidRDefault="007D6A55" w:rsidP="007D6A55">
            <w:pPr>
              <w:pStyle w:val="a0"/>
              <w:numPr>
                <w:ilvl w:val="0"/>
                <w:numId w:val="13"/>
              </w:numPr>
              <w:spacing w:before="120" w:after="40" w:line="240" w:lineRule="auto"/>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 xml:space="preserve">аз камсыз болгон, жалгыз бой жашаган адамдар каза болгондо сөөк жашырууга материалдык жардамдар берилип келет. </w:t>
            </w:r>
          </w:p>
          <w:p w:rsidR="007D6A55" w:rsidRDefault="007D6A55" w:rsidP="007D6A55">
            <w:pPr>
              <w:pStyle w:val="a0"/>
              <w:numPr>
                <w:ilvl w:val="0"/>
                <w:numId w:val="13"/>
              </w:numPr>
              <w:spacing w:before="120" w:after="40" w:line="240" w:lineRule="auto"/>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турмуштук оор кырдаалга кабылган үй-бүлөөлөргө өздүгүн тастыктоочу жана керектелүүчү башка документтерин калыбына келтирүүгө, турак-жай маселесин чечүүгө көмөктөшүү, дарыланууга материалдык жактан колдоо көрсөтүү иш-чараларын жүргүзүлөт. Ошондой эле оор кырдаалга кабылган себептерин аныктоо менен юридикалык, психологиялык консультациялар уюштурулууда.</w:t>
            </w:r>
          </w:p>
          <w:p w:rsidR="007D6A55" w:rsidRDefault="007D6A55" w:rsidP="007D6A55">
            <w:pPr>
              <w:pStyle w:val="a0"/>
              <w:numPr>
                <w:ilvl w:val="0"/>
                <w:numId w:val="13"/>
              </w:numPr>
              <w:spacing w:before="120" w:after="40" w:line="240" w:lineRule="auto"/>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жалгыз бой кары адамдарга күз-кыш мезгилинде отун-көмүр менен камсыздоо, турмуш-тиричилигин жакшыртууга көмөктөшүлүүдө.</w:t>
            </w:r>
          </w:p>
          <w:p w:rsidR="007D6A55" w:rsidRDefault="007D6A55" w:rsidP="007D6A55">
            <w:pPr>
              <w:pStyle w:val="a0"/>
              <w:numPr>
                <w:ilvl w:val="0"/>
                <w:numId w:val="13"/>
              </w:numPr>
              <w:spacing w:before="120" w:after="40" w:line="240" w:lineRule="auto"/>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 xml:space="preserve">ДМЧАларга, балдарга отун-суу менен жардам берилип, муктаждыгына жараша дары-дармек алууга жардым көрсөтүлөт. </w:t>
            </w:r>
          </w:p>
          <w:p w:rsidR="007D6A55" w:rsidRDefault="007D6A55" w:rsidP="007D6A55">
            <w:pPr>
              <w:pStyle w:val="a0"/>
              <w:numPr>
                <w:ilvl w:val="0"/>
                <w:numId w:val="13"/>
              </w:numPr>
              <w:spacing w:before="120" w:after="40" w:line="240" w:lineRule="auto"/>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 xml:space="preserve">үй-бүлөлүк зомбулуктун алдын алуу жана жабыркагандарга социалдык жардам көрсөтүү максатында “Үй-бүлөлүк зомбулуктан сактоо жана коргоо” боюнча жергиликтүү комитеттер түзүлгөн. </w:t>
            </w:r>
          </w:p>
          <w:p w:rsidR="007D6A55" w:rsidRDefault="007D6A55" w:rsidP="007D6A55">
            <w:pPr>
              <w:spacing w:after="0" w:line="240" w:lineRule="auto"/>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 xml:space="preserve">Аталган аракеттерге карабастан </w:t>
            </w:r>
            <w:r>
              <w:rPr>
                <w:rFonts w:ascii="Times New Roman" w:eastAsia="Calibri" w:hAnsi="Times New Roman" w:cs="Times New Roman"/>
                <w:iCs/>
                <w:sz w:val="24"/>
                <w:szCs w:val="24"/>
                <w:lang w:val="kk-KZ"/>
              </w:rPr>
              <w:t>төмөндөгүдөй көйгөйлөр бар</w:t>
            </w:r>
            <w:r>
              <w:rPr>
                <w:rFonts w:ascii="Times New Roman" w:eastAsia="Calibri" w:hAnsi="Times New Roman" w:cs="Times New Roman"/>
                <w:iCs/>
                <w:sz w:val="24"/>
                <w:szCs w:val="24"/>
                <w:lang w:val="ky-KG"/>
              </w:rPr>
              <w:t>.</w:t>
            </w:r>
          </w:p>
          <w:p w:rsidR="007D6A55" w:rsidRDefault="007D6A55" w:rsidP="007D6A55">
            <w:pPr>
              <w:spacing w:before="120" w:after="40" w:line="240" w:lineRule="auto"/>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Кара-Камыш айыл аймагындагы кыз-келиндердин ишкердикке тартылуусунун жана финансылык билимин өнүктүрүүгө багытталган окуулардын жетишсиздиги, ошондой эле жумушсуздуктун, айрыкча аялдар жана жаштар арасында кеңири жайылыш. Бул көйгөйлөрдү чечүү үчүн кошумча билим берүү жана ишке орноштуруу программаларын түзүү зарыл болуп турат.</w:t>
            </w:r>
          </w:p>
          <w:p w:rsidR="007D6A55" w:rsidRDefault="007D6A55" w:rsidP="007D6A55">
            <w:pPr>
              <w:widowControl w:val="0"/>
              <w:spacing w:after="0" w:line="240" w:lineRule="auto"/>
              <w:ind w:right="316"/>
              <w:contextualSpacing/>
              <w:rPr>
                <w:rFonts w:ascii="Times New Roman" w:eastAsia="Calibri" w:hAnsi="Times New Roman" w:cs="Times New Roman"/>
                <w:iCs/>
                <w:sz w:val="24"/>
                <w:szCs w:val="24"/>
                <w:lang w:val="ky-KG"/>
              </w:rPr>
            </w:pPr>
            <w:r>
              <w:rPr>
                <w:rFonts w:ascii="Times New Roman" w:eastAsia="Calibri" w:hAnsi="Times New Roman" w:cs="Times New Roman"/>
                <w:b/>
                <w:bCs/>
                <w:iCs/>
                <w:sz w:val="24"/>
                <w:szCs w:val="24"/>
                <w:u w:val="single"/>
                <w:lang w:val="ky-KG"/>
              </w:rPr>
              <w:t xml:space="preserve">Корутундулар жана сунуштар </w:t>
            </w:r>
            <w:r>
              <w:rPr>
                <w:rFonts w:ascii="Times New Roman" w:eastAsia="Calibri" w:hAnsi="Times New Roman" w:cs="Times New Roman"/>
                <w:iCs/>
                <w:sz w:val="24"/>
                <w:szCs w:val="24"/>
                <w:lang w:val="ky-KG"/>
              </w:rPr>
              <w:t>:</w:t>
            </w:r>
          </w:p>
          <w:p w:rsidR="007D6A55" w:rsidRDefault="007D6A55" w:rsidP="007D6A55">
            <w:pPr>
              <w:spacing w:after="0" w:line="240" w:lineRule="auto"/>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Кара-Камыш айыл аймагында калктын аярлуу катмары чоң үлүштү түзбөгөнү менен, алардын жашоо деңгээлин жакшыртуу боюнча бир катар аракеттер көрүлүп келет. Социалдык жардам көрсөтүү, жеке ишкердикти колдоо жана турмуштук оор кырдаалдагы үй-бүлөлөргө материалдык жана юридикалык жардам берүү сыяктуу чаралар ишке ашырылууда. Ошол эле учурда кыз-келиндерге жана жаштарга финансылык сабаттуулук, ишкердикке багыт берүү жаатындагы жетишсиз окуулар жана жумушсуздук көйгөйлөрү дагы эле чоң маселе бойдон калууда.</w:t>
            </w:r>
          </w:p>
          <w:p w:rsidR="007D6A55" w:rsidRDefault="007D6A55" w:rsidP="007D6A55">
            <w:pPr>
              <w:numPr>
                <w:ilvl w:val="0"/>
                <w:numId w:val="14"/>
              </w:numPr>
              <w:spacing w:after="0" w:line="240" w:lineRule="auto"/>
              <w:rPr>
                <w:rFonts w:ascii="Times New Roman" w:eastAsia="Calibri" w:hAnsi="Times New Roman" w:cs="Times New Roman"/>
                <w:iCs/>
                <w:sz w:val="24"/>
                <w:szCs w:val="24"/>
                <w:lang w:val="ky-KG"/>
              </w:rPr>
            </w:pPr>
            <w:r>
              <w:rPr>
                <w:rFonts w:ascii="Times New Roman" w:eastAsia="Calibri" w:hAnsi="Times New Roman" w:cs="Times New Roman"/>
                <w:b/>
                <w:bCs/>
                <w:iCs/>
                <w:sz w:val="24"/>
                <w:szCs w:val="24"/>
                <w:lang w:val="ky-KG"/>
              </w:rPr>
              <w:t>Иш менен камсыз кылуу программалары</w:t>
            </w:r>
            <w:r>
              <w:rPr>
                <w:rFonts w:ascii="Times New Roman" w:eastAsia="Calibri" w:hAnsi="Times New Roman" w:cs="Times New Roman"/>
                <w:iCs/>
                <w:sz w:val="24"/>
                <w:szCs w:val="24"/>
                <w:lang w:val="ky-KG"/>
              </w:rPr>
              <w:t>: Калктын аярлуу катмарын жумуш менен камсыз кылуу боюнча атайын программаларды ишке киргизүү зарыл. Бул жумуш орундарын түзүү аркылуу жумушсуздукту азайтып, кедейчиликти кыскартууга жардам берет.</w:t>
            </w:r>
          </w:p>
          <w:p w:rsidR="007D6A55" w:rsidRDefault="007D6A55" w:rsidP="007D6A55">
            <w:pPr>
              <w:numPr>
                <w:ilvl w:val="0"/>
                <w:numId w:val="14"/>
              </w:numPr>
              <w:spacing w:after="0" w:line="240" w:lineRule="auto"/>
              <w:rPr>
                <w:rFonts w:ascii="Times New Roman" w:eastAsia="Calibri" w:hAnsi="Times New Roman" w:cs="Times New Roman"/>
                <w:iCs/>
                <w:sz w:val="24"/>
                <w:szCs w:val="24"/>
              </w:rPr>
            </w:pPr>
            <w:r>
              <w:rPr>
                <w:rFonts w:ascii="Times New Roman" w:eastAsia="Calibri" w:hAnsi="Times New Roman" w:cs="Times New Roman"/>
                <w:b/>
                <w:bCs/>
                <w:iCs/>
                <w:sz w:val="24"/>
                <w:szCs w:val="24"/>
                <w:lang w:val="ky-KG"/>
              </w:rPr>
              <w:t>Финансылык жана ишкердик окуулар</w:t>
            </w:r>
            <w:r>
              <w:rPr>
                <w:rFonts w:ascii="Times New Roman" w:eastAsia="Calibri" w:hAnsi="Times New Roman" w:cs="Times New Roman"/>
                <w:iCs/>
                <w:sz w:val="24"/>
                <w:szCs w:val="24"/>
                <w:lang w:val="ky-KG"/>
              </w:rPr>
              <w:t xml:space="preserve">: Айылдагы кыз-келиндерге жана жаштарга жеке ишкердикке тартуу, бизнес-пландарды түзүү жана финансылык билим берүү боюнча көбүрөөк окууларды уюштуруу маанилүү. </w:t>
            </w:r>
            <w:r>
              <w:rPr>
                <w:rFonts w:ascii="Times New Roman" w:eastAsia="Calibri" w:hAnsi="Times New Roman" w:cs="Times New Roman"/>
                <w:iCs/>
                <w:sz w:val="24"/>
                <w:szCs w:val="24"/>
              </w:rPr>
              <w:t>Бул аракеттер алардын жеке бизнес ачуу жөндөмүн жакшыртат.</w:t>
            </w:r>
          </w:p>
          <w:p w:rsidR="007D6A55" w:rsidRDefault="007D6A55" w:rsidP="007D6A55">
            <w:pPr>
              <w:numPr>
                <w:ilvl w:val="0"/>
                <w:numId w:val="14"/>
              </w:numPr>
              <w:spacing w:after="0" w:line="240" w:lineRule="auto"/>
              <w:rPr>
                <w:rFonts w:ascii="Times New Roman" w:eastAsia="Calibri" w:hAnsi="Times New Roman" w:cs="Times New Roman"/>
                <w:iCs/>
                <w:sz w:val="24"/>
                <w:szCs w:val="24"/>
              </w:rPr>
            </w:pPr>
            <w:r>
              <w:rPr>
                <w:rFonts w:ascii="Times New Roman" w:eastAsia="Calibri" w:hAnsi="Times New Roman" w:cs="Times New Roman"/>
                <w:b/>
                <w:bCs/>
                <w:iCs/>
                <w:sz w:val="24"/>
                <w:szCs w:val="24"/>
              </w:rPr>
              <w:t>Микрокредит жана колдоо фонддору</w:t>
            </w:r>
            <w:r>
              <w:rPr>
                <w:rFonts w:ascii="Times New Roman" w:eastAsia="Calibri" w:hAnsi="Times New Roman" w:cs="Times New Roman"/>
                <w:iCs/>
                <w:sz w:val="24"/>
                <w:szCs w:val="24"/>
              </w:rPr>
              <w:t>: Жеке ишкердикти колдоо үчүн микрокредит программаларын киргизүү, бизнес баштоого багытталган гранттарды берүү, ошондой эле ушул тармакта кеңеш берүү жана менторлук колдоо көрсөтүү.</w:t>
            </w:r>
          </w:p>
          <w:p w:rsidR="007D6A55" w:rsidRDefault="007D6A55" w:rsidP="007D6A55">
            <w:pPr>
              <w:numPr>
                <w:ilvl w:val="0"/>
                <w:numId w:val="14"/>
              </w:numPr>
              <w:spacing w:after="0" w:line="240" w:lineRule="auto"/>
              <w:rPr>
                <w:rFonts w:ascii="Times New Roman" w:eastAsia="Calibri" w:hAnsi="Times New Roman" w:cs="Times New Roman"/>
                <w:iCs/>
                <w:sz w:val="24"/>
                <w:szCs w:val="24"/>
              </w:rPr>
            </w:pPr>
            <w:r>
              <w:rPr>
                <w:rFonts w:ascii="Times New Roman" w:eastAsia="Calibri" w:hAnsi="Times New Roman" w:cs="Times New Roman"/>
                <w:b/>
                <w:bCs/>
                <w:iCs/>
                <w:sz w:val="24"/>
                <w:szCs w:val="24"/>
              </w:rPr>
              <w:t>Туруктуу колдоо механизмдери</w:t>
            </w:r>
            <w:r>
              <w:rPr>
                <w:rFonts w:ascii="Times New Roman" w:eastAsia="Calibri" w:hAnsi="Times New Roman" w:cs="Times New Roman"/>
                <w:iCs/>
                <w:sz w:val="24"/>
                <w:szCs w:val="24"/>
              </w:rPr>
              <w:t>: Турмуштук оор кырдаалга туш болгон үй-бүлөлөргө жана жалгыз бой кары-картаңдарга даректүү жардам көрсөтүүнүн туруктуу механизмдерин киргизүү, алардын керектөөлөрүн үзгүлтүксүз канааттандыруу.</w:t>
            </w:r>
          </w:p>
          <w:p w:rsidR="007D6A55" w:rsidRDefault="007D6A55" w:rsidP="007D6A55">
            <w:pPr>
              <w:spacing w:after="0" w:line="240" w:lineRule="auto"/>
              <w:rPr>
                <w:rFonts w:ascii="Times New Roman" w:hAnsi="Times New Roman" w:cs="Times New Roman"/>
                <w:iCs/>
                <w:sz w:val="24"/>
                <w:szCs w:val="24"/>
              </w:rPr>
            </w:pPr>
          </w:p>
        </w:tc>
      </w:tr>
      <w:tr w:rsidR="007D6A55">
        <w:tc>
          <w:tcPr>
            <w:tcW w:w="10631" w:type="dxa"/>
            <w:gridSpan w:val="25"/>
          </w:tcPr>
          <w:p w:rsidR="007D6A55" w:rsidRDefault="007D6A55" w:rsidP="007D6A55">
            <w:pPr>
              <w:spacing w:after="0" w:line="276" w:lineRule="auto"/>
              <w:rPr>
                <w:rFonts w:ascii="Times New Roman" w:hAnsi="Times New Roman" w:cs="Times New Roman"/>
                <w:sz w:val="24"/>
                <w:szCs w:val="24"/>
                <w:lang w:val="ky-KG"/>
              </w:rPr>
            </w:pPr>
          </w:p>
        </w:tc>
      </w:tr>
      <w:tr w:rsidR="007D6A55">
        <w:trPr>
          <w:trHeight w:val="290"/>
        </w:trPr>
        <w:tc>
          <w:tcPr>
            <w:tcW w:w="7960" w:type="dxa"/>
            <w:gridSpan w:val="19"/>
          </w:tcPr>
          <w:p w:rsidR="007D6A55" w:rsidRDefault="007D6A55" w:rsidP="007D6A55">
            <w:pPr>
              <w:spacing w:before="40" w:after="40" w:line="276" w:lineRule="auto"/>
              <w:rPr>
                <w:rFonts w:ascii="Times New Roman" w:hAnsi="Times New Roman" w:cs="Times New Roman"/>
                <w:b/>
                <w:bCs/>
                <w:sz w:val="24"/>
                <w:szCs w:val="24"/>
                <w:lang w:val="ky-KG"/>
              </w:rPr>
            </w:pPr>
            <w:r>
              <w:rPr>
                <w:rFonts w:ascii="Times New Roman" w:hAnsi="Times New Roman" w:cs="Times New Roman"/>
                <w:b/>
                <w:bCs/>
                <w:sz w:val="24"/>
                <w:szCs w:val="24"/>
                <w:lang w:val="ky-KG"/>
              </w:rPr>
              <w:t>5.3. Инклюзивдик өнүгүү муктаждыктарына анализ жүргүзүү</w:t>
            </w:r>
          </w:p>
        </w:tc>
        <w:tc>
          <w:tcPr>
            <w:tcW w:w="2671" w:type="dxa"/>
            <w:gridSpan w:val="6"/>
            <w:shd w:val="clear" w:color="auto" w:fill="D9D9D9" w:themeFill="background1" w:themeFillShade="D9"/>
          </w:tcPr>
          <w:p w:rsidR="007D6A55" w:rsidRDefault="007D6A55" w:rsidP="007D6A55">
            <w:pPr>
              <w:spacing w:before="40" w:after="40" w:line="276" w:lineRule="auto"/>
              <w:rPr>
                <w:rFonts w:ascii="Times New Roman" w:hAnsi="Times New Roman" w:cs="Times New Roman"/>
                <w:iCs/>
                <w:sz w:val="24"/>
                <w:szCs w:val="24"/>
                <w:lang w:val="ky-KG"/>
              </w:rPr>
            </w:pPr>
          </w:p>
        </w:tc>
      </w:tr>
      <w:tr w:rsidR="007D6A55">
        <w:tc>
          <w:tcPr>
            <w:tcW w:w="2102" w:type="dxa"/>
            <w:gridSpan w:val="2"/>
          </w:tcPr>
          <w:p w:rsidR="007D6A55" w:rsidRDefault="007D6A55" w:rsidP="007D6A55">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Артыкчылык</w:t>
            </w:r>
          </w:p>
        </w:tc>
        <w:tc>
          <w:tcPr>
            <w:tcW w:w="5010" w:type="dxa"/>
            <w:gridSpan w:val="13"/>
          </w:tcPr>
          <w:p w:rsidR="007D6A55" w:rsidRDefault="007D6A55" w:rsidP="007D6A55">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Мүмкүн болуучу чаралардын жана долбоорлордун жалпы сүрөттөлүшү</w:t>
            </w:r>
          </w:p>
        </w:tc>
        <w:tc>
          <w:tcPr>
            <w:tcW w:w="3519" w:type="dxa"/>
            <w:gridSpan w:val="10"/>
          </w:tcPr>
          <w:p w:rsidR="007D6A55" w:rsidRDefault="007D6A55" w:rsidP="007D6A55">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Күтүлгөн натыйжа жана мөөнөттөр</w:t>
            </w:r>
          </w:p>
        </w:tc>
      </w:tr>
      <w:tr w:rsidR="007D6A55">
        <w:tc>
          <w:tcPr>
            <w:tcW w:w="2102" w:type="dxa"/>
            <w:gridSpan w:val="2"/>
          </w:tcPr>
          <w:p w:rsidR="007D6A55" w:rsidRDefault="007D6A55" w:rsidP="007D6A55">
            <w:pPr>
              <w:spacing w:before="40" w:after="40" w:line="240" w:lineRule="auto"/>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Аз камсыз үй-бүлөлөргө ишкерлик менен алектенүүгө көмөктөшү менен жакырчылктан чыгаруу</w:t>
            </w:r>
          </w:p>
        </w:tc>
        <w:tc>
          <w:tcPr>
            <w:tcW w:w="5010" w:type="dxa"/>
            <w:gridSpan w:val="13"/>
          </w:tcPr>
          <w:p w:rsidR="007D6A55" w:rsidRDefault="007D6A55" w:rsidP="007D6A55">
            <w:pPr>
              <w:spacing w:before="40" w:after="40" w:line="276" w:lineRule="auto"/>
              <w:rPr>
                <w:rFonts w:ascii="Times New Roman" w:hAnsi="Times New Roman" w:cs="Times New Roman"/>
                <w:iCs/>
                <w:sz w:val="24"/>
                <w:szCs w:val="24"/>
              </w:rPr>
            </w:pPr>
            <w:r>
              <w:rPr>
                <w:rFonts w:ascii="Times New Roman" w:eastAsia="Calibri" w:hAnsi="Times New Roman" w:cs="Times New Roman"/>
                <w:iCs/>
                <w:sz w:val="24"/>
                <w:szCs w:val="24"/>
                <w:lang w:val="ky-KG"/>
              </w:rPr>
              <w:t>Республикалык “Социалдык контракттын негизинде социалдык жардам” долбоорунун негизинде иш алып баруу</w:t>
            </w:r>
          </w:p>
        </w:tc>
        <w:tc>
          <w:tcPr>
            <w:tcW w:w="3519" w:type="dxa"/>
            <w:gridSpan w:val="10"/>
          </w:tcPr>
          <w:p w:rsidR="007D6A55" w:rsidRDefault="007D6A55" w:rsidP="007D6A55">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2024-жыл </w:t>
            </w:r>
          </w:p>
          <w:p w:rsidR="007D6A55" w:rsidRDefault="007D6A55" w:rsidP="007D6A55">
            <w:pPr>
              <w:spacing w:before="40" w:after="40" w:line="276" w:lineRule="auto"/>
              <w:rPr>
                <w:rFonts w:ascii="Times New Roman" w:hAnsi="Times New Roman" w:cs="Times New Roman"/>
                <w:sz w:val="24"/>
                <w:szCs w:val="24"/>
              </w:rPr>
            </w:pPr>
            <w:r>
              <w:rPr>
                <w:rFonts w:ascii="Times New Roman" w:eastAsia="Calibri" w:hAnsi="Times New Roman" w:cs="Times New Roman"/>
                <w:sz w:val="24"/>
                <w:szCs w:val="24"/>
                <w:lang w:val="ky-KG"/>
              </w:rPr>
              <w:t>Болжолдуу 295 аз камсыз үй-бүлөгө үй-бүлөлүк ишкерлик  бизнес планын ишке ашырууга 100,0 миң сомдон берилет.</w:t>
            </w:r>
          </w:p>
        </w:tc>
      </w:tr>
      <w:tr w:rsidR="007D6A55" w:rsidRPr="00D53148">
        <w:trPr>
          <w:trHeight w:val="883"/>
        </w:trPr>
        <w:tc>
          <w:tcPr>
            <w:tcW w:w="2102" w:type="dxa"/>
            <w:gridSpan w:val="2"/>
          </w:tcPr>
          <w:p w:rsidR="007D6A55" w:rsidRDefault="007D6A55" w:rsidP="007D6A55">
            <w:pPr>
              <w:spacing w:before="40" w:after="40" w:line="276" w:lineRule="auto"/>
              <w:rPr>
                <w:rFonts w:ascii="Times New Roman" w:hAnsi="Times New Roman" w:cs="Times New Roman"/>
                <w:sz w:val="24"/>
                <w:szCs w:val="24"/>
              </w:rPr>
            </w:pPr>
            <w:r>
              <w:rPr>
                <w:rFonts w:ascii="Times New Roman" w:eastAsia="Calibri" w:hAnsi="Times New Roman" w:cs="Times New Roman"/>
                <w:iCs/>
                <w:sz w:val="24"/>
                <w:szCs w:val="24"/>
                <w:lang w:val="ky-KG"/>
              </w:rPr>
              <w:t xml:space="preserve">Жалгыз бой кары адамдарга кам көрүү </w:t>
            </w:r>
          </w:p>
        </w:tc>
        <w:tc>
          <w:tcPr>
            <w:tcW w:w="5010" w:type="dxa"/>
            <w:gridSpan w:val="13"/>
          </w:tcPr>
          <w:p w:rsidR="007D6A55" w:rsidRDefault="007D6A55" w:rsidP="007D6A55">
            <w:pPr>
              <w:spacing w:before="40" w:after="40" w:line="276" w:lineRule="auto"/>
              <w:rPr>
                <w:rFonts w:ascii="Times New Roman" w:hAnsi="Times New Roman" w:cs="Times New Roman"/>
                <w:sz w:val="24"/>
                <w:szCs w:val="24"/>
                <w:lang w:val="ky-KG"/>
              </w:rPr>
            </w:pPr>
            <w:r>
              <w:rPr>
                <w:rFonts w:ascii="Times New Roman" w:eastAsia="Calibri" w:hAnsi="Times New Roman" w:cs="Times New Roman"/>
                <w:iCs/>
                <w:sz w:val="24"/>
                <w:szCs w:val="24"/>
                <w:lang w:val="ky-KG"/>
              </w:rPr>
              <w:t>Күз-кыш мезгилинде отун-көмүр таратылып берилет</w:t>
            </w:r>
          </w:p>
          <w:p w:rsidR="007D6A55" w:rsidRDefault="007D6A55" w:rsidP="007D6A55">
            <w:pPr>
              <w:spacing w:before="40" w:after="40" w:line="276" w:lineRule="auto"/>
              <w:rPr>
                <w:rFonts w:ascii="Times New Roman" w:hAnsi="Times New Roman" w:cs="Times New Roman"/>
                <w:sz w:val="24"/>
                <w:szCs w:val="24"/>
                <w:lang w:val="ky-KG"/>
              </w:rPr>
            </w:pPr>
          </w:p>
        </w:tc>
        <w:tc>
          <w:tcPr>
            <w:tcW w:w="3519" w:type="dxa"/>
            <w:gridSpan w:val="10"/>
          </w:tcPr>
          <w:p w:rsidR="007D6A55" w:rsidRDefault="007D6A55" w:rsidP="007D6A55">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2024-2028-жылдар </w:t>
            </w:r>
          </w:p>
          <w:p w:rsidR="007D6A55" w:rsidRDefault="007D6A55" w:rsidP="007D6A55">
            <w:pPr>
              <w:spacing w:before="40" w:after="40" w:line="276" w:lineRule="auto"/>
              <w:rPr>
                <w:rFonts w:ascii="Times New Roman" w:hAnsi="Times New Roman" w:cs="Times New Roman"/>
                <w:sz w:val="24"/>
                <w:szCs w:val="24"/>
                <w:lang w:val="ky-KG"/>
              </w:rPr>
            </w:pPr>
            <w:r>
              <w:rPr>
                <w:rFonts w:ascii="Times New Roman" w:eastAsia="Calibri" w:hAnsi="Times New Roman" w:cs="Times New Roman"/>
                <w:sz w:val="24"/>
                <w:szCs w:val="24"/>
                <w:lang w:val="ky-KG"/>
              </w:rPr>
              <w:t>Демөөрчүлөрдүн колдоосу менен  көмүр, отун таратылып берилет</w:t>
            </w:r>
          </w:p>
        </w:tc>
      </w:tr>
      <w:tr w:rsidR="007D6A55" w:rsidRPr="00D53148">
        <w:tc>
          <w:tcPr>
            <w:tcW w:w="2102" w:type="dxa"/>
            <w:gridSpan w:val="2"/>
          </w:tcPr>
          <w:p w:rsidR="007D6A55" w:rsidRDefault="007D6A55" w:rsidP="007D6A55">
            <w:pPr>
              <w:spacing w:before="40" w:after="40" w:line="276" w:lineRule="auto"/>
              <w:rPr>
                <w:rFonts w:ascii="Times New Roman" w:hAnsi="Times New Roman" w:cs="Times New Roman"/>
                <w:sz w:val="24"/>
                <w:szCs w:val="24"/>
                <w:lang w:val="ky-KG"/>
              </w:rPr>
            </w:pPr>
            <w:r>
              <w:rPr>
                <w:rFonts w:ascii="Times New Roman" w:eastAsia="Calibri" w:hAnsi="Times New Roman" w:cs="Times New Roman"/>
                <w:iCs/>
                <w:sz w:val="24"/>
                <w:szCs w:val="24"/>
                <w:lang w:val="ky-KG"/>
              </w:rPr>
              <w:t xml:space="preserve">Калктын аярлуу топторуна  муктаждыгына жараш материалдык колдоо көргөзүү </w:t>
            </w:r>
          </w:p>
        </w:tc>
        <w:tc>
          <w:tcPr>
            <w:tcW w:w="5010" w:type="dxa"/>
            <w:gridSpan w:val="13"/>
          </w:tcPr>
          <w:p w:rsidR="007D6A55" w:rsidRDefault="007D6A55" w:rsidP="007D6A55">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Социалдык маселелелр боюнча комиссиянын чечиминин негизинде материалдык колдоо көргөзүү: </w:t>
            </w:r>
          </w:p>
          <w:p w:rsidR="007D6A55" w:rsidRDefault="007D6A55" w:rsidP="007D6A55">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-сөөк жашырууга; </w:t>
            </w:r>
          </w:p>
          <w:p w:rsidR="007D6A55" w:rsidRDefault="007D6A55" w:rsidP="007D6A55">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-дарыланууга; </w:t>
            </w:r>
          </w:p>
          <w:p w:rsidR="007D6A55" w:rsidRDefault="007D6A55" w:rsidP="007D6A55">
            <w:pPr>
              <w:spacing w:before="40" w:after="40" w:line="276" w:lineRule="auto"/>
              <w:rPr>
                <w:rFonts w:ascii="Times New Roman" w:hAnsi="Times New Roman" w:cs="Times New Roman"/>
                <w:sz w:val="24"/>
                <w:szCs w:val="24"/>
                <w:lang w:val="ky-KG"/>
              </w:rPr>
            </w:pPr>
            <w:r>
              <w:rPr>
                <w:rFonts w:ascii="Times New Roman" w:eastAsia="Calibri" w:hAnsi="Times New Roman" w:cs="Times New Roman"/>
                <w:sz w:val="24"/>
                <w:szCs w:val="24"/>
                <w:lang w:val="ky-KG"/>
              </w:rPr>
              <w:t xml:space="preserve">- азык-түлүк алууга; </w:t>
            </w:r>
          </w:p>
        </w:tc>
        <w:tc>
          <w:tcPr>
            <w:tcW w:w="3519" w:type="dxa"/>
            <w:gridSpan w:val="10"/>
          </w:tcPr>
          <w:p w:rsidR="007D6A55" w:rsidRDefault="007D6A55" w:rsidP="007D6A55">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2024-2028-жылдар </w:t>
            </w:r>
          </w:p>
          <w:p w:rsidR="007D6A55" w:rsidRDefault="007D6A55" w:rsidP="007D6A55">
            <w:pPr>
              <w:spacing w:before="40" w:after="40" w:line="276" w:lineRule="auto"/>
              <w:rPr>
                <w:rFonts w:ascii="Times New Roman" w:hAnsi="Times New Roman" w:cs="Times New Roman"/>
                <w:sz w:val="24"/>
                <w:szCs w:val="24"/>
                <w:lang w:val="ky-KG"/>
              </w:rPr>
            </w:pPr>
            <w:r>
              <w:rPr>
                <w:rFonts w:ascii="Times New Roman" w:eastAsia="Calibri" w:hAnsi="Times New Roman" w:cs="Times New Roman"/>
                <w:sz w:val="24"/>
                <w:szCs w:val="24"/>
                <w:lang w:val="ky-KG"/>
              </w:rPr>
              <w:t>Жергиликтүү бюджеттин мүмкүнчүлүгүнө жараша каражат каралып, аярлуу топторго колдоо көргөзүлөт</w:t>
            </w:r>
          </w:p>
        </w:tc>
      </w:tr>
      <w:tr w:rsidR="007D6A55" w:rsidRPr="00D53148">
        <w:trPr>
          <w:trHeight w:val="2920"/>
        </w:trPr>
        <w:tc>
          <w:tcPr>
            <w:tcW w:w="2102" w:type="dxa"/>
            <w:gridSpan w:val="2"/>
          </w:tcPr>
          <w:p w:rsidR="007D6A55" w:rsidRDefault="007D6A55" w:rsidP="007D6A55">
            <w:pPr>
              <w:spacing w:before="40" w:after="40" w:line="276" w:lineRule="auto"/>
              <w:rPr>
                <w:rFonts w:ascii="Times New Roman" w:hAnsi="Times New Roman" w:cs="Times New Roman"/>
                <w:sz w:val="24"/>
                <w:szCs w:val="24"/>
              </w:rPr>
            </w:pPr>
            <w:r>
              <w:rPr>
                <w:rFonts w:ascii="Times New Roman" w:eastAsia="Calibri" w:hAnsi="Times New Roman" w:cs="Times New Roman"/>
                <w:sz w:val="24"/>
                <w:szCs w:val="24"/>
                <w:lang w:val="ky-KG"/>
              </w:rPr>
              <w:t>Мамлекеттик/ муниципалдык социалдык тапшырык менен иш алып баруу</w:t>
            </w:r>
          </w:p>
        </w:tc>
        <w:tc>
          <w:tcPr>
            <w:tcW w:w="5010" w:type="dxa"/>
            <w:gridSpan w:val="13"/>
          </w:tcPr>
          <w:p w:rsidR="007D6A55" w:rsidRDefault="007D6A55" w:rsidP="007D6A55">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Социалдык тапшырык аркылуу: </w:t>
            </w:r>
          </w:p>
          <w:p w:rsidR="007D6A55" w:rsidRDefault="007D6A55" w:rsidP="007D6A55">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- 14-35 жаш курактагы жаштарга коомдогу жүрүм-турум жана сүйлөө маданияты тегерек столдор өткөрүлөт; </w:t>
            </w:r>
          </w:p>
          <w:p w:rsidR="007D6A55" w:rsidRDefault="007D6A55" w:rsidP="007D6A55">
            <w:pPr>
              <w:spacing w:before="40" w:after="40" w:line="276" w:lineRule="auto"/>
              <w:rPr>
                <w:rFonts w:ascii="Times New Roman" w:hAnsi="Times New Roman" w:cs="Times New Roman"/>
                <w:sz w:val="24"/>
                <w:szCs w:val="24"/>
                <w:lang w:val="ky-KG"/>
              </w:rPr>
            </w:pPr>
            <w:r>
              <w:rPr>
                <w:rFonts w:ascii="Times New Roman" w:eastAsia="Calibri" w:hAnsi="Times New Roman" w:cs="Times New Roman"/>
                <w:sz w:val="24"/>
                <w:szCs w:val="24"/>
                <w:lang w:val="ky-KG"/>
              </w:rPr>
              <w:t xml:space="preserve">- 18-45 жаш курагындагы турмуштук оор кырдаалга кабылган адамдарды эмгек рыногунда суроо-талапка ээ болгон кесиптик көндүмдөрдү алуусуна шарттарды түзүү;  </w:t>
            </w:r>
          </w:p>
        </w:tc>
        <w:tc>
          <w:tcPr>
            <w:tcW w:w="3519" w:type="dxa"/>
            <w:gridSpan w:val="10"/>
          </w:tcPr>
          <w:p w:rsidR="007D6A55" w:rsidRDefault="007D6A55" w:rsidP="007D6A55">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2024-2026-жылдар </w:t>
            </w:r>
          </w:p>
          <w:p w:rsidR="007D6A55" w:rsidRDefault="007D6A55" w:rsidP="007D6A55">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Жергиликтүү бюджет.</w:t>
            </w:r>
          </w:p>
          <w:p w:rsidR="007D6A55" w:rsidRDefault="007D6A55" w:rsidP="007D6A55">
            <w:pPr>
              <w:spacing w:before="40" w:after="40" w:line="276" w:lineRule="auto"/>
              <w:rPr>
                <w:rFonts w:ascii="Times New Roman" w:hAnsi="Times New Roman" w:cs="Times New Roman"/>
                <w:sz w:val="24"/>
                <w:szCs w:val="24"/>
                <w:lang w:val="ky-KG"/>
              </w:rPr>
            </w:pPr>
            <w:r>
              <w:rPr>
                <w:rFonts w:ascii="Times New Roman" w:eastAsia="Calibri" w:hAnsi="Times New Roman" w:cs="Times New Roman"/>
                <w:sz w:val="24"/>
                <w:szCs w:val="24"/>
                <w:lang w:val="ky-KG"/>
              </w:rPr>
              <w:t>Калктын аярлуу тобунун турмуш-шарты жакшыртылат</w:t>
            </w:r>
          </w:p>
        </w:tc>
      </w:tr>
      <w:tr w:rsidR="007D6A55">
        <w:tc>
          <w:tcPr>
            <w:tcW w:w="2102" w:type="dxa"/>
            <w:gridSpan w:val="2"/>
          </w:tcPr>
          <w:p w:rsidR="007D6A55" w:rsidRDefault="007D6A55" w:rsidP="007D6A55">
            <w:pPr>
              <w:spacing w:before="40" w:after="40" w:line="276" w:lineRule="auto"/>
              <w:rPr>
                <w:rFonts w:ascii="Times New Roman" w:hAnsi="Times New Roman" w:cs="Times New Roman"/>
                <w:sz w:val="24"/>
                <w:szCs w:val="24"/>
                <w:lang w:val="ky-KG"/>
              </w:rPr>
            </w:pPr>
            <w:r>
              <w:rPr>
                <w:rFonts w:ascii="Times New Roman" w:eastAsia="Calibri" w:hAnsi="Times New Roman" w:cs="Times New Roman"/>
                <w:sz w:val="24"/>
                <w:szCs w:val="24"/>
                <w:lang w:val="ky-KG"/>
              </w:rPr>
              <w:t xml:space="preserve">БУУнун “Жумуш ордуна азык-түлүк” долбоорун ишке ашыруу менен жумушсуздарды коомдук иштерге тартуу </w:t>
            </w:r>
          </w:p>
        </w:tc>
        <w:tc>
          <w:tcPr>
            <w:tcW w:w="5010" w:type="dxa"/>
            <w:gridSpan w:val="13"/>
          </w:tcPr>
          <w:p w:rsidR="007D6A55" w:rsidRDefault="007D6A55" w:rsidP="007D6A55">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Аз камсыз жана жумушсуз адамдар төмөндөгү коомдук иштерге тартылат:  </w:t>
            </w:r>
          </w:p>
          <w:p w:rsidR="007D6A55" w:rsidRDefault="007D6A55" w:rsidP="007D6A55">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суу түтүгүн тартуу; </w:t>
            </w:r>
          </w:p>
          <w:p w:rsidR="007D6A55" w:rsidRDefault="007D6A55" w:rsidP="007D6A55">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үлүш жерлерин королоо</w:t>
            </w:r>
          </w:p>
          <w:p w:rsidR="007D6A55" w:rsidRDefault="007D6A55" w:rsidP="007D6A55">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-Арыктарды бетондоо</w:t>
            </w:r>
          </w:p>
          <w:p w:rsidR="007D6A55" w:rsidRDefault="007D6A55" w:rsidP="007D6A55">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-Жайлоого кеткен көпүрөлөрдү куруу</w:t>
            </w:r>
          </w:p>
          <w:p w:rsidR="007D6A55" w:rsidRDefault="007D6A55" w:rsidP="007D6A55">
            <w:pPr>
              <w:spacing w:before="40" w:after="40" w:line="276" w:lineRule="auto"/>
              <w:rPr>
                <w:rFonts w:ascii="Times New Roman" w:hAnsi="Times New Roman" w:cs="Times New Roman"/>
                <w:sz w:val="24"/>
                <w:szCs w:val="24"/>
              </w:rPr>
            </w:pPr>
            <w:r>
              <w:rPr>
                <w:rFonts w:ascii="Times New Roman" w:eastAsia="Calibri" w:hAnsi="Times New Roman" w:cs="Times New Roman"/>
                <w:sz w:val="24"/>
                <w:szCs w:val="24"/>
                <w:lang w:val="ky-KG"/>
              </w:rPr>
              <w:t>-Ичики жолдорго көпүрө салуу</w:t>
            </w:r>
          </w:p>
        </w:tc>
        <w:tc>
          <w:tcPr>
            <w:tcW w:w="3519" w:type="dxa"/>
            <w:gridSpan w:val="10"/>
          </w:tcPr>
          <w:p w:rsidR="007D6A55" w:rsidRDefault="007D6A55" w:rsidP="007D6A55">
            <w:pPr>
              <w:spacing w:before="40" w:after="40" w:line="276" w:lineRule="auto"/>
              <w:rPr>
                <w:rFonts w:ascii="Times New Roman" w:hAnsi="Times New Roman" w:cs="Times New Roman"/>
                <w:sz w:val="24"/>
                <w:szCs w:val="24"/>
              </w:rPr>
            </w:pPr>
            <w:r>
              <w:rPr>
                <w:rFonts w:ascii="Times New Roman" w:eastAsia="Calibri" w:hAnsi="Times New Roman" w:cs="Times New Roman"/>
                <w:sz w:val="24"/>
                <w:szCs w:val="24"/>
                <w:lang w:val="ky-KG"/>
              </w:rPr>
              <w:t>2024-жыл</w:t>
            </w:r>
            <w:r>
              <w:rPr>
                <w:rFonts w:ascii="Times New Roman" w:eastAsia="Calibri" w:hAnsi="Times New Roman" w:cs="Times New Roman"/>
                <w:sz w:val="24"/>
                <w:szCs w:val="24"/>
                <w:lang w:val="ky-KG"/>
              </w:rPr>
              <w:br/>
              <w:t xml:space="preserve"> 30-35 адам жумуш ордуна азык-түлүк алат.  </w:t>
            </w:r>
          </w:p>
        </w:tc>
      </w:tr>
      <w:tr w:rsidR="007D6A55">
        <w:tc>
          <w:tcPr>
            <w:tcW w:w="2102" w:type="dxa"/>
            <w:gridSpan w:val="2"/>
          </w:tcPr>
          <w:p w:rsidR="007D6A55" w:rsidRDefault="007D6A55" w:rsidP="007D6A55">
            <w:pPr>
              <w:spacing w:before="40" w:after="40" w:line="276" w:lineRule="auto"/>
              <w:rPr>
                <w:rFonts w:ascii="Times New Roman" w:hAnsi="Times New Roman" w:cs="Times New Roman"/>
                <w:sz w:val="24"/>
                <w:szCs w:val="24"/>
              </w:rPr>
            </w:pPr>
            <w:r>
              <w:rPr>
                <w:rFonts w:ascii="Times New Roman" w:eastAsia="Calibri" w:hAnsi="Times New Roman" w:cs="Times New Roman"/>
                <w:sz w:val="24"/>
                <w:szCs w:val="24"/>
                <w:lang w:val="ky-KG"/>
              </w:rPr>
              <w:t xml:space="preserve">Айыл аймакта зордук зомбулукту алдын алуу </w:t>
            </w:r>
          </w:p>
        </w:tc>
        <w:tc>
          <w:tcPr>
            <w:tcW w:w="5010" w:type="dxa"/>
            <w:gridSpan w:val="13"/>
          </w:tcPr>
          <w:p w:rsidR="007D6A55" w:rsidRDefault="007D6A55" w:rsidP="007D6A55">
            <w:pPr>
              <w:spacing w:before="40" w:after="40" w:line="276" w:lineRule="auto"/>
              <w:rPr>
                <w:rFonts w:ascii="Times New Roman" w:hAnsi="Times New Roman" w:cs="Times New Roman"/>
                <w:sz w:val="24"/>
                <w:szCs w:val="24"/>
              </w:rPr>
            </w:pPr>
            <w:r>
              <w:rPr>
                <w:rFonts w:ascii="Times New Roman" w:eastAsia="Calibri" w:hAnsi="Times New Roman" w:cs="Times New Roman"/>
                <w:sz w:val="24"/>
                <w:szCs w:val="24"/>
                <w:lang w:val="ky-KG"/>
              </w:rPr>
              <w:t xml:space="preserve">Жыл сайын ар бир айылда үй-бүлөлүк зомбулукту алдын-алуу боюнча жергиликтүү комитет менен биргеликте иш-чараларды уюштуруу </w:t>
            </w:r>
          </w:p>
        </w:tc>
        <w:tc>
          <w:tcPr>
            <w:tcW w:w="3519" w:type="dxa"/>
            <w:gridSpan w:val="10"/>
          </w:tcPr>
          <w:p w:rsidR="007D6A55" w:rsidRDefault="007D6A55" w:rsidP="007D6A55">
            <w:pPr>
              <w:spacing w:before="40" w:after="40" w:line="276" w:lineRule="auto"/>
              <w:rPr>
                <w:rFonts w:ascii="Times New Roman" w:hAnsi="Times New Roman" w:cs="Times New Roman"/>
                <w:sz w:val="24"/>
                <w:szCs w:val="24"/>
              </w:rPr>
            </w:pPr>
            <w:r>
              <w:rPr>
                <w:rFonts w:ascii="Times New Roman" w:eastAsia="Calibri" w:hAnsi="Times New Roman" w:cs="Times New Roman"/>
                <w:sz w:val="24"/>
                <w:szCs w:val="24"/>
                <w:lang w:val="ky-KG"/>
              </w:rPr>
              <w:t xml:space="preserve">2024-2028-жылдар аралыганда зордук-зомбулук алдын алынат.  </w:t>
            </w:r>
          </w:p>
        </w:tc>
      </w:tr>
      <w:tr w:rsidR="007D6A55">
        <w:tc>
          <w:tcPr>
            <w:tcW w:w="2102" w:type="dxa"/>
            <w:gridSpan w:val="2"/>
          </w:tcPr>
          <w:p w:rsidR="007D6A55" w:rsidRDefault="007D6A55" w:rsidP="007D6A55">
            <w:pPr>
              <w:spacing w:before="40" w:after="40" w:line="276" w:lineRule="auto"/>
              <w:rPr>
                <w:rFonts w:ascii="Times New Roman" w:hAnsi="Times New Roman" w:cs="Times New Roman"/>
                <w:sz w:val="24"/>
                <w:szCs w:val="24"/>
              </w:rPr>
            </w:pPr>
            <w:r>
              <w:rPr>
                <w:rFonts w:ascii="Times New Roman" w:hAnsi="Times New Roman" w:cs="Times New Roman"/>
                <w:sz w:val="24"/>
                <w:szCs w:val="24"/>
                <w:lang w:val="ky-KG"/>
              </w:rPr>
              <w:t xml:space="preserve">Аялдардын ишмердүүлүгүн колдоо багытында иш алып баруу </w:t>
            </w:r>
          </w:p>
        </w:tc>
        <w:tc>
          <w:tcPr>
            <w:tcW w:w="5010" w:type="dxa"/>
            <w:gridSpan w:val="13"/>
          </w:tcPr>
          <w:p w:rsidR="007D6A55" w:rsidRDefault="007D6A55" w:rsidP="007D6A55">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Долбоорлор аркылуу аялдарга окутууларды уюштуруу: </w:t>
            </w:r>
          </w:p>
          <w:p w:rsidR="007D6A55" w:rsidRDefault="007D6A55" w:rsidP="007D6A55">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-финансылык билим; </w:t>
            </w:r>
          </w:p>
          <w:p w:rsidR="007D6A55" w:rsidRDefault="007D6A55" w:rsidP="007D6A55">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кичи бизнестин түрлөрү жана пландоо; </w:t>
            </w:r>
          </w:p>
          <w:p w:rsidR="007D6A55" w:rsidRDefault="007D6A55" w:rsidP="007D6A55">
            <w:pPr>
              <w:spacing w:before="40" w:after="40" w:line="276" w:lineRule="auto"/>
              <w:rPr>
                <w:rFonts w:ascii="Times New Roman" w:hAnsi="Times New Roman" w:cs="Times New Roman"/>
                <w:sz w:val="24"/>
                <w:szCs w:val="24"/>
              </w:rPr>
            </w:pPr>
            <w:r>
              <w:rPr>
                <w:rFonts w:ascii="Times New Roman" w:eastAsia="Calibri" w:hAnsi="Times New Roman" w:cs="Times New Roman"/>
                <w:sz w:val="24"/>
                <w:szCs w:val="24"/>
                <w:lang w:val="ky-KG"/>
              </w:rPr>
              <w:t xml:space="preserve">- үй шартында туристтик сервистик кызматтарды көрсөтүү; </w:t>
            </w:r>
          </w:p>
        </w:tc>
        <w:tc>
          <w:tcPr>
            <w:tcW w:w="3519" w:type="dxa"/>
            <w:gridSpan w:val="10"/>
          </w:tcPr>
          <w:p w:rsidR="007D6A55" w:rsidRDefault="007D6A55" w:rsidP="007D6A55">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2025-2026-жылдар </w:t>
            </w:r>
          </w:p>
          <w:p w:rsidR="007D6A55" w:rsidRDefault="007D6A55" w:rsidP="007D6A55">
            <w:pPr>
              <w:spacing w:before="40" w:after="40" w:line="276" w:lineRule="auto"/>
              <w:rPr>
                <w:rFonts w:ascii="Times New Roman" w:hAnsi="Times New Roman" w:cs="Times New Roman"/>
                <w:sz w:val="24"/>
                <w:szCs w:val="24"/>
              </w:rPr>
            </w:pPr>
            <w:r>
              <w:rPr>
                <w:rFonts w:ascii="Times New Roman" w:eastAsia="Calibri" w:hAnsi="Times New Roman" w:cs="Times New Roman"/>
                <w:sz w:val="24"/>
                <w:szCs w:val="24"/>
                <w:lang w:val="ky-KG"/>
              </w:rPr>
              <w:t xml:space="preserve">Долбоорлордун каржылоосу менен айыл аймакта жыл сайын 30-60 чейин кыз-келиндер окуудан өтүшөт. </w:t>
            </w:r>
          </w:p>
        </w:tc>
      </w:tr>
      <w:tr w:rsidR="007D6A55">
        <w:tc>
          <w:tcPr>
            <w:tcW w:w="2102" w:type="dxa"/>
            <w:gridSpan w:val="2"/>
          </w:tcPr>
          <w:p w:rsidR="007D6A55" w:rsidRDefault="007D6A55" w:rsidP="007D6A55">
            <w:pPr>
              <w:spacing w:before="40" w:after="40" w:line="276" w:lineRule="auto"/>
              <w:rPr>
                <w:rFonts w:ascii="Times New Roman" w:hAnsi="Times New Roman" w:cs="Times New Roman"/>
                <w:sz w:val="24"/>
                <w:szCs w:val="24"/>
              </w:rPr>
            </w:pPr>
            <w:r>
              <w:rPr>
                <w:rFonts w:ascii="Times New Roman" w:hAnsi="Times New Roman" w:cs="Times New Roman"/>
                <w:sz w:val="24"/>
                <w:szCs w:val="24"/>
                <w:lang w:val="ky-KG"/>
              </w:rPr>
              <w:t>Коррекциялык класстарды ачуу</w:t>
            </w:r>
          </w:p>
        </w:tc>
        <w:tc>
          <w:tcPr>
            <w:tcW w:w="5010" w:type="dxa"/>
            <w:gridSpan w:val="13"/>
          </w:tcPr>
          <w:p w:rsidR="007D6A55" w:rsidRDefault="007D6A55" w:rsidP="007D6A55">
            <w:pPr>
              <w:spacing w:before="40" w:after="40" w:line="276" w:lineRule="auto"/>
              <w:rPr>
                <w:rFonts w:ascii="Times New Roman" w:hAnsi="Times New Roman" w:cs="Times New Roman"/>
                <w:sz w:val="24"/>
                <w:szCs w:val="24"/>
              </w:rPr>
            </w:pPr>
            <w:r>
              <w:rPr>
                <w:rFonts w:ascii="Times New Roman" w:eastAsia="Calibri" w:hAnsi="Times New Roman" w:cs="Times New Roman"/>
                <w:sz w:val="24"/>
                <w:szCs w:val="24"/>
                <w:lang w:val="ky-KG"/>
              </w:rPr>
              <w:t>Билим берүү мекемелеринде ден соолугунун мүмкүнчүлүгү чектелген балдар үчүн (ДЦП ж.б.) коррекциялык класстарды уюштуруу</w:t>
            </w:r>
          </w:p>
        </w:tc>
        <w:tc>
          <w:tcPr>
            <w:tcW w:w="3519" w:type="dxa"/>
            <w:gridSpan w:val="10"/>
          </w:tcPr>
          <w:p w:rsidR="007D6A55" w:rsidRDefault="007D6A55" w:rsidP="007D6A55">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2025-2028-жж. </w:t>
            </w:r>
          </w:p>
          <w:p w:rsidR="007D6A55" w:rsidRDefault="007D6A55" w:rsidP="007D6A55">
            <w:pPr>
              <w:spacing w:before="40" w:after="4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Ден соолугун мүмкүнчүлүгүнө жараша мектепте окуй албаган балдар башталгыч билимге ээ болушат </w:t>
            </w:r>
          </w:p>
          <w:p w:rsidR="007D6A55" w:rsidRDefault="007D6A55" w:rsidP="007D6A55">
            <w:pPr>
              <w:spacing w:before="40" w:after="40" w:line="276" w:lineRule="auto"/>
              <w:rPr>
                <w:rFonts w:ascii="Times New Roman" w:hAnsi="Times New Roman" w:cs="Times New Roman"/>
                <w:sz w:val="24"/>
                <w:szCs w:val="24"/>
              </w:rPr>
            </w:pPr>
            <w:r>
              <w:rPr>
                <w:rFonts w:ascii="Times New Roman" w:eastAsia="Calibri" w:hAnsi="Times New Roman" w:cs="Times New Roman"/>
                <w:sz w:val="24"/>
                <w:szCs w:val="24"/>
                <w:lang w:val="ky-KG"/>
              </w:rPr>
              <w:t xml:space="preserve">Долбоор аркылуу класстарды жабдуу </w:t>
            </w:r>
          </w:p>
        </w:tc>
      </w:tr>
      <w:tr w:rsidR="007D6A55">
        <w:tc>
          <w:tcPr>
            <w:tcW w:w="10631" w:type="dxa"/>
            <w:gridSpan w:val="25"/>
          </w:tcPr>
          <w:p w:rsidR="007D6A55" w:rsidRDefault="007D6A55" w:rsidP="007D6A55">
            <w:pPr>
              <w:spacing w:after="0" w:line="276" w:lineRule="auto"/>
              <w:rPr>
                <w:rFonts w:ascii="Times New Roman" w:hAnsi="Times New Roman" w:cs="Times New Roman"/>
                <w:sz w:val="24"/>
                <w:szCs w:val="24"/>
              </w:rPr>
            </w:pPr>
          </w:p>
          <w:p w:rsidR="007D6A55" w:rsidRDefault="007D6A55" w:rsidP="007D6A55">
            <w:pPr>
              <w:spacing w:after="0" w:line="276" w:lineRule="auto"/>
              <w:rPr>
                <w:rFonts w:ascii="Times New Roman" w:hAnsi="Times New Roman" w:cs="Times New Roman"/>
                <w:sz w:val="24"/>
                <w:szCs w:val="24"/>
              </w:rPr>
            </w:pPr>
          </w:p>
        </w:tc>
      </w:tr>
      <w:tr w:rsidR="007D6A55">
        <w:tc>
          <w:tcPr>
            <w:tcW w:w="10631" w:type="dxa"/>
            <w:gridSpan w:val="25"/>
            <w:tcBorders>
              <w:bottom w:val="nil"/>
            </w:tcBorders>
            <w:shd w:val="clear" w:color="auto" w:fill="D9D9D9" w:themeFill="background1" w:themeFillShade="D9"/>
          </w:tcPr>
          <w:p w:rsidR="007D6A55" w:rsidRDefault="007D6A55" w:rsidP="007D6A55">
            <w:pPr>
              <w:spacing w:after="0" w:line="276" w:lineRule="auto"/>
              <w:rPr>
                <w:rFonts w:ascii="Times New Roman" w:hAnsi="Times New Roman" w:cs="Times New Roman"/>
                <w:sz w:val="24"/>
                <w:szCs w:val="24"/>
              </w:rPr>
            </w:pPr>
          </w:p>
        </w:tc>
      </w:tr>
      <w:tr w:rsidR="007D6A55">
        <w:trPr>
          <w:trHeight w:val="290"/>
        </w:trPr>
        <w:tc>
          <w:tcPr>
            <w:tcW w:w="7960" w:type="dxa"/>
            <w:gridSpan w:val="19"/>
          </w:tcPr>
          <w:p w:rsidR="007D6A55" w:rsidRDefault="007D6A55" w:rsidP="007D6A55">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6-БӨЛҮМ. МЕЙКИНДИК</w:t>
            </w:r>
          </w:p>
        </w:tc>
        <w:tc>
          <w:tcPr>
            <w:tcW w:w="2671" w:type="dxa"/>
            <w:gridSpan w:val="6"/>
            <w:tcBorders>
              <w:top w:val="nil"/>
            </w:tcBorders>
            <w:shd w:val="clear" w:color="auto" w:fill="D9D9D9" w:themeFill="background1" w:themeFillShade="D9"/>
          </w:tcPr>
          <w:p w:rsidR="007D6A55" w:rsidRDefault="007D6A55" w:rsidP="007D6A55">
            <w:pPr>
              <w:spacing w:before="40" w:after="40" w:line="276" w:lineRule="auto"/>
              <w:rPr>
                <w:rFonts w:ascii="Times New Roman" w:hAnsi="Times New Roman" w:cs="Times New Roman"/>
                <w:iCs/>
                <w:sz w:val="24"/>
                <w:szCs w:val="24"/>
              </w:rPr>
            </w:pPr>
          </w:p>
        </w:tc>
      </w:tr>
      <w:tr w:rsidR="007D6A55">
        <w:trPr>
          <w:trHeight w:val="136"/>
        </w:trPr>
        <w:tc>
          <w:tcPr>
            <w:tcW w:w="10631" w:type="dxa"/>
            <w:gridSpan w:val="25"/>
          </w:tcPr>
          <w:p w:rsidR="007D6A55" w:rsidRDefault="007D6A55" w:rsidP="007D6A55">
            <w:pPr>
              <w:spacing w:after="0" w:line="276" w:lineRule="auto"/>
              <w:rPr>
                <w:rFonts w:ascii="Times New Roman" w:hAnsi="Times New Roman" w:cs="Times New Roman"/>
                <w:iCs/>
                <w:sz w:val="24"/>
                <w:szCs w:val="24"/>
              </w:rPr>
            </w:pPr>
          </w:p>
        </w:tc>
      </w:tr>
      <w:tr w:rsidR="007D6A55">
        <w:trPr>
          <w:trHeight w:val="290"/>
        </w:trPr>
        <w:tc>
          <w:tcPr>
            <w:tcW w:w="7960" w:type="dxa"/>
            <w:gridSpan w:val="19"/>
          </w:tcPr>
          <w:p w:rsidR="007D6A55" w:rsidRDefault="007D6A55" w:rsidP="007D6A55">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 xml:space="preserve">6.1. (таблица) </w:t>
            </w:r>
            <w:r>
              <w:rPr>
                <w:rFonts w:ascii="Times New Roman" w:hAnsi="Times New Roman" w:cs="Times New Roman"/>
                <w:b/>
                <w:bCs/>
                <w:sz w:val="24"/>
                <w:szCs w:val="24"/>
                <w:lang w:val="ky-KG"/>
              </w:rPr>
              <w:t>Мейкиндик</w:t>
            </w:r>
          </w:p>
        </w:tc>
        <w:tc>
          <w:tcPr>
            <w:tcW w:w="2671" w:type="dxa"/>
            <w:gridSpan w:val="6"/>
            <w:shd w:val="clear" w:color="auto" w:fill="D9D9D9" w:themeFill="background1" w:themeFillShade="D9"/>
          </w:tcPr>
          <w:p w:rsidR="007D6A55" w:rsidRDefault="007D6A55" w:rsidP="007D6A55">
            <w:pPr>
              <w:spacing w:before="40" w:after="40" w:line="276" w:lineRule="auto"/>
              <w:rPr>
                <w:rFonts w:ascii="Times New Roman" w:hAnsi="Times New Roman" w:cs="Times New Roman"/>
                <w:iCs/>
                <w:sz w:val="24"/>
                <w:szCs w:val="24"/>
              </w:rPr>
            </w:pPr>
          </w:p>
        </w:tc>
      </w:tr>
      <w:tr w:rsidR="007D6A55">
        <w:trPr>
          <w:trHeight w:val="282"/>
        </w:trPr>
        <w:tc>
          <w:tcPr>
            <w:tcW w:w="2972" w:type="dxa"/>
            <w:gridSpan w:val="6"/>
            <w:vMerge w:val="restart"/>
            <w:noWrap/>
            <w:vAlign w:val="center"/>
          </w:tcPr>
          <w:p w:rsidR="007D6A55" w:rsidRDefault="007D6A55" w:rsidP="007D6A55">
            <w:pPr>
              <w:spacing w:before="40" w:after="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Категория</w:t>
            </w:r>
          </w:p>
        </w:tc>
        <w:tc>
          <w:tcPr>
            <w:tcW w:w="3718" w:type="dxa"/>
            <w:gridSpan w:val="8"/>
            <w:noWrap/>
            <w:vAlign w:val="center"/>
          </w:tcPr>
          <w:p w:rsidR="007D6A55" w:rsidRDefault="007D6A55" w:rsidP="007D6A55">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факт</w:t>
            </w:r>
          </w:p>
        </w:tc>
        <w:tc>
          <w:tcPr>
            <w:tcW w:w="1229" w:type="dxa"/>
            <w:gridSpan w:val="4"/>
            <w:noWrap/>
            <w:vAlign w:val="center"/>
          </w:tcPr>
          <w:p w:rsidR="007D6A55" w:rsidRDefault="007D6A55" w:rsidP="007D6A55">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ky-KG" w:eastAsia="ru-RU"/>
              </w:rPr>
              <w:t>күтүлгөн</w:t>
            </w:r>
            <w:r>
              <w:rPr>
                <w:rFonts w:ascii="Times New Roman" w:eastAsia="Times New Roman" w:hAnsi="Times New Roman" w:cs="Times New Roman"/>
                <w:iCs/>
                <w:sz w:val="24"/>
                <w:szCs w:val="24"/>
                <w:lang w:eastAsia="ru-RU"/>
              </w:rPr>
              <w:t>.</w:t>
            </w:r>
          </w:p>
        </w:tc>
        <w:tc>
          <w:tcPr>
            <w:tcW w:w="2712" w:type="dxa"/>
            <w:gridSpan w:val="7"/>
            <w:vAlign w:val="center"/>
          </w:tcPr>
          <w:p w:rsidR="007D6A55" w:rsidRDefault="007D6A55" w:rsidP="007D6A55">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прогноз</w:t>
            </w:r>
          </w:p>
        </w:tc>
      </w:tr>
      <w:tr w:rsidR="007D6A55">
        <w:trPr>
          <w:trHeight w:val="282"/>
        </w:trPr>
        <w:tc>
          <w:tcPr>
            <w:tcW w:w="2972" w:type="dxa"/>
            <w:gridSpan w:val="6"/>
            <w:vMerge/>
            <w:noWrap/>
          </w:tcPr>
          <w:p w:rsidR="007D6A55" w:rsidRDefault="007D6A55" w:rsidP="007D6A55">
            <w:pPr>
              <w:spacing w:before="40" w:after="40" w:line="240" w:lineRule="auto"/>
              <w:rPr>
                <w:rFonts w:ascii="Times New Roman" w:eastAsia="Times New Roman" w:hAnsi="Times New Roman" w:cs="Times New Roman"/>
                <w:sz w:val="24"/>
                <w:szCs w:val="24"/>
                <w:lang w:eastAsia="ru-RU"/>
              </w:rPr>
            </w:pPr>
          </w:p>
        </w:tc>
        <w:tc>
          <w:tcPr>
            <w:tcW w:w="1234" w:type="dxa"/>
            <w:gridSpan w:val="2"/>
            <w:noWrap/>
            <w:vAlign w:val="center"/>
          </w:tcPr>
          <w:p w:rsidR="007D6A55" w:rsidRDefault="007D6A55" w:rsidP="007D6A55">
            <w:pPr>
              <w:spacing w:before="40" w:after="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2021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1235" w:type="dxa"/>
            <w:gridSpan w:val="2"/>
            <w:noWrap/>
            <w:vAlign w:val="center"/>
          </w:tcPr>
          <w:p w:rsidR="007D6A55" w:rsidRDefault="007D6A55" w:rsidP="007D6A55">
            <w:pPr>
              <w:spacing w:before="40" w:after="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2022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1223" w:type="dxa"/>
            <w:gridSpan w:val="3"/>
            <w:noWrap/>
            <w:vAlign w:val="center"/>
          </w:tcPr>
          <w:p w:rsidR="007D6A55" w:rsidRDefault="007D6A55" w:rsidP="007D6A5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2023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1229" w:type="dxa"/>
            <w:gridSpan w:val="4"/>
            <w:noWrap/>
            <w:vAlign w:val="center"/>
          </w:tcPr>
          <w:p w:rsidR="007D6A55" w:rsidRDefault="007D6A55" w:rsidP="007D6A5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2024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1024" w:type="dxa"/>
            <w:gridSpan w:val="6"/>
            <w:noWrap/>
            <w:vAlign w:val="center"/>
          </w:tcPr>
          <w:p w:rsidR="007D6A55" w:rsidRDefault="007D6A55" w:rsidP="007D6A5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2025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999" w:type="dxa"/>
            <w:noWrap/>
            <w:vAlign w:val="center"/>
          </w:tcPr>
          <w:p w:rsidR="007D6A55" w:rsidRDefault="007D6A55" w:rsidP="007D6A5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2026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715" w:type="dxa"/>
            <w:noWrap/>
            <w:vAlign w:val="center"/>
          </w:tcPr>
          <w:p w:rsidR="007D6A55" w:rsidRDefault="007D6A55" w:rsidP="007D6A5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2027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r>
      <w:tr w:rsidR="007D6A55">
        <w:trPr>
          <w:trHeight w:val="282"/>
        </w:trPr>
        <w:tc>
          <w:tcPr>
            <w:tcW w:w="2972" w:type="dxa"/>
            <w:gridSpan w:val="6"/>
            <w:noWrap/>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Аймактын жалпы аянты (га)</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72656</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72656</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72656</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72656</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72656</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72656</w:t>
            </w:r>
          </w:p>
        </w:tc>
      </w:tr>
      <w:tr w:rsidR="007D6A55">
        <w:trPr>
          <w:trHeight w:val="282"/>
        </w:trPr>
        <w:tc>
          <w:tcPr>
            <w:tcW w:w="2972" w:type="dxa"/>
            <w:gridSpan w:val="6"/>
            <w:noWrap/>
          </w:tcPr>
          <w:p w:rsidR="007D6A55" w:rsidRDefault="007D6A55" w:rsidP="007D6A55">
            <w:pPr>
              <w:spacing w:before="40" w:after="4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Жер категориялары (га):</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p>
        </w:tc>
      </w:tr>
      <w:tr w:rsidR="007D6A55">
        <w:trPr>
          <w:trHeight w:val="282"/>
        </w:trPr>
        <w:tc>
          <w:tcPr>
            <w:tcW w:w="2972" w:type="dxa"/>
            <w:gridSpan w:val="6"/>
            <w:noWrap/>
          </w:tcPr>
          <w:p w:rsidR="007D6A55" w:rsidRDefault="007D6A55" w:rsidP="007D6A55">
            <w:pPr>
              <w:spacing w:before="40" w:after="40" w:line="240" w:lineRule="auto"/>
              <w:ind w:left="176"/>
              <w:rPr>
                <w:rFonts w:ascii="Times New Roman" w:eastAsia="Times New Roman" w:hAnsi="Times New Roman" w:cs="Times New Roman"/>
                <w:sz w:val="24"/>
                <w:szCs w:val="24"/>
                <w:lang w:eastAsia="ru-RU"/>
              </w:rPr>
            </w:pPr>
            <w:r>
              <w:rPr>
                <w:rFonts w:ascii="Times New Roman" w:hAnsi="Times New Roman" w:cs="Times New Roman"/>
                <w:sz w:val="24"/>
                <w:szCs w:val="24"/>
              </w:rPr>
              <w:t>Айыл чарба жерлери (бардыгы):</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24664</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24664</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17626</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17626</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17625</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17624</w:t>
            </w:r>
          </w:p>
        </w:tc>
      </w:tr>
      <w:tr w:rsidR="007D6A55">
        <w:trPr>
          <w:trHeight w:val="282"/>
        </w:trPr>
        <w:tc>
          <w:tcPr>
            <w:tcW w:w="2972" w:type="dxa"/>
            <w:gridSpan w:val="6"/>
            <w:noWrap/>
          </w:tcPr>
          <w:p w:rsidR="007D6A55" w:rsidRDefault="007D6A55" w:rsidP="007D6A55">
            <w:pPr>
              <w:spacing w:before="40" w:after="40" w:line="240" w:lineRule="auto"/>
              <w:ind w:left="459"/>
              <w:rPr>
                <w:rFonts w:ascii="Times New Roman" w:eastAsia="Times New Roman" w:hAnsi="Times New Roman" w:cs="Times New Roman"/>
                <w:sz w:val="24"/>
                <w:szCs w:val="24"/>
                <w:lang w:eastAsia="ru-RU"/>
              </w:rPr>
            </w:pPr>
            <w:r>
              <w:rPr>
                <w:rFonts w:ascii="Times New Roman" w:hAnsi="Times New Roman" w:cs="Times New Roman"/>
                <w:sz w:val="24"/>
                <w:szCs w:val="24"/>
              </w:rPr>
              <w:t>анын ичинде айдоо</w:t>
            </w:r>
            <w:r>
              <w:rPr>
                <w:rFonts w:ascii="Times New Roman" w:hAnsi="Times New Roman" w:cs="Times New Roman"/>
                <w:sz w:val="24"/>
                <w:szCs w:val="24"/>
                <w:lang w:val="ky-KG"/>
              </w:rPr>
              <w:t xml:space="preserve"> аянттары</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409</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409</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408</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408</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407</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407</w:t>
            </w:r>
          </w:p>
        </w:tc>
      </w:tr>
      <w:tr w:rsidR="007D6A55">
        <w:trPr>
          <w:trHeight w:val="282"/>
        </w:trPr>
        <w:tc>
          <w:tcPr>
            <w:tcW w:w="2972" w:type="dxa"/>
            <w:gridSpan w:val="6"/>
            <w:noWrap/>
          </w:tcPr>
          <w:p w:rsidR="007D6A55" w:rsidRDefault="007D6A55" w:rsidP="007D6A55">
            <w:pPr>
              <w:spacing w:before="40" w:after="40" w:line="240" w:lineRule="auto"/>
              <w:ind w:left="743"/>
              <w:rPr>
                <w:rFonts w:ascii="Times New Roman" w:eastAsia="Times New Roman" w:hAnsi="Times New Roman" w:cs="Times New Roman"/>
                <w:sz w:val="24"/>
                <w:szCs w:val="24"/>
                <w:lang w:eastAsia="ru-RU"/>
              </w:rPr>
            </w:pPr>
            <w:r>
              <w:rPr>
                <w:rFonts w:ascii="Times New Roman" w:hAnsi="Times New Roman" w:cs="Times New Roman"/>
                <w:sz w:val="24"/>
                <w:szCs w:val="24"/>
                <w:lang w:val="ky-KG"/>
              </w:rPr>
              <w:t xml:space="preserve">сугарылбаган </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w:t>
            </w:r>
          </w:p>
        </w:tc>
        <w:tc>
          <w:tcPr>
            <w:tcW w:w="1223" w:type="dxa"/>
            <w:gridSpan w:val="3"/>
            <w:noWrap/>
            <w:vAlign w:val="center"/>
          </w:tcPr>
          <w:p w:rsidR="007D6A55" w:rsidRDefault="007D6A55" w:rsidP="007D6A5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308.8</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305.8</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305</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304</w:t>
            </w:r>
          </w:p>
        </w:tc>
      </w:tr>
      <w:tr w:rsidR="007D6A55">
        <w:trPr>
          <w:trHeight w:val="282"/>
        </w:trPr>
        <w:tc>
          <w:tcPr>
            <w:tcW w:w="2972" w:type="dxa"/>
            <w:gridSpan w:val="6"/>
            <w:noWrap/>
          </w:tcPr>
          <w:p w:rsidR="007D6A55" w:rsidRDefault="007D6A55" w:rsidP="007D6A55">
            <w:pPr>
              <w:spacing w:before="40" w:after="40" w:line="240" w:lineRule="auto"/>
              <w:ind w:left="743"/>
              <w:rPr>
                <w:rFonts w:ascii="Times New Roman" w:eastAsia="Times New Roman" w:hAnsi="Times New Roman" w:cs="Times New Roman"/>
                <w:sz w:val="24"/>
                <w:szCs w:val="24"/>
                <w:lang w:eastAsia="ru-RU"/>
              </w:rPr>
            </w:pPr>
            <w:r>
              <w:rPr>
                <w:rFonts w:ascii="Times New Roman" w:hAnsi="Times New Roman" w:cs="Times New Roman"/>
                <w:sz w:val="24"/>
                <w:szCs w:val="24"/>
                <w:lang w:val="ky-KG"/>
              </w:rPr>
              <w:t>с</w:t>
            </w:r>
            <w:r>
              <w:rPr>
                <w:rFonts w:ascii="Times New Roman" w:hAnsi="Times New Roman" w:cs="Times New Roman"/>
                <w:sz w:val="24"/>
                <w:szCs w:val="24"/>
              </w:rPr>
              <w:t>угат</w:t>
            </w:r>
            <w:r>
              <w:rPr>
                <w:rFonts w:ascii="Times New Roman" w:hAnsi="Times New Roman" w:cs="Times New Roman"/>
                <w:sz w:val="24"/>
                <w:szCs w:val="24"/>
                <w:lang w:val="ky-KG"/>
              </w:rPr>
              <w:t xml:space="preserve"> айдоо жерлер</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98</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98</w:t>
            </w:r>
          </w:p>
        </w:tc>
      </w:tr>
      <w:tr w:rsidR="007D6A55">
        <w:trPr>
          <w:trHeight w:val="282"/>
        </w:trPr>
        <w:tc>
          <w:tcPr>
            <w:tcW w:w="2972" w:type="dxa"/>
            <w:gridSpan w:val="6"/>
            <w:noWrap/>
          </w:tcPr>
          <w:p w:rsidR="007D6A55" w:rsidRDefault="007D6A55" w:rsidP="007D6A55">
            <w:pPr>
              <w:spacing w:before="40" w:after="40" w:line="240" w:lineRule="auto"/>
              <w:ind w:left="459"/>
              <w:rPr>
                <w:rFonts w:ascii="Times New Roman" w:eastAsia="Times New Roman" w:hAnsi="Times New Roman" w:cs="Times New Roman"/>
                <w:sz w:val="24"/>
                <w:szCs w:val="24"/>
                <w:lang w:eastAsia="ru-RU"/>
              </w:rPr>
            </w:pPr>
            <w:r>
              <w:rPr>
                <w:rFonts w:ascii="Times New Roman" w:hAnsi="Times New Roman" w:cs="Times New Roman"/>
                <w:sz w:val="24"/>
                <w:szCs w:val="24"/>
                <w:lang w:val="ky-KG"/>
              </w:rPr>
              <w:t>ж</w:t>
            </w:r>
            <w:r>
              <w:rPr>
                <w:rFonts w:ascii="Times New Roman" w:hAnsi="Times New Roman" w:cs="Times New Roman"/>
                <w:sz w:val="24"/>
                <w:szCs w:val="24"/>
              </w:rPr>
              <w:t>айыттар</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23911</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23911</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15296.8</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15296</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15290</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15295</w:t>
            </w:r>
          </w:p>
        </w:tc>
      </w:tr>
      <w:tr w:rsidR="007D6A55">
        <w:trPr>
          <w:trHeight w:val="282"/>
        </w:trPr>
        <w:tc>
          <w:tcPr>
            <w:tcW w:w="2972" w:type="dxa"/>
            <w:gridSpan w:val="6"/>
            <w:noWrap/>
          </w:tcPr>
          <w:p w:rsidR="007D6A55" w:rsidRDefault="007D6A55" w:rsidP="007D6A55">
            <w:pPr>
              <w:spacing w:before="40" w:after="40" w:line="240" w:lineRule="auto"/>
              <w:ind w:left="176"/>
              <w:rPr>
                <w:rFonts w:ascii="Times New Roman" w:eastAsia="Times New Roman" w:hAnsi="Times New Roman" w:cs="Times New Roman"/>
                <w:sz w:val="24"/>
                <w:szCs w:val="24"/>
                <w:lang w:eastAsia="ru-RU"/>
              </w:rPr>
            </w:pPr>
            <w:r>
              <w:rPr>
                <w:rFonts w:ascii="Times New Roman" w:hAnsi="Times New Roman" w:cs="Times New Roman"/>
                <w:sz w:val="24"/>
                <w:szCs w:val="24"/>
              </w:rPr>
              <w:t>анын ичинде жеке</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546</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546</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546</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546</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546</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546</w:t>
            </w:r>
          </w:p>
        </w:tc>
      </w:tr>
      <w:tr w:rsidR="007D6A55">
        <w:trPr>
          <w:trHeight w:val="282"/>
        </w:trPr>
        <w:tc>
          <w:tcPr>
            <w:tcW w:w="2972" w:type="dxa"/>
            <w:gridSpan w:val="6"/>
            <w:noWrap/>
          </w:tcPr>
          <w:p w:rsidR="007D6A55" w:rsidRDefault="007D6A55" w:rsidP="007D6A55">
            <w:pPr>
              <w:spacing w:before="40" w:after="40" w:line="240" w:lineRule="auto"/>
              <w:ind w:left="176"/>
              <w:rPr>
                <w:rFonts w:ascii="Times New Roman" w:eastAsia="Times New Roman" w:hAnsi="Times New Roman" w:cs="Times New Roman"/>
                <w:sz w:val="24"/>
                <w:szCs w:val="24"/>
                <w:lang w:eastAsia="ru-RU"/>
              </w:rPr>
            </w:pPr>
            <w:r>
              <w:rPr>
                <w:rFonts w:ascii="Times New Roman" w:hAnsi="Times New Roman" w:cs="Times New Roman"/>
                <w:sz w:val="24"/>
                <w:szCs w:val="24"/>
              </w:rPr>
              <w:t>АЖМФ</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40</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40</w:t>
            </w:r>
          </w:p>
        </w:tc>
      </w:tr>
      <w:tr w:rsidR="007D6A55">
        <w:trPr>
          <w:trHeight w:val="282"/>
        </w:trPr>
        <w:tc>
          <w:tcPr>
            <w:tcW w:w="2972" w:type="dxa"/>
            <w:gridSpan w:val="6"/>
            <w:noWrap/>
          </w:tcPr>
          <w:p w:rsidR="007D6A55" w:rsidRDefault="007D6A55" w:rsidP="007D6A55">
            <w:pPr>
              <w:spacing w:before="40" w:after="40" w:line="240" w:lineRule="auto"/>
              <w:ind w:left="459"/>
              <w:rPr>
                <w:rFonts w:ascii="Times New Roman" w:eastAsia="Times New Roman" w:hAnsi="Times New Roman" w:cs="Times New Roman"/>
                <w:sz w:val="24"/>
                <w:szCs w:val="24"/>
                <w:lang w:eastAsia="ru-RU"/>
              </w:rPr>
            </w:pPr>
            <w:r>
              <w:rPr>
                <w:rFonts w:ascii="Times New Roman" w:hAnsi="Times New Roman" w:cs="Times New Roman"/>
                <w:sz w:val="24"/>
                <w:szCs w:val="24"/>
                <w:lang w:val="ky-KG"/>
              </w:rPr>
              <w:t>Иш жүзүндө</w:t>
            </w:r>
            <w:r>
              <w:rPr>
                <w:rFonts w:ascii="Times New Roman" w:hAnsi="Times New Roman" w:cs="Times New Roman"/>
                <w:sz w:val="24"/>
                <w:szCs w:val="24"/>
              </w:rPr>
              <w:t xml:space="preserve"> колдонулган</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34</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35</w:t>
            </w:r>
          </w:p>
        </w:tc>
      </w:tr>
      <w:tr w:rsidR="007D6A55">
        <w:trPr>
          <w:trHeight w:val="282"/>
        </w:trPr>
        <w:tc>
          <w:tcPr>
            <w:tcW w:w="2972" w:type="dxa"/>
            <w:gridSpan w:val="6"/>
            <w:noWrap/>
          </w:tcPr>
          <w:p w:rsidR="007D6A55" w:rsidRDefault="007D6A55" w:rsidP="007D6A55">
            <w:pPr>
              <w:spacing w:before="40" w:after="40" w:line="240" w:lineRule="auto"/>
              <w:ind w:left="459"/>
              <w:rPr>
                <w:rFonts w:ascii="Times New Roman" w:eastAsia="Times New Roman" w:hAnsi="Times New Roman" w:cs="Times New Roman"/>
                <w:sz w:val="24"/>
                <w:szCs w:val="24"/>
                <w:lang w:eastAsia="ru-RU"/>
              </w:rPr>
            </w:pPr>
            <w:r>
              <w:rPr>
                <w:rFonts w:ascii="Times New Roman" w:hAnsi="Times New Roman" w:cs="Times New Roman"/>
                <w:sz w:val="24"/>
                <w:szCs w:val="24"/>
              </w:rPr>
              <w:t>Колдонулбаган (баланс)</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8</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w:t>
            </w:r>
          </w:p>
        </w:tc>
      </w:tr>
      <w:tr w:rsidR="007D6A55">
        <w:trPr>
          <w:trHeight w:val="282"/>
        </w:trPr>
        <w:tc>
          <w:tcPr>
            <w:tcW w:w="2972" w:type="dxa"/>
            <w:gridSpan w:val="6"/>
            <w:noWrap/>
          </w:tcPr>
          <w:p w:rsidR="007D6A55" w:rsidRDefault="007D6A55" w:rsidP="007D6A55">
            <w:pPr>
              <w:spacing w:before="40" w:after="40" w:line="240" w:lineRule="auto"/>
              <w:ind w:left="17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Өнөр жай, транспорт, байланыш, корго</w:t>
            </w:r>
            <w:r>
              <w:rPr>
                <w:rFonts w:ascii="Times New Roman" w:eastAsia="Times New Roman" w:hAnsi="Times New Roman" w:cs="Times New Roman"/>
                <w:sz w:val="24"/>
                <w:szCs w:val="24"/>
                <w:lang w:val="ky-KG" w:eastAsia="ru-RU"/>
              </w:rPr>
              <w:t>о</w:t>
            </w:r>
            <w:r>
              <w:rPr>
                <w:rFonts w:ascii="Times New Roman" w:eastAsia="Times New Roman" w:hAnsi="Times New Roman" w:cs="Times New Roman"/>
                <w:sz w:val="24"/>
                <w:szCs w:val="24"/>
                <w:lang w:eastAsia="ru-RU"/>
              </w:rPr>
              <w:t xml:space="preserve"> жана башка багыттагы жерлер (</w:t>
            </w:r>
            <w:r>
              <w:rPr>
                <w:rFonts w:ascii="Times New Roman" w:eastAsia="Times New Roman" w:hAnsi="Times New Roman" w:cs="Times New Roman"/>
                <w:sz w:val="24"/>
                <w:szCs w:val="24"/>
                <w:lang w:val="ky-KG" w:eastAsia="ru-RU"/>
              </w:rPr>
              <w:t>бардыгы</w:t>
            </w:r>
            <w:r>
              <w:rPr>
                <w:rFonts w:ascii="Times New Roman" w:eastAsia="Times New Roman" w:hAnsi="Times New Roman" w:cs="Times New Roman"/>
                <w:sz w:val="24"/>
                <w:szCs w:val="24"/>
                <w:lang w:eastAsia="ru-RU"/>
              </w:rPr>
              <w:t>)</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50</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50</w:t>
            </w:r>
          </w:p>
        </w:tc>
      </w:tr>
      <w:tr w:rsidR="007D6A55">
        <w:trPr>
          <w:trHeight w:val="282"/>
        </w:trPr>
        <w:tc>
          <w:tcPr>
            <w:tcW w:w="2972" w:type="dxa"/>
            <w:gridSpan w:val="6"/>
            <w:noWrap/>
          </w:tcPr>
          <w:p w:rsidR="007D6A55" w:rsidRDefault="007D6A55" w:rsidP="007D6A55">
            <w:pPr>
              <w:spacing w:before="40" w:after="40" w:line="240" w:lineRule="auto"/>
              <w:ind w:left="459"/>
              <w:rPr>
                <w:rFonts w:ascii="Times New Roman" w:eastAsia="Times New Roman" w:hAnsi="Times New Roman" w:cs="Times New Roman"/>
                <w:sz w:val="24"/>
                <w:szCs w:val="24"/>
                <w:lang w:eastAsia="ru-RU"/>
              </w:rPr>
            </w:pPr>
            <w:r>
              <w:rPr>
                <w:rFonts w:ascii="Times New Roman" w:hAnsi="Times New Roman" w:cs="Times New Roman"/>
                <w:sz w:val="24"/>
                <w:szCs w:val="24"/>
                <w:lang w:val="ky-KG"/>
              </w:rPr>
              <w:t>Иш жүзүндө</w:t>
            </w:r>
            <w:r>
              <w:rPr>
                <w:rFonts w:ascii="Times New Roman" w:hAnsi="Times New Roman" w:cs="Times New Roman"/>
                <w:sz w:val="24"/>
                <w:szCs w:val="24"/>
              </w:rPr>
              <w:t xml:space="preserve"> колдонулган</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50</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50</w:t>
            </w:r>
          </w:p>
        </w:tc>
      </w:tr>
      <w:tr w:rsidR="007D6A55">
        <w:trPr>
          <w:trHeight w:val="282"/>
        </w:trPr>
        <w:tc>
          <w:tcPr>
            <w:tcW w:w="2972" w:type="dxa"/>
            <w:gridSpan w:val="6"/>
            <w:noWrap/>
          </w:tcPr>
          <w:p w:rsidR="007D6A55" w:rsidRDefault="007D6A55" w:rsidP="007D6A55">
            <w:pPr>
              <w:spacing w:before="40" w:after="40" w:line="240" w:lineRule="auto"/>
              <w:ind w:left="459"/>
              <w:rPr>
                <w:rFonts w:ascii="Times New Roman" w:eastAsia="Times New Roman" w:hAnsi="Times New Roman" w:cs="Times New Roman"/>
                <w:sz w:val="24"/>
                <w:szCs w:val="24"/>
                <w:lang w:eastAsia="ru-RU"/>
              </w:rPr>
            </w:pPr>
            <w:r>
              <w:rPr>
                <w:rFonts w:ascii="Times New Roman" w:hAnsi="Times New Roman" w:cs="Times New Roman"/>
                <w:sz w:val="24"/>
                <w:szCs w:val="24"/>
              </w:rPr>
              <w:t>Колдонулбаган (баланс)</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7D6A55">
        <w:trPr>
          <w:trHeight w:val="282"/>
        </w:trPr>
        <w:tc>
          <w:tcPr>
            <w:tcW w:w="2972" w:type="dxa"/>
            <w:gridSpan w:val="6"/>
            <w:noWrap/>
          </w:tcPr>
          <w:p w:rsidR="007D6A55" w:rsidRDefault="007D6A55" w:rsidP="007D6A55">
            <w:pPr>
              <w:spacing w:before="40" w:after="40" w:line="240" w:lineRule="auto"/>
              <w:ind w:left="17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Калктуу конуштун жерлери (бардыгы)</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319</w:t>
            </w: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319</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319</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319</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350</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350</w:t>
            </w:r>
          </w:p>
        </w:tc>
      </w:tr>
      <w:tr w:rsidR="007D6A55">
        <w:trPr>
          <w:trHeight w:val="282"/>
        </w:trPr>
        <w:tc>
          <w:tcPr>
            <w:tcW w:w="2972" w:type="dxa"/>
            <w:gridSpan w:val="6"/>
            <w:noWrap/>
          </w:tcPr>
          <w:p w:rsidR="007D6A55" w:rsidRDefault="007D6A55" w:rsidP="007D6A55">
            <w:pPr>
              <w:spacing w:before="40" w:after="40" w:line="240" w:lineRule="auto"/>
              <w:ind w:left="31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анын ичинде турак жай курулушу</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285</w:t>
            </w: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285</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285</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285</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285</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285</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285</w:t>
            </w:r>
          </w:p>
        </w:tc>
      </w:tr>
      <w:tr w:rsidR="007D6A55">
        <w:trPr>
          <w:trHeight w:val="282"/>
        </w:trPr>
        <w:tc>
          <w:tcPr>
            <w:tcW w:w="2972" w:type="dxa"/>
            <w:gridSpan w:val="6"/>
            <w:noWrap/>
          </w:tcPr>
          <w:p w:rsidR="007D6A55" w:rsidRDefault="007D6A55" w:rsidP="007D6A55">
            <w:pPr>
              <w:spacing w:before="40" w:after="40" w:line="240" w:lineRule="auto"/>
              <w:ind w:left="459"/>
              <w:rPr>
                <w:rFonts w:ascii="Times New Roman" w:eastAsia="Times New Roman" w:hAnsi="Times New Roman" w:cs="Times New Roman"/>
                <w:sz w:val="24"/>
                <w:szCs w:val="24"/>
                <w:lang w:eastAsia="ru-RU"/>
              </w:rPr>
            </w:pPr>
            <w:r>
              <w:rPr>
                <w:rFonts w:ascii="Times New Roman" w:hAnsi="Times New Roman" w:cs="Times New Roman"/>
                <w:sz w:val="24"/>
                <w:szCs w:val="24"/>
                <w:lang w:val="ky-KG"/>
              </w:rPr>
              <w:t>Иш жүзүндө</w:t>
            </w:r>
            <w:r>
              <w:rPr>
                <w:rFonts w:ascii="Times New Roman" w:hAnsi="Times New Roman" w:cs="Times New Roman"/>
                <w:sz w:val="24"/>
                <w:szCs w:val="24"/>
              </w:rPr>
              <w:t xml:space="preserve"> колдонулган</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285</w:t>
            </w: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285</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285</w:t>
            </w:r>
          </w:p>
        </w:tc>
        <w:tc>
          <w:tcPr>
            <w:tcW w:w="1229" w:type="dxa"/>
            <w:gridSpan w:val="4"/>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285</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285</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285</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285</w:t>
            </w:r>
          </w:p>
        </w:tc>
      </w:tr>
      <w:tr w:rsidR="007D6A55">
        <w:trPr>
          <w:trHeight w:val="230"/>
        </w:trPr>
        <w:tc>
          <w:tcPr>
            <w:tcW w:w="2972" w:type="dxa"/>
            <w:gridSpan w:val="6"/>
            <w:noWrap/>
          </w:tcPr>
          <w:p w:rsidR="007D6A55" w:rsidRDefault="007D6A55" w:rsidP="007D6A55">
            <w:pPr>
              <w:spacing w:before="40" w:after="40" w:line="240" w:lineRule="auto"/>
              <w:ind w:left="459"/>
              <w:rPr>
                <w:rFonts w:ascii="Times New Roman" w:eastAsia="Times New Roman" w:hAnsi="Times New Roman" w:cs="Times New Roman"/>
                <w:sz w:val="24"/>
                <w:szCs w:val="24"/>
                <w:lang w:eastAsia="ru-RU"/>
              </w:rPr>
            </w:pPr>
            <w:r>
              <w:rPr>
                <w:rFonts w:ascii="Times New Roman" w:hAnsi="Times New Roman" w:cs="Times New Roman"/>
                <w:sz w:val="24"/>
                <w:szCs w:val="24"/>
              </w:rPr>
              <w:t>Колдонулбаган (баланс)</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7D6A55">
        <w:trPr>
          <w:trHeight w:val="230"/>
        </w:trPr>
        <w:tc>
          <w:tcPr>
            <w:tcW w:w="2972" w:type="dxa"/>
            <w:gridSpan w:val="6"/>
            <w:noWrap/>
          </w:tcPr>
          <w:p w:rsidR="007D6A55" w:rsidRDefault="007D6A55" w:rsidP="007D6A55">
            <w:pPr>
              <w:spacing w:before="40" w:after="40" w:line="240" w:lineRule="auto"/>
              <w:ind w:left="176"/>
              <w:rPr>
                <w:rFonts w:ascii="Times New Roman" w:eastAsia="Times New Roman" w:hAnsi="Times New Roman" w:cs="Times New Roman"/>
                <w:sz w:val="24"/>
                <w:szCs w:val="24"/>
                <w:lang w:eastAsia="ru-RU"/>
              </w:rPr>
            </w:pPr>
            <w:r>
              <w:rPr>
                <w:rFonts w:ascii="Times New Roman" w:hAnsi="Times New Roman" w:cs="Times New Roman"/>
                <w:sz w:val="24"/>
                <w:szCs w:val="24"/>
                <w:lang w:val="ky-KG"/>
              </w:rPr>
              <w:t>Өзгөчө корголуучу жаратылыш аймактарынын (</w:t>
            </w:r>
            <w:r>
              <w:rPr>
                <w:rFonts w:ascii="Times New Roman" w:hAnsi="Times New Roman" w:cs="Times New Roman"/>
                <w:sz w:val="24"/>
                <w:szCs w:val="24"/>
              </w:rPr>
              <w:t>ӨКЖА</w:t>
            </w:r>
            <w:r>
              <w:rPr>
                <w:rFonts w:ascii="Times New Roman" w:hAnsi="Times New Roman" w:cs="Times New Roman"/>
                <w:sz w:val="24"/>
                <w:szCs w:val="24"/>
                <w:lang w:val="ky-KG"/>
              </w:rPr>
              <w:t>)</w:t>
            </w:r>
            <w:r>
              <w:rPr>
                <w:rFonts w:ascii="Times New Roman" w:hAnsi="Times New Roman" w:cs="Times New Roman"/>
                <w:sz w:val="24"/>
                <w:szCs w:val="24"/>
              </w:rPr>
              <w:t xml:space="preserve"> жерлери</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7D6A55">
        <w:trPr>
          <w:trHeight w:val="282"/>
        </w:trPr>
        <w:tc>
          <w:tcPr>
            <w:tcW w:w="2972" w:type="dxa"/>
            <w:gridSpan w:val="6"/>
            <w:noWrap/>
          </w:tcPr>
          <w:p w:rsidR="007D6A55" w:rsidRDefault="007D6A55" w:rsidP="007D6A55">
            <w:pPr>
              <w:spacing w:before="40" w:after="40" w:line="240" w:lineRule="auto"/>
              <w:ind w:left="176"/>
              <w:rPr>
                <w:rFonts w:ascii="Times New Roman" w:eastAsia="Times New Roman" w:hAnsi="Times New Roman" w:cs="Times New Roman"/>
                <w:sz w:val="24"/>
                <w:szCs w:val="24"/>
                <w:lang w:eastAsia="ru-RU"/>
              </w:rPr>
            </w:pPr>
            <w:r>
              <w:rPr>
                <w:rFonts w:ascii="Times New Roman" w:hAnsi="Times New Roman" w:cs="Times New Roman"/>
                <w:sz w:val="24"/>
                <w:szCs w:val="24"/>
              </w:rPr>
              <w:t>Токой фондусунун жерлери</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52050</w:t>
            </w:r>
          </w:p>
        </w:tc>
        <w:tc>
          <w:tcPr>
            <w:tcW w:w="1235" w:type="dxa"/>
            <w:gridSpan w:val="2"/>
            <w:noWrap/>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52050</w:t>
            </w:r>
          </w:p>
        </w:tc>
        <w:tc>
          <w:tcPr>
            <w:tcW w:w="1223" w:type="dxa"/>
            <w:gridSpan w:val="3"/>
            <w:noWrap/>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52050</w:t>
            </w:r>
          </w:p>
        </w:tc>
        <w:tc>
          <w:tcPr>
            <w:tcW w:w="1229" w:type="dxa"/>
            <w:gridSpan w:val="4"/>
            <w:noWrap/>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52050</w:t>
            </w:r>
          </w:p>
        </w:tc>
        <w:tc>
          <w:tcPr>
            <w:tcW w:w="1024" w:type="dxa"/>
            <w:gridSpan w:val="6"/>
            <w:noWrap/>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52050</w:t>
            </w:r>
          </w:p>
        </w:tc>
        <w:tc>
          <w:tcPr>
            <w:tcW w:w="999" w:type="dxa"/>
            <w:noWrap/>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52050</w:t>
            </w:r>
          </w:p>
        </w:tc>
        <w:tc>
          <w:tcPr>
            <w:tcW w:w="715" w:type="dxa"/>
            <w:noWrap/>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52050</w:t>
            </w:r>
          </w:p>
        </w:tc>
      </w:tr>
      <w:tr w:rsidR="007D6A55">
        <w:trPr>
          <w:trHeight w:val="282"/>
        </w:trPr>
        <w:tc>
          <w:tcPr>
            <w:tcW w:w="2972" w:type="dxa"/>
            <w:gridSpan w:val="6"/>
            <w:noWrap/>
          </w:tcPr>
          <w:p w:rsidR="007D6A55" w:rsidRDefault="007D6A55" w:rsidP="007D6A55">
            <w:pPr>
              <w:spacing w:before="40" w:after="40" w:line="240" w:lineRule="auto"/>
              <w:ind w:left="176"/>
              <w:rPr>
                <w:rFonts w:ascii="Times New Roman" w:eastAsia="Times New Roman" w:hAnsi="Times New Roman" w:cs="Times New Roman"/>
                <w:sz w:val="24"/>
                <w:szCs w:val="24"/>
                <w:lang w:eastAsia="ru-RU"/>
              </w:rPr>
            </w:pPr>
            <w:r>
              <w:rPr>
                <w:rFonts w:ascii="Times New Roman" w:hAnsi="Times New Roman" w:cs="Times New Roman"/>
                <w:sz w:val="24"/>
                <w:szCs w:val="24"/>
              </w:rPr>
              <w:t>Суу фондусунун жерлери</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64</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64</w:t>
            </w:r>
          </w:p>
        </w:tc>
      </w:tr>
      <w:tr w:rsidR="007D6A55">
        <w:trPr>
          <w:trHeight w:val="282"/>
        </w:trPr>
        <w:tc>
          <w:tcPr>
            <w:tcW w:w="2972" w:type="dxa"/>
            <w:gridSpan w:val="6"/>
            <w:noWrap/>
          </w:tcPr>
          <w:p w:rsidR="007D6A55" w:rsidRDefault="007D6A55" w:rsidP="007D6A55">
            <w:pPr>
              <w:spacing w:before="40" w:after="40" w:line="240" w:lineRule="auto"/>
              <w:ind w:left="176"/>
              <w:rPr>
                <w:rFonts w:ascii="Times New Roman" w:eastAsia="Times New Roman" w:hAnsi="Times New Roman" w:cs="Times New Roman"/>
                <w:sz w:val="24"/>
                <w:szCs w:val="24"/>
                <w:lang w:eastAsia="ru-RU"/>
              </w:rPr>
            </w:pPr>
            <w:r>
              <w:rPr>
                <w:rFonts w:ascii="Times New Roman" w:hAnsi="Times New Roman" w:cs="Times New Roman"/>
                <w:sz w:val="24"/>
                <w:szCs w:val="24"/>
              </w:rPr>
              <w:t>Запастагы жерлер</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13631</w:t>
            </w: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13631</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13631</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13631</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13631</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13631</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13631</w:t>
            </w:r>
          </w:p>
        </w:tc>
      </w:tr>
      <w:tr w:rsidR="007D6A55">
        <w:trPr>
          <w:trHeight w:val="282"/>
        </w:trPr>
        <w:tc>
          <w:tcPr>
            <w:tcW w:w="2972" w:type="dxa"/>
            <w:gridSpan w:val="6"/>
            <w:noWrap/>
          </w:tcPr>
          <w:p w:rsidR="007D6A55" w:rsidRDefault="007D6A55" w:rsidP="007D6A55">
            <w:pPr>
              <w:spacing w:before="40" w:after="40" w:line="240" w:lineRule="auto"/>
              <w:ind w:left="318"/>
              <w:rPr>
                <w:rFonts w:ascii="Times New Roman" w:eastAsia="Times New Roman" w:hAnsi="Times New Roman" w:cs="Times New Roman"/>
                <w:sz w:val="24"/>
                <w:szCs w:val="24"/>
                <w:lang w:eastAsia="ru-RU"/>
              </w:rPr>
            </w:pPr>
            <w:r>
              <w:rPr>
                <w:rFonts w:ascii="Times New Roman" w:hAnsi="Times New Roman" w:cs="Times New Roman"/>
                <w:sz w:val="24"/>
                <w:szCs w:val="24"/>
                <w:lang w:val="ky-KG"/>
              </w:rPr>
              <w:t>Иш жүзүндө</w:t>
            </w:r>
            <w:r>
              <w:rPr>
                <w:rFonts w:ascii="Times New Roman" w:hAnsi="Times New Roman" w:cs="Times New Roman"/>
                <w:sz w:val="24"/>
                <w:szCs w:val="24"/>
              </w:rPr>
              <w:t xml:space="preserve"> колдонулган</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val="ky-KG" w:eastAsia="ru-RU"/>
              </w:rPr>
            </w:pP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ky-KG" w:eastAsia="ru-RU"/>
              </w:rPr>
              <w:t>2</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32</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32</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34</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sz w:val="24"/>
                <w:szCs w:val="24"/>
                <w:lang w:val="ky-KG" w:eastAsia="ru-RU"/>
              </w:rPr>
              <w:t>34</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ky-KG" w:eastAsia="ru-RU"/>
              </w:rPr>
              <w:t>35</w:t>
            </w:r>
          </w:p>
        </w:tc>
      </w:tr>
      <w:tr w:rsidR="007D6A55" w:rsidTr="00805906">
        <w:trPr>
          <w:trHeight w:val="282"/>
        </w:trPr>
        <w:tc>
          <w:tcPr>
            <w:tcW w:w="2972" w:type="dxa"/>
            <w:gridSpan w:val="6"/>
            <w:shd w:val="clear" w:color="auto" w:fill="FFFFFF" w:themeFill="background1"/>
            <w:noWrap/>
          </w:tcPr>
          <w:p w:rsidR="007D6A55" w:rsidRDefault="007D6A55" w:rsidP="007D6A55">
            <w:pPr>
              <w:spacing w:before="40" w:after="40" w:line="240" w:lineRule="auto"/>
              <w:ind w:left="318"/>
              <w:rPr>
                <w:rFonts w:ascii="Times New Roman" w:eastAsia="Times New Roman" w:hAnsi="Times New Roman" w:cs="Times New Roman"/>
                <w:sz w:val="24"/>
                <w:szCs w:val="24"/>
                <w:lang w:eastAsia="ru-RU"/>
              </w:rPr>
            </w:pPr>
            <w:r>
              <w:rPr>
                <w:rFonts w:ascii="Times New Roman" w:hAnsi="Times New Roman" w:cs="Times New Roman"/>
                <w:sz w:val="24"/>
                <w:szCs w:val="24"/>
              </w:rPr>
              <w:t>Колдонулбаган (баланс)</w:t>
            </w:r>
          </w:p>
        </w:tc>
        <w:tc>
          <w:tcPr>
            <w:tcW w:w="1234" w:type="dxa"/>
            <w:gridSpan w:val="2"/>
            <w:shd w:val="clear" w:color="auto" w:fill="FFFFFF" w:themeFill="background1"/>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p>
        </w:tc>
        <w:tc>
          <w:tcPr>
            <w:tcW w:w="1235" w:type="dxa"/>
            <w:gridSpan w:val="2"/>
            <w:shd w:val="clear" w:color="auto" w:fill="FFFFFF" w:themeFill="background1"/>
            <w:noWrap/>
            <w:vAlign w:val="center"/>
          </w:tcPr>
          <w:p w:rsidR="007D6A55" w:rsidRDefault="007D6A55" w:rsidP="007D6A55">
            <w:pPr>
              <w:spacing w:before="40" w:after="4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20</w:t>
            </w:r>
          </w:p>
        </w:tc>
        <w:tc>
          <w:tcPr>
            <w:tcW w:w="1223" w:type="dxa"/>
            <w:gridSpan w:val="3"/>
            <w:shd w:val="clear" w:color="auto" w:fill="FFFFFF" w:themeFill="background1"/>
            <w:noWrap/>
            <w:vAlign w:val="center"/>
          </w:tcPr>
          <w:p w:rsidR="007D6A55" w:rsidRDefault="007D6A55" w:rsidP="007D6A55">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20</w:t>
            </w:r>
          </w:p>
        </w:tc>
        <w:tc>
          <w:tcPr>
            <w:tcW w:w="1229" w:type="dxa"/>
            <w:gridSpan w:val="4"/>
            <w:shd w:val="clear" w:color="auto" w:fill="FFFFFF" w:themeFill="background1"/>
            <w:noWrap/>
            <w:vAlign w:val="center"/>
          </w:tcPr>
          <w:p w:rsidR="007D6A55" w:rsidRDefault="007D6A55" w:rsidP="007D6A55">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20</w:t>
            </w:r>
          </w:p>
        </w:tc>
        <w:tc>
          <w:tcPr>
            <w:tcW w:w="1024" w:type="dxa"/>
            <w:gridSpan w:val="6"/>
            <w:shd w:val="clear" w:color="auto" w:fill="FFFFFF" w:themeFill="background1"/>
            <w:noWrap/>
            <w:vAlign w:val="center"/>
          </w:tcPr>
          <w:p w:rsidR="007D6A55" w:rsidRDefault="007D6A55" w:rsidP="007D6A55">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w:t>
            </w:r>
          </w:p>
        </w:tc>
        <w:tc>
          <w:tcPr>
            <w:tcW w:w="999"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8</w:t>
            </w:r>
          </w:p>
        </w:tc>
        <w:tc>
          <w:tcPr>
            <w:tcW w:w="715"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6</w:t>
            </w:r>
          </w:p>
        </w:tc>
      </w:tr>
      <w:tr w:rsidR="007D6A55" w:rsidTr="00805906">
        <w:trPr>
          <w:trHeight w:val="258"/>
        </w:trPr>
        <w:tc>
          <w:tcPr>
            <w:tcW w:w="2972" w:type="dxa"/>
            <w:gridSpan w:val="6"/>
            <w:shd w:val="clear" w:color="auto" w:fill="FFFFFF" w:themeFill="background1"/>
            <w:noWrap/>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Аймактын айыл чарба жерлеринин жалпы аянтындагы иш жүзүндө пайдаланылуучу айыл чарба жерлеринин үлүшү (%)</w:t>
            </w:r>
          </w:p>
        </w:tc>
        <w:tc>
          <w:tcPr>
            <w:tcW w:w="1234" w:type="dxa"/>
            <w:gridSpan w:val="2"/>
            <w:shd w:val="clear" w:color="auto" w:fill="FFFFFF" w:themeFill="background1"/>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p>
        </w:tc>
        <w:tc>
          <w:tcPr>
            <w:tcW w:w="1235" w:type="dxa"/>
            <w:gridSpan w:val="2"/>
            <w:shd w:val="clear" w:color="auto" w:fill="FFFFFF" w:themeFill="background1"/>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85</w:t>
            </w:r>
          </w:p>
        </w:tc>
        <w:tc>
          <w:tcPr>
            <w:tcW w:w="1223" w:type="dxa"/>
            <w:gridSpan w:val="3"/>
            <w:shd w:val="clear" w:color="auto" w:fill="FFFFFF" w:themeFill="background1"/>
            <w:noWrap/>
            <w:vAlign w:val="center"/>
          </w:tcPr>
          <w:p w:rsidR="007D6A55" w:rsidRDefault="007D6A55" w:rsidP="007D6A55">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90</w:t>
            </w:r>
          </w:p>
        </w:tc>
        <w:tc>
          <w:tcPr>
            <w:tcW w:w="1229" w:type="dxa"/>
            <w:gridSpan w:val="4"/>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92</w:t>
            </w:r>
          </w:p>
        </w:tc>
        <w:tc>
          <w:tcPr>
            <w:tcW w:w="1024" w:type="dxa"/>
            <w:gridSpan w:val="6"/>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92</w:t>
            </w:r>
          </w:p>
        </w:tc>
        <w:tc>
          <w:tcPr>
            <w:tcW w:w="999"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92</w:t>
            </w:r>
          </w:p>
        </w:tc>
        <w:tc>
          <w:tcPr>
            <w:tcW w:w="715"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92</w:t>
            </w:r>
          </w:p>
        </w:tc>
      </w:tr>
      <w:tr w:rsidR="007D6A55" w:rsidTr="00805906">
        <w:trPr>
          <w:trHeight w:val="282"/>
        </w:trPr>
        <w:tc>
          <w:tcPr>
            <w:tcW w:w="2972" w:type="dxa"/>
            <w:gridSpan w:val="6"/>
            <w:shd w:val="clear" w:color="auto" w:fill="FFFFFF" w:themeFill="background1"/>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Инженердик инфраструктура менен камсыздалган турак жай куруу үчүн арналган жер участокторунун аянтынын үлүшү (%)</w:t>
            </w:r>
          </w:p>
        </w:tc>
        <w:tc>
          <w:tcPr>
            <w:tcW w:w="1234" w:type="dxa"/>
            <w:gridSpan w:val="2"/>
            <w:shd w:val="clear" w:color="auto" w:fill="FFFFFF" w:themeFill="background1"/>
            <w:noWrap/>
            <w:vAlign w:val="center"/>
          </w:tcPr>
          <w:p w:rsidR="007D6A55" w:rsidRDefault="007D6A55" w:rsidP="007D6A55">
            <w:pPr>
              <w:spacing w:before="40" w:after="4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c>
          <w:tcPr>
            <w:tcW w:w="1235" w:type="dxa"/>
            <w:gridSpan w:val="2"/>
            <w:shd w:val="clear" w:color="auto" w:fill="FFFFFF" w:themeFill="background1"/>
            <w:noWrap/>
            <w:vAlign w:val="center"/>
          </w:tcPr>
          <w:p w:rsidR="007D6A55" w:rsidRDefault="007D6A55" w:rsidP="007D6A55">
            <w:pPr>
              <w:spacing w:before="40" w:after="4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c>
          <w:tcPr>
            <w:tcW w:w="1223" w:type="dxa"/>
            <w:gridSpan w:val="3"/>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c>
          <w:tcPr>
            <w:tcW w:w="1229" w:type="dxa"/>
            <w:gridSpan w:val="4"/>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c>
          <w:tcPr>
            <w:tcW w:w="1024" w:type="dxa"/>
            <w:gridSpan w:val="6"/>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c>
          <w:tcPr>
            <w:tcW w:w="999"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c>
          <w:tcPr>
            <w:tcW w:w="715"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r>
      <w:tr w:rsidR="007D6A55" w:rsidTr="00805906">
        <w:trPr>
          <w:trHeight w:val="282"/>
        </w:trPr>
        <w:tc>
          <w:tcPr>
            <w:tcW w:w="2972" w:type="dxa"/>
            <w:gridSpan w:val="6"/>
            <w:shd w:val="clear" w:color="auto" w:fill="FFFFFF" w:themeFill="background1"/>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Инженердик инфраструктура менен камсыз кылынган өндүрүштү жайгаштыруу үчүн арналган жер участокторунун аянтынын үлүшү (%)</w:t>
            </w:r>
          </w:p>
        </w:tc>
        <w:tc>
          <w:tcPr>
            <w:tcW w:w="1234" w:type="dxa"/>
            <w:gridSpan w:val="2"/>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35" w:type="dxa"/>
            <w:gridSpan w:val="2"/>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3" w:type="dxa"/>
            <w:gridSpan w:val="3"/>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c>
          <w:tcPr>
            <w:tcW w:w="1229" w:type="dxa"/>
            <w:gridSpan w:val="4"/>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c>
          <w:tcPr>
            <w:tcW w:w="1024" w:type="dxa"/>
            <w:gridSpan w:val="6"/>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c>
          <w:tcPr>
            <w:tcW w:w="999"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c>
          <w:tcPr>
            <w:tcW w:w="715"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7D6A55" w:rsidTr="00805906">
        <w:trPr>
          <w:trHeight w:val="155"/>
        </w:trPr>
        <w:tc>
          <w:tcPr>
            <w:tcW w:w="2972" w:type="dxa"/>
            <w:gridSpan w:val="6"/>
            <w:shd w:val="clear" w:color="auto" w:fill="FFFFFF" w:themeFill="background1"/>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Категория боюнча пайдаланылбаган же кошумча жерлерди пайдалануу зарылдыгынын </w:t>
            </w:r>
            <w:r>
              <w:rPr>
                <w:rFonts w:ascii="Times New Roman" w:eastAsia="Times New Roman" w:hAnsi="Times New Roman" w:cs="Times New Roman"/>
                <w:sz w:val="24"/>
                <w:szCs w:val="24"/>
                <w:lang w:val="ky-KG" w:eastAsia="ru-RU"/>
              </w:rPr>
              <w:t>прогнозу</w:t>
            </w:r>
            <w:r>
              <w:rPr>
                <w:rFonts w:ascii="Times New Roman" w:eastAsia="Times New Roman" w:hAnsi="Times New Roman" w:cs="Times New Roman"/>
                <w:sz w:val="24"/>
                <w:szCs w:val="24"/>
                <w:lang w:eastAsia="ru-RU"/>
              </w:rPr>
              <w:t xml:space="preserve"> (га):</w:t>
            </w:r>
          </w:p>
        </w:tc>
        <w:tc>
          <w:tcPr>
            <w:tcW w:w="1234" w:type="dxa"/>
            <w:gridSpan w:val="2"/>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35" w:type="dxa"/>
            <w:gridSpan w:val="2"/>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3" w:type="dxa"/>
            <w:gridSpan w:val="3"/>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9" w:type="dxa"/>
            <w:gridSpan w:val="4"/>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gridSpan w:val="6"/>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715"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7D6A55" w:rsidTr="00805906">
        <w:trPr>
          <w:trHeight w:val="280"/>
        </w:trPr>
        <w:tc>
          <w:tcPr>
            <w:tcW w:w="2972" w:type="dxa"/>
            <w:gridSpan w:val="6"/>
            <w:shd w:val="clear" w:color="auto" w:fill="FFFFFF" w:themeFill="background1"/>
          </w:tcPr>
          <w:p w:rsidR="007D6A55" w:rsidRDefault="007D6A55" w:rsidP="007D6A55">
            <w:pPr>
              <w:spacing w:before="40" w:after="40" w:line="240" w:lineRule="auto"/>
              <w:ind w:left="318"/>
              <w:rPr>
                <w:rFonts w:ascii="Times New Roman" w:eastAsia="Times New Roman" w:hAnsi="Times New Roman" w:cs="Times New Roman"/>
                <w:sz w:val="24"/>
                <w:szCs w:val="24"/>
                <w:lang w:eastAsia="ru-RU"/>
              </w:rPr>
            </w:pPr>
            <w:r>
              <w:rPr>
                <w:rFonts w:ascii="Times New Roman" w:hAnsi="Times New Roman" w:cs="Times New Roman"/>
                <w:sz w:val="24"/>
                <w:szCs w:val="24"/>
              </w:rPr>
              <w:t>Айыл чарба жерлер</w:t>
            </w:r>
            <w:r>
              <w:rPr>
                <w:rFonts w:ascii="Times New Roman" w:hAnsi="Times New Roman" w:cs="Times New Roman"/>
                <w:sz w:val="24"/>
                <w:szCs w:val="24"/>
                <w:lang w:val="ky-KG"/>
              </w:rPr>
              <w:t>и</w:t>
            </w:r>
          </w:p>
        </w:tc>
        <w:tc>
          <w:tcPr>
            <w:tcW w:w="1234" w:type="dxa"/>
            <w:gridSpan w:val="2"/>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p>
        </w:tc>
        <w:tc>
          <w:tcPr>
            <w:tcW w:w="1235" w:type="dxa"/>
            <w:gridSpan w:val="2"/>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24664</w:t>
            </w:r>
          </w:p>
        </w:tc>
        <w:tc>
          <w:tcPr>
            <w:tcW w:w="1223" w:type="dxa"/>
            <w:gridSpan w:val="3"/>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24664</w:t>
            </w:r>
          </w:p>
        </w:tc>
        <w:tc>
          <w:tcPr>
            <w:tcW w:w="1229" w:type="dxa"/>
            <w:gridSpan w:val="4"/>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17626</w:t>
            </w:r>
          </w:p>
        </w:tc>
        <w:tc>
          <w:tcPr>
            <w:tcW w:w="1024" w:type="dxa"/>
            <w:gridSpan w:val="6"/>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17626</w:t>
            </w:r>
          </w:p>
        </w:tc>
        <w:tc>
          <w:tcPr>
            <w:tcW w:w="999"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17626</w:t>
            </w:r>
          </w:p>
        </w:tc>
        <w:tc>
          <w:tcPr>
            <w:tcW w:w="715"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17624</w:t>
            </w:r>
          </w:p>
        </w:tc>
      </w:tr>
      <w:tr w:rsidR="007D6A55" w:rsidTr="00805906">
        <w:trPr>
          <w:trHeight w:val="280"/>
        </w:trPr>
        <w:tc>
          <w:tcPr>
            <w:tcW w:w="2972" w:type="dxa"/>
            <w:gridSpan w:val="6"/>
            <w:shd w:val="clear" w:color="auto" w:fill="FFFFFF" w:themeFill="background1"/>
          </w:tcPr>
          <w:p w:rsidR="007D6A55" w:rsidRDefault="007D6A55" w:rsidP="007D6A55">
            <w:pPr>
              <w:spacing w:before="40" w:after="40" w:line="240" w:lineRule="auto"/>
              <w:ind w:left="318"/>
              <w:rPr>
                <w:rFonts w:ascii="Times New Roman" w:eastAsia="Times New Roman" w:hAnsi="Times New Roman" w:cs="Times New Roman"/>
                <w:sz w:val="24"/>
                <w:szCs w:val="24"/>
                <w:lang w:eastAsia="ru-RU"/>
              </w:rPr>
            </w:pPr>
            <w:r>
              <w:rPr>
                <w:rFonts w:ascii="Times New Roman" w:hAnsi="Times New Roman" w:cs="Times New Roman"/>
                <w:sz w:val="24"/>
                <w:szCs w:val="24"/>
              </w:rPr>
              <w:t>Өнөр жай, транспорт, байланыш, корго</w:t>
            </w:r>
            <w:r>
              <w:rPr>
                <w:rFonts w:ascii="Times New Roman" w:hAnsi="Times New Roman" w:cs="Times New Roman"/>
                <w:sz w:val="24"/>
                <w:szCs w:val="24"/>
                <w:lang w:val="ky-KG"/>
              </w:rPr>
              <w:t>о</w:t>
            </w:r>
            <w:r>
              <w:rPr>
                <w:rFonts w:ascii="Times New Roman" w:hAnsi="Times New Roman" w:cs="Times New Roman"/>
                <w:sz w:val="24"/>
                <w:szCs w:val="24"/>
              </w:rPr>
              <w:t xml:space="preserve"> жерлери жана башка багыттагы жерлер (бардыгы)</w:t>
            </w:r>
          </w:p>
        </w:tc>
        <w:tc>
          <w:tcPr>
            <w:tcW w:w="1234" w:type="dxa"/>
            <w:gridSpan w:val="2"/>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p>
        </w:tc>
        <w:tc>
          <w:tcPr>
            <w:tcW w:w="1235" w:type="dxa"/>
            <w:gridSpan w:val="2"/>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50</w:t>
            </w:r>
          </w:p>
        </w:tc>
        <w:tc>
          <w:tcPr>
            <w:tcW w:w="1223" w:type="dxa"/>
            <w:gridSpan w:val="3"/>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50</w:t>
            </w:r>
          </w:p>
        </w:tc>
        <w:tc>
          <w:tcPr>
            <w:tcW w:w="1229" w:type="dxa"/>
            <w:gridSpan w:val="4"/>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50</w:t>
            </w:r>
          </w:p>
        </w:tc>
        <w:tc>
          <w:tcPr>
            <w:tcW w:w="1024" w:type="dxa"/>
            <w:gridSpan w:val="6"/>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50</w:t>
            </w:r>
          </w:p>
        </w:tc>
        <w:tc>
          <w:tcPr>
            <w:tcW w:w="999"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50</w:t>
            </w:r>
          </w:p>
        </w:tc>
        <w:tc>
          <w:tcPr>
            <w:tcW w:w="715"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50</w:t>
            </w:r>
          </w:p>
        </w:tc>
      </w:tr>
      <w:tr w:rsidR="007D6A55" w:rsidTr="00805906">
        <w:trPr>
          <w:trHeight w:val="280"/>
        </w:trPr>
        <w:tc>
          <w:tcPr>
            <w:tcW w:w="2972" w:type="dxa"/>
            <w:gridSpan w:val="6"/>
            <w:shd w:val="clear" w:color="auto" w:fill="FFFFFF" w:themeFill="background1"/>
          </w:tcPr>
          <w:p w:rsidR="007D6A55" w:rsidRDefault="007D6A55" w:rsidP="007D6A55">
            <w:pPr>
              <w:spacing w:before="40" w:after="40" w:line="240" w:lineRule="auto"/>
              <w:ind w:left="318"/>
              <w:rPr>
                <w:rFonts w:ascii="Times New Roman" w:eastAsia="Times New Roman" w:hAnsi="Times New Roman" w:cs="Times New Roman"/>
                <w:sz w:val="24"/>
                <w:szCs w:val="24"/>
                <w:lang w:eastAsia="ru-RU"/>
              </w:rPr>
            </w:pPr>
            <w:r>
              <w:rPr>
                <w:rFonts w:ascii="Times New Roman" w:hAnsi="Times New Roman" w:cs="Times New Roman"/>
                <w:sz w:val="24"/>
                <w:szCs w:val="24"/>
              </w:rPr>
              <w:t>Калктуу конуштун жерлери (турак жай курулушу)</w:t>
            </w:r>
          </w:p>
        </w:tc>
        <w:tc>
          <w:tcPr>
            <w:tcW w:w="1234" w:type="dxa"/>
            <w:gridSpan w:val="2"/>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p>
        </w:tc>
        <w:tc>
          <w:tcPr>
            <w:tcW w:w="1235" w:type="dxa"/>
            <w:gridSpan w:val="2"/>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285</w:t>
            </w:r>
          </w:p>
        </w:tc>
        <w:tc>
          <w:tcPr>
            <w:tcW w:w="1223" w:type="dxa"/>
            <w:gridSpan w:val="3"/>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285</w:t>
            </w:r>
          </w:p>
        </w:tc>
        <w:tc>
          <w:tcPr>
            <w:tcW w:w="1229" w:type="dxa"/>
            <w:gridSpan w:val="4"/>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285</w:t>
            </w:r>
          </w:p>
        </w:tc>
        <w:tc>
          <w:tcPr>
            <w:tcW w:w="1024" w:type="dxa"/>
            <w:gridSpan w:val="6"/>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285</w:t>
            </w:r>
          </w:p>
        </w:tc>
        <w:tc>
          <w:tcPr>
            <w:tcW w:w="999"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285</w:t>
            </w:r>
          </w:p>
        </w:tc>
        <w:tc>
          <w:tcPr>
            <w:tcW w:w="715"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285</w:t>
            </w:r>
          </w:p>
        </w:tc>
      </w:tr>
      <w:tr w:rsidR="007D6A55" w:rsidTr="00805906">
        <w:trPr>
          <w:trHeight w:val="280"/>
        </w:trPr>
        <w:tc>
          <w:tcPr>
            <w:tcW w:w="2972" w:type="dxa"/>
            <w:gridSpan w:val="6"/>
            <w:shd w:val="clear" w:color="auto" w:fill="FFFFFF" w:themeFill="background1"/>
          </w:tcPr>
          <w:p w:rsidR="007D6A55" w:rsidRDefault="007D6A55" w:rsidP="007D6A55">
            <w:pPr>
              <w:spacing w:before="40" w:after="40" w:line="240" w:lineRule="auto"/>
              <w:ind w:left="318"/>
              <w:rPr>
                <w:rFonts w:ascii="Times New Roman" w:eastAsia="Times New Roman" w:hAnsi="Times New Roman" w:cs="Times New Roman"/>
                <w:sz w:val="24"/>
                <w:szCs w:val="24"/>
                <w:lang w:eastAsia="ru-RU"/>
              </w:rPr>
            </w:pPr>
            <w:r>
              <w:rPr>
                <w:rFonts w:ascii="Times New Roman" w:hAnsi="Times New Roman" w:cs="Times New Roman"/>
                <w:sz w:val="24"/>
                <w:szCs w:val="24"/>
              </w:rPr>
              <w:t>Токой фондусунун жерлери</w:t>
            </w:r>
          </w:p>
        </w:tc>
        <w:tc>
          <w:tcPr>
            <w:tcW w:w="1234" w:type="dxa"/>
            <w:gridSpan w:val="2"/>
            <w:shd w:val="clear" w:color="auto" w:fill="FFFFFF" w:themeFill="background1"/>
            <w:noWrap/>
            <w:vAlign w:val="center"/>
          </w:tcPr>
          <w:p w:rsidR="007D6A55" w:rsidRDefault="007D6A55" w:rsidP="007D6A55">
            <w:pPr>
              <w:spacing w:after="0" w:line="240" w:lineRule="auto"/>
              <w:rPr>
                <w:rFonts w:ascii="Times New Roman" w:eastAsia="Times New Roman" w:hAnsi="Times New Roman" w:cs="Times New Roman"/>
                <w:sz w:val="24"/>
                <w:szCs w:val="24"/>
                <w:lang w:val="ky-KG" w:eastAsia="ru-RU"/>
              </w:rPr>
            </w:pPr>
          </w:p>
        </w:tc>
        <w:tc>
          <w:tcPr>
            <w:tcW w:w="1235" w:type="dxa"/>
            <w:gridSpan w:val="2"/>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52050</w:t>
            </w:r>
          </w:p>
        </w:tc>
        <w:tc>
          <w:tcPr>
            <w:tcW w:w="1223" w:type="dxa"/>
            <w:gridSpan w:val="3"/>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52050</w:t>
            </w:r>
          </w:p>
        </w:tc>
        <w:tc>
          <w:tcPr>
            <w:tcW w:w="1229" w:type="dxa"/>
            <w:gridSpan w:val="4"/>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52050</w:t>
            </w:r>
          </w:p>
        </w:tc>
        <w:tc>
          <w:tcPr>
            <w:tcW w:w="1024" w:type="dxa"/>
            <w:gridSpan w:val="6"/>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52050</w:t>
            </w:r>
          </w:p>
        </w:tc>
        <w:tc>
          <w:tcPr>
            <w:tcW w:w="999"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52050</w:t>
            </w:r>
          </w:p>
        </w:tc>
        <w:tc>
          <w:tcPr>
            <w:tcW w:w="715"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52050</w:t>
            </w:r>
          </w:p>
        </w:tc>
      </w:tr>
      <w:tr w:rsidR="007D6A55" w:rsidTr="00805906">
        <w:trPr>
          <w:trHeight w:val="280"/>
        </w:trPr>
        <w:tc>
          <w:tcPr>
            <w:tcW w:w="2972" w:type="dxa"/>
            <w:gridSpan w:val="6"/>
            <w:shd w:val="clear" w:color="auto" w:fill="FFFFFF" w:themeFill="background1"/>
          </w:tcPr>
          <w:p w:rsidR="007D6A55" w:rsidRDefault="007D6A55" w:rsidP="007D6A55">
            <w:pPr>
              <w:spacing w:before="40" w:after="40" w:line="240" w:lineRule="auto"/>
              <w:ind w:left="318"/>
              <w:rPr>
                <w:rFonts w:ascii="Times New Roman" w:eastAsia="Times New Roman" w:hAnsi="Times New Roman" w:cs="Times New Roman"/>
                <w:sz w:val="24"/>
                <w:szCs w:val="24"/>
                <w:lang w:eastAsia="ru-RU"/>
              </w:rPr>
            </w:pPr>
            <w:r>
              <w:rPr>
                <w:rFonts w:ascii="Times New Roman" w:hAnsi="Times New Roman" w:cs="Times New Roman"/>
                <w:sz w:val="24"/>
                <w:szCs w:val="24"/>
              </w:rPr>
              <w:t>Суу фондусунун жерлери</w:t>
            </w:r>
          </w:p>
        </w:tc>
        <w:tc>
          <w:tcPr>
            <w:tcW w:w="1234" w:type="dxa"/>
            <w:gridSpan w:val="2"/>
            <w:shd w:val="clear" w:color="auto" w:fill="FFFFFF" w:themeFill="background1"/>
            <w:noWrap/>
            <w:vAlign w:val="center"/>
          </w:tcPr>
          <w:p w:rsidR="007D6A55" w:rsidRDefault="007D6A55" w:rsidP="007D6A55">
            <w:pPr>
              <w:spacing w:after="0" w:line="240" w:lineRule="auto"/>
              <w:jc w:val="center"/>
              <w:rPr>
                <w:rFonts w:ascii="Times New Roman" w:eastAsia="Times New Roman" w:hAnsi="Times New Roman" w:cs="Times New Roman"/>
                <w:sz w:val="24"/>
                <w:szCs w:val="24"/>
                <w:lang w:val="ky-KG" w:eastAsia="ru-RU"/>
              </w:rPr>
            </w:pPr>
          </w:p>
        </w:tc>
        <w:tc>
          <w:tcPr>
            <w:tcW w:w="1235" w:type="dxa"/>
            <w:gridSpan w:val="2"/>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64</w:t>
            </w:r>
          </w:p>
        </w:tc>
        <w:tc>
          <w:tcPr>
            <w:tcW w:w="1223" w:type="dxa"/>
            <w:gridSpan w:val="3"/>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64</w:t>
            </w:r>
          </w:p>
        </w:tc>
        <w:tc>
          <w:tcPr>
            <w:tcW w:w="1229" w:type="dxa"/>
            <w:gridSpan w:val="4"/>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64</w:t>
            </w:r>
          </w:p>
        </w:tc>
        <w:tc>
          <w:tcPr>
            <w:tcW w:w="1024" w:type="dxa"/>
            <w:gridSpan w:val="6"/>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64</w:t>
            </w:r>
          </w:p>
        </w:tc>
        <w:tc>
          <w:tcPr>
            <w:tcW w:w="999"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64</w:t>
            </w:r>
          </w:p>
        </w:tc>
        <w:tc>
          <w:tcPr>
            <w:tcW w:w="715"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64</w:t>
            </w:r>
          </w:p>
        </w:tc>
      </w:tr>
      <w:tr w:rsidR="007D6A55" w:rsidTr="00805906">
        <w:trPr>
          <w:trHeight w:val="280"/>
        </w:trPr>
        <w:tc>
          <w:tcPr>
            <w:tcW w:w="10631" w:type="dxa"/>
            <w:gridSpan w:val="25"/>
            <w:shd w:val="clear" w:color="auto" w:fill="FFFFFF" w:themeFill="background1"/>
            <w:vAlign w:val="center"/>
          </w:tcPr>
          <w:p w:rsidR="007D6A55" w:rsidRDefault="007D6A55" w:rsidP="007D6A55">
            <w:pPr>
              <w:spacing w:after="0" w:line="240" w:lineRule="auto"/>
              <w:rPr>
                <w:rFonts w:ascii="Times New Roman" w:eastAsia="Times New Roman" w:hAnsi="Times New Roman" w:cs="Times New Roman"/>
                <w:sz w:val="24"/>
                <w:szCs w:val="24"/>
                <w:lang w:eastAsia="ru-RU"/>
              </w:rPr>
            </w:pPr>
          </w:p>
        </w:tc>
      </w:tr>
      <w:tr w:rsidR="007D6A55" w:rsidTr="00805906">
        <w:trPr>
          <w:trHeight w:val="290"/>
        </w:trPr>
        <w:tc>
          <w:tcPr>
            <w:tcW w:w="7960" w:type="dxa"/>
            <w:gridSpan w:val="19"/>
            <w:shd w:val="clear" w:color="auto" w:fill="FFFFFF" w:themeFill="background1"/>
          </w:tcPr>
          <w:p w:rsidR="007D6A55" w:rsidRDefault="007D6A55" w:rsidP="007D6A55">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6.2. Учурдагы кырдаалга анализ жүргүзүү</w:t>
            </w:r>
          </w:p>
        </w:tc>
        <w:tc>
          <w:tcPr>
            <w:tcW w:w="2671" w:type="dxa"/>
            <w:gridSpan w:val="6"/>
            <w:shd w:val="clear" w:color="auto" w:fill="FFFFFF" w:themeFill="background1"/>
          </w:tcPr>
          <w:p w:rsidR="007D6A55" w:rsidRDefault="007D6A55" w:rsidP="007D6A55">
            <w:pPr>
              <w:spacing w:before="40" w:after="40" w:line="276" w:lineRule="auto"/>
              <w:rPr>
                <w:rFonts w:ascii="Times New Roman" w:hAnsi="Times New Roman" w:cs="Times New Roman"/>
                <w:iCs/>
                <w:sz w:val="24"/>
                <w:szCs w:val="24"/>
              </w:rPr>
            </w:pPr>
          </w:p>
        </w:tc>
      </w:tr>
      <w:tr w:rsidR="007D6A55" w:rsidRPr="00D53148" w:rsidTr="00805906">
        <w:tc>
          <w:tcPr>
            <w:tcW w:w="10631" w:type="dxa"/>
            <w:gridSpan w:val="25"/>
            <w:shd w:val="clear" w:color="auto" w:fill="FFFFFF" w:themeFill="background1"/>
          </w:tcPr>
          <w:p w:rsidR="007D6A55" w:rsidRDefault="007D6A55" w:rsidP="007D6A55">
            <w:pPr>
              <w:spacing w:after="0" w:line="240" w:lineRule="auto"/>
              <w:jc w:val="both"/>
              <w:rPr>
                <w:rFonts w:ascii="Times New Roman" w:hAnsi="Times New Roman" w:cs="Times New Roman"/>
                <w:iCs/>
                <w:sz w:val="24"/>
                <w:szCs w:val="24"/>
                <w:lang w:val="kk-KZ"/>
              </w:rPr>
            </w:pPr>
          </w:p>
          <w:p w:rsidR="007D6A55" w:rsidRDefault="007D6A55" w:rsidP="007D6A55">
            <w:pPr>
              <w:spacing w:after="0" w:line="240" w:lineRule="auto"/>
              <w:jc w:val="both"/>
              <w:rPr>
                <w:rFonts w:ascii="Times New Roman" w:hAnsi="Times New Roman" w:cs="Times New Roman"/>
                <w:iCs/>
                <w:sz w:val="24"/>
                <w:szCs w:val="24"/>
                <w:lang w:val="ky-KG"/>
              </w:rPr>
            </w:pPr>
            <w:r>
              <w:rPr>
                <w:rFonts w:ascii="Times New Roman" w:hAnsi="Times New Roman" w:cs="Times New Roman"/>
                <w:iCs/>
                <w:sz w:val="24"/>
                <w:szCs w:val="24"/>
                <w:lang w:val="ky-KG"/>
              </w:rPr>
              <w:t xml:space="preserve">2024-жылдын 1-апрелинен баштап  Кара-Жыгач жана Кара-Суу  айыл аймактары бириктирилип,  Кара-Камыш айыл аймагы болуп түзүлдү.  Кыргыз Республикасынын административдик-аймактык түзүлүш жөнүндө Мыйзамына ылаыйк айыл өкмөтү менен Кадастр жана жерге жайгаштыруу мекемеси тарабынан айыл аймактын схемалык картасы иштелип чыгып, чек аралары такталып , жергиликтүү кенештин чечими менен бекитилди.. </w:t>
            </w:r>
          </w:p>
          <w:p w:rsidR="007D6A55" w:rsidRDefault="007D6A55" w:rsidP="007D6A55">
            <w:pPr>
              <w:pStyle w:val="a0"/>
              <w:spacing w:before="40" w:after="40" w:line="240" w:lineRule="auto"/>
              <w:ind w:left="5"/>
              <w:jc w:val="both"/>
              <w:rPr>
                <w:rFonts w:ascii="Times New Roman" w:hAnsi="Times New Roman" w:cs="Times New Roman"/>
                <w:iCs/>
                <w:sz w:val="24"/>
                <w:szCs w:val="24"/>
                <w:lang w:val="ky-KG"/>
              </w:rPr>
            </w:pPr>
            <w:r>
              <w:rPr>
                <w:rFonts w:ascii="Times New Roman" w:hAnsi="Times New Roman" w:cs="Times New Roman"/>
                <w:iCs/>
                <w:sz w:val="24"/>
                <w:szCs w:val="24"/>
                <w:lang w:val="ky-KG"/>
              </w:rPr>
              <w:t xml:space="preserve">Аймактын борбору Кара-Жыгач айылынын башкы мерчемин 2025-2026-жылдары түзүү пландалууда. Башкы мерчемге - экономикалык өндүрүш (бизнеске)зоналары, маданий жана социалдык  объектилер, сууну  коргоо зоналар, ирригация, инфраструктура,  электр жана байланыш жана туризм  тарамдары каралышы зарыл. </w:t>
            </w:r>
          </w:p>
          <w:p w:rsidR="007D6A55" w:rsidRDefault="007D6A55" w:rsidP="007D6A55">
            <w:pPr>
              <w:pStyle w:val="a0"/>
              <w:spacing w:before="40" w:after="40" w:line="240" w:lineRule="auto"/>
              <w:ind w:left="5"/>
              <w:jc w:val="both"/>
              <w:rPr>
                <w:rFonts w:ascii="Times New Roman" w:hAnsi="Times New Roman" w:cs="Times New Roman"/>
                <w:iCs/>
                <w:sz w:val="24"/>
                <w:szCs w:val="24"/>
                <w:lang w:val="ky-KG"/>
              </w:rPr>
            </w:pPr>
            <w:r>
              <w:rPr>
                <w:rFonts w:ascii="Times New Roman" w:hAnsi="Times New Roman" w:cs="Times New Roman"/>
                <w:iCs/>
                <w:sz w:val="24"/>
                <w:szCs w:val="24"/>
                <w:lang w:val="ky-KG"/>
              </w:rPr>
              <w:t>Кара-Суу айылындагы Кабактын-Дөнү участкасында жаштарды жайгаштыруу жана Ынтымак айылын түзүү аракеттери маанилүү кадам болуп саналат. Бул аймакта өндүрүштүк жана социалдык инфраструктураны өнүктүрүү пландалгандыгы айылдын экономикалык мүмкүнчүлүктөрүн кеңейтет.</w:t>
            </w:r>
          </w:p>
          <w:p w:rsidR="007D6A55" w:rsidRDefault="007D6A55" w:rsidP="007D6A55">
            <w:pPr>
              <w:pStyle w:val="a0"/>
              <w:spacing w:before="40" w:after="40" w:line="240" w:lineRule="auto"/>
              <w:ind w:left="5"/>
              <w:jc w:val="both"/>
              <w:rPr>
                <w:rFonts w:ascii="Times New Roman" w:hAnsi="Times New Roman" w:cs="Times New Roman"/>
                <w:iCs/>
                <w:sz w:val="24"/>
                <w:szCs w:val="24"/>
                <w:lang w:val="ky-KG"/>
              </w:rPr>
            </w:pPr>
            <w:r>
              <w:rPr>
                <w:rFonts w:ascii="Times New Roman" w:hAnsi="Times New Roman" w:cs="Times New Roman"/>
                <w:iCs/>
                <w:sz w:val="24"/>
                <w:szCs w:val="24"/>
                <w:lang w:val="ky-KG"/>
              </w:rPr>
              <w:t>Ошондой эле, Кара-Камыш айыл аймагында жер мерчеминин жоктугу жана жер тилкелеринин мыйзамсыз берилиши жер мунапыс боюнча көйгөйлөрдү жараткан. Айыл чарба жерлеринин аздыгынан улам, дыйкандар көбүнчө мөмө-жемиш (малина, клубника) өстүрүү менен алектенип, башка аймактарга кетүүгө аргасыз болушууда. Бул маселелерди чечүү үчүн айыл аймагындагы жерлерди туура бөлүштүрүү жана мыйзамдуу негизде пайдалануу зарыл.</w:t>
            </w:r>
          </w:p>
          <w:p w:rsidR="007D6A55" w:rsidRDefault="007D6A55" w:rsidP="007D6A55">
            <w:pPr>
              <w:pStyle w:val="a0"/>
              <w:spacing w:before="40" w:after="40" w:line="240" w:lineRule="auto"/>
              <w:ind w:left="5"/>
              <w:jc w:val="both"/>
              <w:rPr>
                <w:rFonts w:ascii="Times New Roman" w:hAnsi="Times New Roman" w:cs="Times New Roman"/>
                <w:iCs/>
                <w:sz w:val="24"/>
                <w:szCs w:val="24"/>
                <w:lang w:val="ky-KG"/>
              </w:rPr>
            </w:pPr>
          </w:p>
        </w:tc>
      </w:tr>
      <w:tr w:rsidR="007D6A55" w:rsidRPr="00D53148">
        <w:tc>
          <w:tcPr>
            <w:tcW w:w="10631" w:type="dxa"/>
            <w:gridSpan w:val="25"/>
          </w:tcPr>
          <w:p w:rsidR="007D6A55" w:rsidRDefault="007D6A55" w:rsidP="007D6A55">
            <w:pPr>
              <w:spacing w:after="0" w:line="276" w:lineRule="auto"/>
              <w:rPr>
                <w:rFonts w:ascii="Times New Roman" w:hAnsi="Times New Roman" w:cs="Times New Roman"/>
                <w:sz w:val="24"/>
                <w:szCs w:val="24"/>
                <w:lang w:val="ky-KG"/>
              </w:rPr>
            </w:pPr>
          </w:p>
        </w:tc>
      </w:tr>
      <w:tr w:rsidR="007D6A55">
        <w:trPr>
          <w:trHeight w:val="290"/>
        </w:trPr>
        <w:tc>
          <w:tcPr>
            <w:tcW w:w="7960" w:type="dxa"/>
            <w:gridSpan w:val="19"/>
          </w:tcPr>
          <w:p w:rsidR="007D6A55" w:rsidRDefault="007D6A55" w:rsidP="007D6A55">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6.3. Мейкиндик планынын элементтери</w:t>
            </w:r>
          </w:p>
        </w:tc>
        <w:tc>
          <w:tcPr>
            <w:tcW w:w="2671" w:type="dxa"/>
            <w:gridSpan w:val="6"/>
            <w:shd w:val="clear" w:color="auto" w:fill="D9D9D9" w:themeFill="background1" w:themeFillShade="D9"/>
          </w:tcPr>
          <w:p w:rsidR="007D6A55" w:rsidRDefault="007D6A55" w:rsidP="007D6A55">
            <w:pPr>
              <w:spacing w:before="40" w:after="40" w:line="276" w:lineRule="auto"/>
              <w:rPr>
                <w:rFonts w:ascii="Times New Roman" w:hAnsi="Times New Roman" w:cs="Times New Roman"/>
                <w:iCs/>
                <w:sz w:val="24"/>
                <w:szCs w:val="24"/>
              </w:rPr>
            </w:pPr>
          </w:p>
        </w:tc>
      </w:tr>
      <w:tr w:rsidR="007D6A55">
        <w:tc>
          <w:tcPr>
            <w:tcW w:w="5458" w:type="dxa"/>
            <w:gridSpan w:val="11"/>
          </w:tcPr>
          <w:p w:rsidR="007D6A55" w:rsidRDefault="007D6A55" w:rsidP="007D6A55">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Мейкиндик планын өзгөртүүдөгү чаралар же ниеттер:</w:t>
            </w:r>
          </w:p>
        </w:tc>
        <w:tc>
          <w:tcPr>
            <w:tcW w:w="5173" w:type="dxa"/>
            <w:gridSpan w:val="14"/>
          </w:tcPr>
          <w:p w:rsidR="007D6A55" w:rsidRDefault="007D6A55" w:rsidP="007D6A55">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Күтүлгөн жыйынтыктар:</w:t>
            </w:r>
          </w:p>
        </w:tc>
      </w:tr>
      <w:tr w:rsidR="007D6A55">
        <w:tc>
          <w:tcPr>
            <w:tcW w:w="5458" w:type="dxa"/>
            <w:gridSpan w:val="11"/>
          </w:tcPr>
          <w:p w:rsidR="007D6A55" w:rsidRDefault="007D6A55" w:rsidP="007D6A55">
            <w:pPr>
              <w:spacing w:before="40" w:after="40" w:line="276" w:lineRule="auto"/>
              <w:rPr>
                <w:rFonts w:ascii="Times New Roman" w:hAnsi="Times New Roman" w:cs="Times New Roman"/>
                <w:iCs/>
                <w:sz w:val="24"/>
                <w:szCs w:val="24"/>
              </w:rPr>
            </w:pPr>
            <w:r>
              <w:rPr>
                <w:rFonts w:ascii="Times New Roman" w:eastAsia="Calibri" w:hAnsi="Times New Roman" w:cs="Times New Roman"/>
                <w:sz w:val="24"/>
                <w:szCs w:val="24"/>
                <w:lang w:val="ky-KG"/>
              </w:rPr>
              <w:t>Жер мунапысынын негизинде салынып калган турак жайларды трансформациялоо жумуштарына көмөктөшүү</w:t>
            </w:r>
          </w:p>
        </w:tc>
        <w:tc>
          <w:tcPr>
            <w:tcW w:w="5173" w:type="dxa"/>
            <w:gridSpan w:val="14"/>
          </w:tcPr>
          <w:p w:rsidR="007D6A55" w:rsidRDefault="007D6A55" w:rsidP="007D6A55">
            <w:pPr>
              <w:spacing w:before="40" w:after="40" w:line="276" w:lineRule="auto"/>
              <w:rPr>
                <w:rFonts w:ascii="Times New Roman" w:hAnsi="Times New Roman" w:cs="Times New Roman"/>
                <w:sz w:val="24"/>
                <w:szCs w:val="24"/>
              </w:rPr>
            </w:pPr>
            <w:r>
              <w:rPr>
                <w:rFonts w:ascii="Times New Roman" w:hAnsi="Times New Roman" w:cs="Times New Roman"/>
                <w:sz w:val="24"/>
                <w:szCs w:val="24"/>
                <w:lang w:val="ky-KG"/>
              </w:rPr>
              <w:t>Мунапыска туура келген жер ээлери гос акт алып, жер ээси болот</w:t>
            </w:r>
          </w:p>
        </w:tc>
      </w:tr>
      <w:tr w:rsidR="007D6A55">
        <w:tc>
          <w:tcPr>
            <w:tcW w:w="5458" w:type="dxa"/>
            <w:gridSpan w:val="11"/>
          </w:tcPr>
          <w:p w:rsidR="007D6A55" w:rsidRDefault="007D6A55" w:rsidP="007D6A55">
            <w:pPr>
              <w:spacing w:before="40" w:after="40" w:line="276" w:lineRule="auto"/>
              <w:rPr>
                <w:rFonts w:ascii="Times New Roman" w:hAnsi="Times New Roman" w:cs="Times New Roman"/>
                <w:sz w:val="24"/>
                <w:szCs w:val="24"/>
              </w:rPr>
            </w:pPr>
            <w:r>
              <w:rPr>
                <w:rFonts w:ascii="Times New Roman" w:hAnsi="Times New Roman" w:cs="Times New Roman"/>
                <w:sz w:val="24"/>
                <w:szCs w:val="24"/>
                <w:lang w:val="ky-KG"/>
              </w:rPr>
              <w:t>Кабак-Дөңүндөгү 1га жерди башка багыттагы курулуш категориясына өткөрүү</w:t>
            </w:r>
          </w:p>
        </w:tc>
        <w:tc>
          <w:tcPr>
            <w:tcW w:w="5173" w:type="dxa"/>
            <w:gridSpan w:val="14"/>
          </w:tcPr>
          <w:p w:rsidR="007D6A55" w:rsidRDefault="007D6A55" w:rsidP="007D6A55">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Кезекте турган  үй- бүлөлөр жер ээси болот</w:t>
            </w:r>
          </w:p>
        </w:tc>
      </w:tr>
      <w:tr w:rsidR="007D6A55">
        <w:tc>
          <w:tcPr>
            <w:tcW w:w="5458" w:type="dxa"/>
            <w:gridSpan w:val="11"/>
          </w:tcPr>
          <w:p w:rsidR="007D6A55" w:rsidRDefault="007D6A55" w:rsidP="007D6A55">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Сыны айылындагы 1га жерди башка багыт курулуш куруу категориясына өткөрүү</w:t>
            </w:r>
          </w:p>
          <w:p w:rsidR="007D6A55" w:rsidRDefault="007D6A55" w:rsidP="007D6A55">
            <w:pPr>
              <w:spacing w:before="40" w:after="40" w:line="276" w:lineRule="auto"/>
              <w:rPr>
                <w:rFonts w:ascii="Times New Roman" w:hAnsi="Times New Roman" w:cs="Times New Roman"/>
                <w:sz w:val="24"/>
                <w:szCs w:val="24"/>
                <w:lang w:val="ky-KG"/>
              </w:rPr>
            </w:pPr>
          </w:p>
        </w:tc>
        <w:tc>
          <w:tcPr>
            <w:tcW w:w="5173" w:type="dxa"/>
            <w:gridSpan w:val="14"/>
          </w:tcPr>
          <w:p w:rsidR="007D6A55" w:rsidRDefault="007D6A55" w:rsidP="007D6A55">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Кезекте турган үй- бүлөлөр жер ээси болот</w:t>
            </w:r>
          </w:p>
        </w:tc>
      </w:tr>
      <w:tr w:rsidR="007D6A55">
        <w:tc>
          <w:tcPr>
            <w:tcW w:w="5458" w:type="dxa"/>
            <w:gridSpan w:val="11"/>
          </w:tcPr>
          <w:p w:rsidR="007D6A55" w:rsidRDefault="007D6A55" w:rsidP="007D6A55">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Сай-Булуң, Көпүрө –Башы участкасына 1га жерге көп жылдык бак-дарак отургузуу</w:t>
            </w:r>
          </w:p>
        </w:tc>
        <w:tc>
          <w:tcPr>
            <w:tcW w:w="5173" w:type="dxa"/>
            <w:gridSpan w:val="14"/>
          </w:tcPr>
          <w:p w:rsidR="007D6A55" w:rsidRDefault="007D6A55" w:rsidP="007D6A55">
            <w:pPr>
              <w:spacing w:before="40" w:after="40" w:line="276" w:lineRule="auto"/>
              <w:rPr>
                <w:rFonts w:ascii="Times New Roman" w:hAnsi="Times New Roman" w:cs="Times New Roman"/>
                <w:sz w:val="24"/>
                <w:szCs w:val="24"/>
                <w:lang w:val="ky-KG"/>
              </w:rPr>
            </w:pPr>
            <w:r>
              <w:rPr>
                <w:rFonts w:ascii="Times New Roman" w:eastAsia="Calibri" w:hAnsi="Times New Roman" w:cs="Times New Roman"/>
                <w:sz w:val="24"/>
                <w:szCs w:val="24"/>
                <w:lang w:val="ky-KG"/>
              </w:rPr>
              <w:t xml:space="preserve"> 500 даана көчөт отургузулат</w:t>
            </w:r>
          </w:p>
        </w:tc>
      </w:tr>
      <w:tr w:rsidR="007D6A55">
        <w:tc>
          <w:tcPr>
            <w:tcW w:w="5458" w:type="dxa"/>
            <w:gridSpan w:val="11"/>
          </w:tcPr>
          <w:p w:rsidR="007D6A55" w:rsidRDefault="007D6A55" w:rsidP="007D6A55">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Курулуш жана жер пайдалануу эрежелерин иштеп чыгуу</w:t>
            </w:r>
          </w:p>
        </w:tc>
        <w:tc>
          <w:tcPr>
            <w:tcW w:w="5173" w:type="dxa"/>
            <w:gridSpan w:val="14"/>
          </w:tcPr>
          <w:p w:rsidR="007D6A55" w:rsidRDefault="007D6A55" w:rsidP="007D6A55">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жер пайдалануу эрежелери иштелип чыгат</w:t>
            </w:r>
          </w:p>
        </w:tc>
      </w:tr>
      <w:tr w:rsidR="007D6A55" w:rsidRPr="00D53148">
        <w:tc>
          <w:tcPr>
            <w:tcW w:w="5458" w:type="dxa"/>
            <w:gridSpan w:val="11"/>
          </w:tcPr>
          <w:p w:rsidR="007D6A55" w:rsidRDefault="007D6A55" w:rsidP="007D6A55">
            <w:pPr>
              <w:spacing w:before="40" w:after="40" w:line="276" w:lineRule="auto"/>
              <w:rPr>
                <w:rFonts w:ascii="Times New Roman" w:hAnsi="Times New Roman" w:cs="Times New Roman"/>
                <w:sz w:val="24"/>
                <w:szCs w:val="24"/>
                <w:lang w:val="ky-KG"/>
              </w:rPr>
            </w:pPr>
            <w:r>
              <w:rPr>
                <w:rFonts w:ascii="Times New Roman" w:eastAsia="Calibri" w:hAnsi="Times New Roman" w:cs="Times New Roman"/>
                <w:sz w:val="24"/>
                <w:szCs w:val="24"/>
                <w:lang w:val="ky-KG"/>
              </w:rPr>
              <w:t>Тор-Камыш айылына бала бакча куруу үчүн  жер тилкесин бөлүп берүү</w:t>
            </w:r>
          </w:p>
        </w:tc>
        <w:tc>
          <w:tcPr>
            <w:tcW w:w="5173" w:type="dxa"/>
            <w:gridSpan w:val="14"/>
          </w:tcPr>
          <w:p w:rsidR="007D6A55" w:rsidRDefault="007D6A55" w:rsidP="007D6A55">
            <w:pPr>
              <w:spacing w:before="40" w:after="40" w:line="240" w:lineRule="auto"/>
              <w:rPr>
                <w:rFonts w:ascii="Times New Roman" w:hAnsi="Times New Roman" w:cs="Times New Roman"/>
                <w:sz w:val="24"/>
                <w:szCs w:val="24"/>
                <w:lang w:val="ky-KG"/>
              </w:rPr>
            </w:pPr>
            <w:r>
              <w:rPr>
                <w:rFonts w:ascii="Times New Roman" w:eastAsia="Calibri" w:hAnsi="Times New Roman" w:cs="Times New Roman"/>
                <w:sz w:val="24"/>
                <w:szCs w:val="24"/>
                <w:lang w:val="ky-KG"/>
              </w:rPr>
              <w:t>Тор-Камыш айылына бала бакча куруу үчүн  жер тилкесин бөлүп берилсе 350 бала тарбияланат</w:t>
            </w:r>
          </w:p>
        </w:tc>
      </w:tr>
      <w:tr w:rsidR="007D6A55" w:rsidRPr="00D53148">
        <w:tc>
          <w:tcPr>
            <w:tcW w:w="5458" w:type="dxa"/>
            <w:gridSpan w:val="11"/>
          </w:tcPr>
          <w:p w:rsidR="007D6A55" w:rsidRDefault="007D6A55" w:rsidP="007D6A55">
            <w:pPr>
              <w:spacing w:before="40" w:after="40" w:line="276" w:lineRule="auto"/>
              <w:rPr>
                <w:rFonts w:ascii="Times New Roman" w:hAnsi="Times New Roman" w:cs="Times New Roman"/>
                <w:sz w:val="24"/>
                <w:szCs w:val="24"/>
                <w:lang w:val="ky-KG"/>
              </w:rPr>
            </w:pPr>
            <w:r>
              <w:rPr>
                <w:rFonts w:ascii="Times New Roman" w:eastAsia="Calibri" w:hAnsi="Times New Roman" w:cs="Times New Roman"/>
                <w:sz w:val="24"/>
                <w:szCs w:val="24"/>
                <w:lang w:val="ky-KG"/>
              </w:rPr>
              <w:t>Топ-Жаңгак айылына караштуу Кабык –Дөңү участогундагы   үлүш жерлерин сугаруу максатында суу өтүүчү латокторун оңдоо үчүн жер тилкесин бөлүп берүү</w:t>
            </w:r>
          </w:p>
        </w:tc>
        <w:tc>
          <w:tcPr>
            <w:tcW w:w="5173" w:type="dxa"/>
            <w:gridSpan w:val="14"/>
          </w:tcPr>
          <w:p w:rsidR="007D6A55" w:rsidRDefault="007D6A55" w:rsidP="007D6A55">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2024-жыл </w:t>
            </w:r>
          </w:p>
          <w:p w:rsidR="007D6A55" w:rsidRDefault="007D6A55" w:rsidP="007D6A55">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Айыл өкмөтү тарабынан  2км 450 м жер тилкеси бөлүнүп берилди жана гос актысы даярдалып жатат.Суу чарба башкармалына өткөзулүп, убагында суу дыйкандарга берилип турат.</w:t>
            </w:r>
          </w:p>
        </w:tc>
      </w:tr>
      <w:tr w:rsidR="007D6A55" w:rsidRPr="00D53148">
        <w:tc>
          <w:tcPr>
            <w:tcW w:w="10631" w:type="dxa"/>
            <w:gridSpan w:val="25"/>
          </w:tcPr>
          <w:p w:rsidR="007D6A55" w:rsidRDefault="007D6A55" w:rsidP="007D6A55">
            <w:pPr>
              <w:spacing w:after="0" w:line="276" w:lineRule="auto"/>
              <w:rPr>
                <w:rFonts w:ascii="Times New Roman" w:hAnsi="Times New Roman" w:cs="Times New Roman"/>
                <w:sz w:val="24"/>
                <w:szCs w:val="24"/>
                <w:lang w:val="ky-KG"/>
              </w:rPr>
            </w:pPr>
          </w:p>
        </w:tc>
      </w:tr>
      <w:tr w:rsidR="007D6A55">
        <w:trPr>
          <w:trHeight w:val="290"/>
        </w:trPr>
        <w:tc>
          <w:tcPr>
            <w:tcW w:w="7960" w:type="dxa"/>
            <w:gridSpan w:val="19"/>
          </w:tcPr>
          <w:p w:rsidR="007D6A55" w:rsidRDefault="007D6A55" w:rsidP="007D6A55">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7-БӨЛҮМ. АЙЛАНА-ЧӨЙРӨ</w:t>
            </w:r>
          </w:p>
        </w:tc>
        <w:tc>
          <w:tcPr>
            <w:tcW w:w="2671" w:type="dxa"/>
            <w:gridSpan w:val="6"/>
            <w:tcBorders>
              <w:top w:val="nil"/>
            </w:tcBorders>
            <w:shd w:val="clear" w:color="auto" w:fill="D9D9D9" w:themeFill="background1" w:themeFillShade="D9"/>
          </w:tcPr>
          <w:p w:rsidR="007D6A55" w:rsidRDefault="007D6A55" w:rsidP="007D6A55">
            <w:pPr>
              <w:spacing w:before="40" w:after="40" w:line="276" w:lineRule="auto"/>
              <w:rPr>
                <w:rFonts w:ascii="Times New Roman" w:hAnsi="Times New Roman" w:cs="Times New Roman"/>
                <w:iCs/>
                <w:sz w:val="24"/>
                <w:szCs w:val="24"/>
              </w:rPr>
            </w:pPr>
          </w:p>
        </w:tc>
      </w:tr>
      <w:tr w:rsidR="007D6A55">
        <w:trPr>
          <w:trHeight w:val="136"/>
        </w:trPr>
        <w:tc>
          <w:tcPr>
            <w:tcW w:w="10631" w:type="dxa"/>
            <w:gridSpan w:val="25"/>
          </w:tcPr>
          <w:p w:rsidR="007D6A55" w:rsidRDefault="007D6A55" w:rsidP="007D6A55">
            <w:pPr>
              <w:spacing w:after="0" w:line="276" w:lineRule="auto"/>
              <w:rPr>
                <w:rFonts w:ascii="Times New Roman" w:hAnsi="Times New Roman" w:cs="Times New Roman"/>
                <w:iCs/>
                <w:sz w:val="24"/>
                <w:szCs w:val="24"/>
              </w:rPr>
            </w:pPr>
          </w:p>
        </w:tc>
      </w:tr>
      <w:tr w:rsidR="007D6A55">
        <w:trPr>
          <w:trHeight w:val="290"/>
        </w:trPr>
        <w:tc>
          <w:tcPr>
            <w:tcW w:w="7960" w:type="dxa"/>
            <w:gridSpan w:val="19"/>
          </w:tcPr>
          <w:p w:rsidR="007D6A55" w:rsidRDefault="007D6A55" w:rsidP="007D6A55">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7.1. (таблица) Айлана-чөйрө</w:t>
            </w:r>
          </w:p>
        </w:tc>
        <w:tc>
          <w:tcPr>
            <w:tcW w:w="2671" w:type="dxa"/>
            <w:gridSpan w:val="6"/>
            <w:shd w:val="clear" w:color="auto" w:fill="D9D9D9" w:themeFill="background1" w:themeFillShade="D9"/>
          </w:tcPr>
          <w:p w:rsidR="007D6A55" w:rsidRDefault="007D6A55" w:rsidP="007D6A55">
            <w:pPr>
              <w:spacing w:before="40" w:after="40" w:line="276" w:lineRule="auto"/>
              <w:rPr>
                <w:rFonts w:ascii="Times New Roman" w:hAnsi="Times New Roman" w:cs="Times New Roman"/>
                <w:iCs/>
                <w:sz w:val="24"/>
                <w:szCs w:val="24"/>
              </w:rPr>
            </w:pPr>
          </w:p>
        </w:tc>
      </w:tr>
      <w:tr w:rsidR="007D6A55">
        <w:trPr>
          <w:trHeight w:val="282"/>
        </w:trPr>
        <w:tc>
          <w:tcPr>
            <w:tcW w:w="2972" w:type="dxa"/>
            <w:gridSpan w:val="6"/>
            <w:vMerge w:val="restart"/>
            <w:noWrap/>
            <w:vAlign w:val="center"/>
          </w:tcPr>
          <w:p w:rsidR="007D6A55" w:rsidRDefault="007D6A55" w:rsidP="007D6A55">
            <w:pPr>
              <w:spacing w:before="40" w:after="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Категория</w:t>
            </w:r>
          </w:p>
        </w:tc>
        <w:tc>
          <w:tcPr>
            <w:tcW w:w="3718" w:type="dxa"/>
            <w:gridSpan w:val="8"/>
            <w:noWrap/>
            <w:vAlign w:val="center"/>
          </w:tcPr>
          <w:p w:rsidR="007D6A55" w:rsidRDefault="007D6A55" w:rsidP="007D6A55">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факт</w:t>
            </w:r>
          </w:p>
        </w:tc>
        <w:tc>
          <w:tcPr>
            <w:tcW w:w="1229" w:type="dxa"/>
            <w:gridSpan w:val="4"/>
            <w:noWrap/>
            <w:vAlign w:val="center"/>
          </w:tcPr>
          <w:p w:rsidR="007D6A55" w:rsidRDefault="007D6A55" w:rsidP="007D6A55">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ky-KG" w:eastAsia="ru-RU"/>
              </w:rPr>
              <w:t>күтүлгөн</w:t>
            </w:r>
            <w:r>
              <w:rPr>
                <w:rFonts w:ascii="Times New Roman" w:eastAsia="Times New Roman" w:hAnsi="Times New Roman" w:cs="Times New Roman"/>
                <w:iCs/>
                <w:sz w:val="24"/>
                <w:szCs w:val="24"/>
                <w:lang w:eastAsia="ru-RU"/>
              </w:rPr>
              <w:t>.</w:t>
            </w:r>
          </w:p>
        </w:tc>
        <w:tc>
          <w:tcPr>
            <w:tcW w:w="2712" w:type="dxa"/>
            <w:gridSpan w:val="7"/>
            <w:vAlign w:val="center"/>
          </w:tcPr>
          <w:p w:rsidR="007D6A55" w:rsidRDefault="007D6A55" w:rsidP="007D6A55">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прогноз</w:t>
            </w:r>
          </w:p>
        </w:tc>
      </w:tr>
      <w:tr w:rsidR="007D6A55">
        <w:trPr>
          <w:trHeight w:val="282"/>
        </w:trPr>
        <w:tc>
          <w:tcPr>
            <w:tcW w:w="2972" w:type="dxa"/>
            <w:gridSpan w:val="6"/>
            <w:vMerge/>
            <w:noWrap/>
          </w:tcPr>
          <w:p w:rsidR="007D6A55" w:rsidRDefault="007D6A55" w:rsidP="007D6A55">
            <w:pPr>
              <w:spacing w:before="40" w:after="40" w:line="240" w:lineRule="auto"/>
              <w:rPr>
                <w:rFonts w:ascii="Times New Roman" w:eastAsia="Times New Roman" w:hAnsi="Times New Roman" w:cs="Times New Roman"/>
                <w:sz w:val="24"/>
                <w:szCs w:val="24"/>
                <w:lang w:eastAsia="ru-RU"/>
              </w:rPr>
            </w:pPr>
          </w:p>
        </w:tc>
        <w:tc>
          <w:tcPr>
            <w:tcW w:w="1234" w:type="dxa"/>
            <w:gridSpan w:val="2"/>
            <w:noWrap/>
            <w:vAlign w:val="center"/>
          </w:tcPr>
          <w:p w:rsidR="007D6A55" w:rsidRDefault="007D6A55" w:rsidP="007D6A55">
            <w:pPr>
              <w:spacing w:before="40" w:after="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2021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1235" w:type="dxa"/>
            <w:gridSpan w:val="2"/>
            <w:noWrap/>
            <w:vAlign w:val="center"/>
          </w:tcPr>
          <w:p w:rsidR="007D6A55" w:rsidRDefault="007D6A55" w:rsidP="007D6A55">
            <w:pPr>
              <w:spacing w:before="40" w:after="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2022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1223" w:type="dxa"/>
            <w:gridSpan w:val="3"/>
            <w:noWrap/>
            <w:vAlign w:val="center"/>
          </w:tcPr>
          <w:p w:rsidR="007D6A55" w:rsidRDefault="007D6A55" w:rsidP="007D6A5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2023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1229" w:type="dxa"/>
            <w:gridSpan w:val="4"/>
            <w:noWrap/>
            <w:vAlign w:val="center"/>
          </w:tcPr>
          <w:p w:rsidR="007D6A55" w:rsidRDefault="007D6A55" w:rsidP="007D6A5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2024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1024" w:type="dxa"/>
            <w:gridSpan w:val="6"/>
            <w:noWrap/>
            <w:vAlign w:val="center"/>
          </w:tcPr>
          <w:p w:rsidR="007D6A55" w:rsidRDefault="007D6A55" w:rsidP="007D6A5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2025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999" w:type="dxa"/>
            <w:noWrap/>
            <w:vAlign w:val="center"/>
          </w:tcPr>
          <w:p w:rsidR="007D6A55" w:rsidRDefault="007D6A55" w:rsidP="007D6A5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2026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c>
          <w:tcPr>
            <w:tcW w:w="715" w:type="dxa"/>
            <w:noWrap/>
            <w:vAlign w:val="center"/>
          </w:tcPr>
          <w:p w:rsidR="007D6A55" w:rsidRDefault="007D6A55" w:rsidP="007D6A5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2027 </w:t>
            </w:r>
            <w:r>
              <w:rPr>
                <w:rFonts w:ascii="Times New Roman" w:eastAsia="Times New Roman" w:hAnsi="Times New Roman" w:cs="Times New Roman"/>
                <w:b/>
                <w:bCs/>
                <w:sz w:val="24"/>
                <w:szCs w:val="24"/>
                <w:lang w:val="ky-KG" w:eastAsia="ru-RU"/>
              </w:rPr>
              <w:t>ж</w:t>
            </w:r>
            <w:r>
              <w:rPr>
                <w:rFonts w:ascii="Times New Roman" w:eastAsia="Times New Roman" w:hAnsi="Times New Roman" w:cs="Times New Roman"/>
                <w:b/>
                <w:bCs/>
                <w:sz w:val="24"/>
                <w:szCs w:val="24"/>
                <w:lang w:eastAsia="ru-RU"/>
              </w:rPr>
              <w:t>.</w:t>
            </w:r>
          </w:p>
        </w:tc>
      </w:tr>
      <w:tr w:rsidR="007D6A55">
        <w:trPr>
          <w:trHeight w:val="280"/>
        </w:trPr>
        <w:tc>
          <w:tcPr>
            <w:tcW w:w="2972" w:type="dxa"/>
            <w:gridSpan w:val="6"/>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Жаратылышты коргоо зоналарынын, ӨКЖА, микро</w:t>
            </w:r>
            <w:r>
              <w:rPr>
                <w:rFonts w:ascii="Times New Roman" w:hAnsi="Times New Roman" w:cs="Times New Roman"/>
                <w:sz w:val="24"/>
                <w:szCs w:val="24"/>
                <w:lang w:val="ky-KG"/>
              </w:rPr>
              <w:t xml:space="preserve">коруктардын </w:t>
            </w:r>
            <w:r>
              <w:rPr>
                <w:rFonts w:ascii="Times New Roman" w:hAnsi="Times New Roman" w:cs="Times New Roman"/>
                <w:sz w:val="24"/>
                <w:szCs w:val="24"/>
              </w:rPr>
              <w:t>аянты (га)</w:t>
            </w:r>
          </w:p>
        </w:tc>
        <w:tc>
          <w:tcPr>
            <w:tcW w:w="1234" w:type="dxa"/>
            <w:gridSpan w:val="2"/>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35" w:type="dxa"/>
            <w:gridSpan w:val="2"/>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3" w:type="dxa"/>
            <w:gridSpan w:val="3"/>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9" w:type="dxa"/>
            <w:gridSpan w:val="4"/>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gridSpan w:val="6"/>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715" w:type="dxa"/>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7D6A55">
        <w:trPr>
          <w:trHeight w:val="280"/>
        </w:trPr>
        <w:tc>
          <w:tcPr>
            <w:tcW w:w="2972" w:type="dxa"/>
            <w:gridSpan w:val="6"/>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Токойлор ээлеген аймак, анын ичинде жайылма токойлор (га)</w:t>
            </w:r>
          </w:p>
        </w:tc>
        <w:tc>
          <w:tcPr>
            <w:tcW w:w="1234" w:type="dxa"/>
            <w:gridSpan w:val="2"/>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3765</w:t>
            </w:r>
          </w:p>
        </w:tc>
        <w:tc>
          <w:tcPr>
            <w:tcW w:w="1235" w:type="dxa"/>
            <w:gridSpan w:val="2"/>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3765</w:t>
            </w:r>
          </w:p>
        </w:tc>
        <w:tc>
          <w:tcPr>
            <w:tcW w:w="1223" w:type="dxa"/>
            <w:gridSpan w:val="3"/>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3765</w:t>
            </w:r>
          </w:p>
        </w:tc>
        <w:tc>
          <w:tcPr>
            <w:tcW w:w="1229" w:type="dxa"/>
            <w:gridSpan w:val="4"/>
            <w:noWrap/>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3765</w:t>
            </w:r>
          </w:p>
        </w:tc>
        <w:tc>
          <w:tcPr>
            <w:tcW w:w="1024" w:type="dxa"/>
            <w:gridSpan w:val="6"/>
            <w:noWrap/>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3765</w:t>
            </w:r>
          </w:p>
        </w:tc>
        <w:tc>
          <w:tcPr>
            <w:tcW w:w="999" w:type="dxa"/>
            <w:noWrap/>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3765</w:t>
            </w:r>
          </w:p>
        </w:tc>
        <w:tc>
          <w:tcPr>
            <w:tcW w:w="715" w:type="dxa"/>
            <w:noWrap/>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3765</w:t>
            </w:r>
          </w:p>
        </w:tc>
      </w:tr>
      <w:tr w:rsidR="007D6A55">
        <w:trPr>
          <w:trHeight w:val="280"/>
        </w:trPr>
        <w:tc>
          <w:tcPr>
            <w:tcW w:w="2972" w:type="dxa"/>
            <w:gridSpan w:val="6"/>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Токойлорду калыбына келтирүү (га)</w:t>
            </w:r>
          </w:p>
        </w:tc>
        <w:tc>
          <w:tcPr>
            <w:tcW w:w="1234" w:type="dxa"/>
            <w:gridSpan w:val="2"/>
            <w:noWrap/>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235" w:type="dxa"/>
            <w:gridSpan w:val="2"/>
            <w:noWrap/>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223" w:type="dxa"/>
            <w:gridSpan w:val="3"/>
            <w:noWrap/>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229" w:type="dxa"/>
            <w:gridSpan w:val="4"/>
            <w:noWrap/>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024" w:type="dxa"/>
            <w:gridSpan w:val="6"/>
            <w:noWrap/>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noWrap/>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715" w:type="dxa"/>
            <w:noWrap/>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r>
      <w:tr w:rsidR="007D6A55">
        <w:trPr>
          <w:trHeight w:val="280"/>
        </w:trPr>
        <w:tc>
          <w:tcPr>
            <w:tcW w:w="2972" w:type="dxa"/>
            <w:gridSpan w:val="6"/>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Деградацияланган жайыттардын аянты (га)</w:t>
            </w:r>
          </w:p>
        </w:tc>
        <w:tc>
          <w:tcPr>
            <w:tcW w:w="1234" w:type="dxa"/>
            <w:gridSpan w:val="2"/>
            <w:noWrap/>
          </w:tcPr>
          <w:p w:rsidR="007D6A55" w:rsidRDefault="007D6A55" w:rsidP="007D6A55">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16767.7</w:t>
            </w:r>
          </w:p>
        </w:tc>
        <w:tc>
          <w:tcPr>
            <w:tcW w:w="1235" w:type="dxa"/>
            <w:gridSpan w:val="2"/>
            <w:noWrap/>
          </w:tcPr>
          <w:p w:rsidR="007D6A55" w:rsidRDefault="007D6A55" w:rsidP="007D6A5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16767.7</w:t>
            </w:r>
          </w:p>
        </w:tc>
        <w:tc>
          <w:tcPr>
            <w:tcW w:w="1223" w:type="dxa"/>
            <w:gridSpan w:val="3"/>
            <w:noWrap/>
          </w:tcPr>
          <w:p w:rsidR="007D6A55" w:rsidRDefault="007D6A55" w:rsidP="007D6A5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16767.7</w:t>
            </w:r>
          </w:p>
        </w:tc>
        <w:tc>
          <w:tcPr>
            <w:tcW w:w="1229" w:type="dxa"/>
            <w:gridSpan w:val="4"/>
            <w:noWrap/>
          </w:tcPr>
          <w:p w:rsidR="007D6A55" w:rsidRDefault="007D6A55" w:rsidP="007D6A5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16767.7</w:t>
            </w:r>
          </w:p>
        </w:tc>
        <w:tc>
          <w:tcPr>
            <w:tcW w:w="1024" w:type="dxa"/>
            <w:gridSpan w:val="6"/>
            <w:noWrap/>
          </w:tcPr>
          <w:p w:rsidR="007D6A55" w:rsidRDefault="007D6A55" w:rsidP="007D6A5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16767.7</w:t>
            </w:r>
          </w:p>
        </w:tc>
        <w:tc>
          <w:tcPr>
            <w:tcW w:w="999" w:type="dxa"/>
            <w:noWrap/>
          </w:tcPr>
          <w:p w:rsidR="007D6A55" w:rsidRDefault="007D6A55" w:rsidP="007D6A5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16767.7</w:t>
            </w:r>
          </w:p>
        </w:tc>
        <w:tc>
          <w:tcPr>
            <w:tcW w:w="715" w:type="dxa"/>
            <w:noWrap/>
          </w:tcPr>
          <w:p w:rsidR="007D6A55" w:rsidRDefault="007D6A55" w:rsidP="007D6A5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16767.7</w:t>
            </w:r>
          </w:p>
        </w:tc>
      </w:tr>
      <w:tr w:rsidR="007D6A55">
        <w:trPr>
          <w:trHeight w:val="280"/>
        </w:trPr>
        <w:tc>
          <w:tcPr>
            <w:tcW w:w="2972" w:type="dxa"/>
            <w:gridSpan w:val="6"/>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Малдын </w:t>
            </w:r>
            <w:r>
              <w:rPr>
                <w:rFonts w:ascii="Times New Roman" w:hAnsi="Times New Roman" w:cs="Times New Roman"/>
                <w:sz w:val="24"/>
                <w:szCs w:val="24"/>
                <w:lang w:val="ky-KG"/>
              </w:rPr>
              <w:t>ж</w:t>
            </w:r>
            <w:r>
              <w:rPr>
                <w:rFonts w:ascii="Times New Roman" w:hAnsi="Times New Roman" w:cs="Times New Roman"/>
                <w:sz w:val="24"/>
                <w:szCs w:val="24"/>
              </w:rPr>
              <w:t>айыт</w:t>
            </w:r>
            <w:r>
              <w:rPr>
                <w:rFonts w:ascii="Times New Roman" w:hAnsi="Times New Roman" w:cs="Times New Roman"/>
                <w:sz w:val="24"/>
                <w:szCs w:val="24"/>
                <w:lang w:val="ky-KG"/>
              </w:rPr>
              <w:t>ка болгон</w:t>
            </w:r>
            <w:r>
              <w:rPr>
                <w:rFonts w:ascii="Times New Roman" w:hAnsi="Times New Roman" w:cs="Times New Roman"/>
                <w:sz w:val="24"/>
                <w:szCs w:val="24"/>
              </w:rPr>
              <w:t xml:space="preserve"> жүгү (</w:t>
            </w:r>
            <w:r>
              <w:rPr>
                <w:rFonts w:ascii="Times New Roman" w:hAnsi="Times New Roman" w:cs="Times New Roman"/>
                <w:sz w:val="24"/>
                <w:szCs w:val="24"/>
                <w:lang w:val="ky-KG"/>
              </w:rPr>
              <w:t xml:space="preserve">1 айда 1 </w:t>
            </w:r>
            <w:r>
              <w:rPr>
                <w:rFonts w:ascii="Times New Roman" w:hAnsi="Times New Roman" w:cs="Times New Roman"/>
                <w:sz w:val="24"/>
                <w:szCs w:val="24"/>
              </w:rPr>
              <w:t>гектар</w:t>
            </w:r>
            <w:r>
              <w:rPr>
                <w:rFonts w:ascii="Times New Roman" w:hAnsi="Times New Roman" w:cs="Times New Roman"/>
                <w:sz w:val="24"/>
                <w:szCs w:val="24"/>
                <w:lang w:val="ky-KG"/>
              </w:rPr>
              <w:t>га</w:t>
            </w:r>
            <w:r>
              <w:rPr>
                <w:rFonts w:ascii="Times New Roman" w:hAnsi="Times New Roman" w:cs="Times New Roman"/>
                <w:sz w:val="24"/>
                <w:szCs w:val="24"/>
              </w:rPr>
              <w:t xml:space="preserve"> шарттуу </w:t>
            </w:r>
            <w:r>
              <w:rPr>
                <w:rFonts w:ascii="Times New Roman" w:hAnsi="Times New Roman" w:cs="Times New Roman"/>
                <w:sz w:val="24"/>
                <w:szCs w:val="24"/>
                <w:lang w:val="ky-KG"/>
              </w:rPr>
              <w:t xml:space="preserve">малдын </w:t>
            </w:r>
            <w:r>
              <w:rPr>
                <w:rFonts w:ascii="Times New Roman" w:hAnsi="Times New Roman" w:cs="Times New Roman"/>
                <w:sz w:val="24"/>
                <w:szCs w:val="24"/>
              </w:rPr>
              <w:t>баш</w:t>
            </w:r>
            <w:r>
              <w:rPr>
                <w:rFonts w:ascii="Times New Roman" w:hAnsi="Times New Roman" w:cs="Times New Roman"/>
                <w:sz w:val="24"/>
                <w:szCs w:val="24"/>
                <w:lang w:val="ky-KG"/>
              </w:rPr>
              <w:t>ынын саны</w:t>
            </w:r>
            <w:r>
              <w:rPr>
                <w:rFonts w:ascii="Times New Roman" w:hAnsi="Times New Roman" w:cs="Times New Roman"/>
                <w:sz w:val="24"/>
                <w:szCs w:val="24"/>
              </w:rPr>
              <w:t>)</w:t>
            </w:r>
          </w:p>
        </w:tc>
        <w:tc>
          <w:tcPr>
            <w:tcW w:w="1234" w:type="dxa"/>
            <w:gridSpan w:val="2"/>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w:t>
            </w:r>
          </w:p>
        </w:tc>
        <w:tc>
          <w:tcPr>
            <w:tcW w:w="1235" w:type="dxa"/>
            <w:gridSpan w:val="2"/>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15</w:t>
            </w:r>
          </w:p>
        </w:tc>
        <w:tc>
          <w:tcPr>
            <w:tcW w:w="1223" w:type="dxa"/>
            <w:gridSpan w:val="3"/>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17</w:t>
            </w:r>
          </w:p>
        </w:tc>
        <w:tc>
          <w:tcPr>
            <w:tcW w:w="1229" w:type="dxa"/>
            <w:gridSpan w:val="4"/>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20</w:t>
            </w:r>
          </w:p>
        </w:tc>
        <w:tc>
          <w:tcPr>
            <w:tcW w:w="1024" w:type="dxa"/>
            <w:gridSpan w:val="6"/>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25</w:t>
            </w:r>
          </w:p>
        </w:tc>
        <w:tc>
          <w:tcPr>
            <w:tcW w:w="999" w:type="dxa"/>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25</w:t>
            </w:r>
          </w:p>
        </w:tc>
        <w:tc>
          <w:tcPr>
            <w:tcW w:w="715" w:type="dxa"/>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20</w:t>
            </w:r>
          </w:p>
        </w:tc>
      </w:tr>
      <w:tr w:rsidR="007D6A55">
        <w:trPr>
          <w:trHeight w:val="280"/>
        </w:trPr>
        <w:tc>
          <w:tcPr>
            <w:tcW w:w="2972" w:type="dxa"/>
            <w:gridSpan w:val="6"/>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Деградацияланган жайыттардын жалпы жайыт аянтына карата үлүшү (%)</w:t>
            </w:r>
          </w:p>
        </w:tc>
        <w:tc>
          <w:tcPr>
            <w:tcW w:w="1234" w:type="dxa"/>
            <w:gridSpan w:val="2"/>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w:t>
            </w:r>
          </w:p>
        </w:tc>
        <w:tc>
          <w:tcPr>
            <w:tcW w:w="1235" w:type="dxa"/>
            <w:gridSpan w:val="2"/>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50</w:t>
            </w:r>
          </w:p>
        </w:tc>
        <w:tc>
          <w:tcPr>
            <w:tcW w:w="1223" w:type="dxa"/>
            <w:gridSpan w:val="3"/>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60</w:t>
            </w:r>
          </w:p>
        </w:tc>
        <w:tc>
          <w:tcPr>
            <w:tcW w:w="1229" w:type="dxa"/>
            <w:gridSpan w:val="4"/>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70</w:t>
            </w:r>
          </w:p>
        </w:tc>
        <w:tc>
          <w:tcPr>
            <w:tcW w:w="1024" w:type="dxa"/>
            <w:gridSpan w:val="6"/>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80</w:t>
            </w:r>
          </w:p>
        </w:tc>
        <w:tc>
          <w:tcPr>
            <w:tcW w:w="999" w:type="dxa"/>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80</w:t>
            </w:r>
          </w:p>
        </w:tc>
        <w:tc>
          <w:tcPr>
            <w:tcW w:w="715" w:type="dxa"/>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75</w:t>
            </w:r>
          </w:p>
        </w:tc>
      </w:tr>
      <w:tr w:rsidR="007D6A55">
        <w:trPr>
          <w:trHeight w:val="280"/>
        </w:trPr>
        <w:tc>
          <w:tcPr>
            <w:tcW w:w="2972" w:type="dxa"/>
            <w:gridSpan w:val="6"/>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Деградацияга дуушар болгон айыл чарба жерлеринин аянты (га)</w:t>
            </w:r>
          </w:p>
        </w:tc>
        <w:tc>
          <w:tcPr>
            <w:tcW w:w="1234" w:type="dxa"/>
            <w:gridSpan w:val="2"/>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23911</w:t>
            </w:r>
          </w:p>
        </w:tc>
        <w:tc>
          <w:tcPr>
            <w:tcW w:w="1235" w:type="dxa"/>
            <w:gridSpan w:val="2"/>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23911</w:t>
            </w:r>
          </w:p>
        </w:tc>
        <w:tc>
          <w:tcPr>
            <w:tcW w:w="1223" w:type="dxa"/>
            <w:gridSpan w:val="3"/>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23911</w:t>
            </w:r>
          </w:p>
        </w:tc>
        <w:tc>
          <w:tcPr>
            <w:tcW w:w="1229" w:type="dxa"/>
            <w:gridSpan w:val="4"/>
            <w:noWrap/>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23911</w:t>
            </w:r>
          </w:p>
        </w:tc>
        <w:tc>
          <w:tcPr>
            <w:tcW w:w="1024" w:type="dxa"/>
            <w:gridSpan w:val="6"/>
            <w:noWrap/>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23911</w:t>
            </w:r>
          </w:p>
        </w:tc>
        <w:tc>
          <w:tcPr>
            <w:tcW w:w="999" w:type="dxa"/>
            <w:noWrap/>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23911</w:t>
            </w:r>
          </w:p>
        </w:tc>
        <w:tc>
          <w:tcPr>
            <w:tcW w:w="715" w:type="dxa"/>
            <w:noWrap/>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23911</w:t>
            </w:r>
          </w:p>
        </w:tc>
      </w:tr>
      <w:tr w:rsidR="007D6A55">
        <w:trPr>
          <w:trHeight w:val="280"/>
        </w:trPr>
        <w:tc>
          <w:tcPr>
            <w:tcW w:w="2972" w:type="dxa"/>
            <w:gridSpan w:val="6"/>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Деградацияланган жайыттардын жалпы аянтына карата калыбына келтирилген жайыттардын үлүшү (%)</w:t>
            </w:r>
          </w:p>
        </w:tc>
        <w:tc>
          <w:tcPr>
            <w:tcW w:w="1234" w:type="dxa"/>
            <w:gridSpan w:val="2"/>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w:t>
            </w:r>
          </w:p>
        </w:tc>
        <w:tc>
          <w:tcPr>
            <w:tcW w:w="1235" w:type="dxa"/>
            <w:gridSpan w:val="2"/>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w:t>
            </w:r>
          </w:p>
        </w:tc>
        <w:tc>
          <w:tcPr>
            <w:tcW w:w="1223" w:type="dxa"/>
            <w:gridSpan w:val="3"/>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w:t>
            </w:r>
          </w:p>
        </w:tc>
        <w:tc>
          <w:tcPr>
            <w:tcW w:w="1229" w:type="dxa"/>
            <w:gridSpan w:val="4"/>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w:t>
            </w:r>
          </w:p>
        </w:tc>
        <w:tc>
          <w:tcPr>
            <w:tcW w:w="1024" w:type="dxa"/>
            <w:gridSpan w:val="6"/>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w:t>
            </w:r>
          </w:p>
        </w:tc>
        <w:tc>
          <w:tcPr>
            <w:tcW w:w="999" w:type="dxa"/>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w:t>
            </w:r>
          </w:p>
        </w:tc>
        <w:tc>
          <w:tcPr>
            <w:tcW w:w="715" w:type="dxa"/>
            <w:noWrap/>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w:t>
            </w:r>
          </w:p>
        </w:tc>
      </w:tr>
      <w:tr w:rsidR="007D6A55" w:rsidTr="00805906">
        <w:trPr>
          <w:trHeight w:val="282"/>
        </w:trPr>
        <w:tc>
          <w:tcPr>
            <w:tcW w:w="2972" w:type="dxa"/>
            <w:gridSpan w:val="6"/>
            <w:shd w:val="clear" w:color="auto" w:fill="FFFFFF" w:themeFill="background1"/>
            <w:noWrap/>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Энергияны үнөмдөө. </w:t>
            </w:r>
            <w:r>
              <w:rPr>
                <w:rFonts w:ascii="Times New Roman" w:hAnsi="Times New Roman" w:cs="Times New Roman"/>
                <w:sz w:val="24"/>
                <w:szCs w:val="24"/>
                <w:lang w:val="ky-KG"/>
              </w:rPr>
              <w:t xml:space="preserve">Кожолуктардын </w:t>
            </w:r>
            <w:r>
              <w:rPr>
                <w:rFonts w:ascii="Times New Roman" w:hAnsi="Times New Roman" w:cs="Times New Roman"/>
                <w:sz w:val="24"/>
                <w:szCs w:val="24"/>
              </w:rPr>
              <w:t>жылытуу үлүшү (%):</w:t>
            </w:r>
          </w:p>
        </w:tc>
        <w:tc>
          <w:tcPr>
            <w:tcW w:w="1234" w:type="dxa"/>
            <w:gridSpan w:val="2"/>
            <w:shd w:val="clear" w:color="auto" w:fill="FFFFFF" w:themeFill="background1"/>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70</w:t>
            </w:r>
          </w:p>
        </w:tc>
        <w:tc>
          <w:tcPr>
            <w:tcW w:w="1235" w:type="dxa"/>
            <w:gridSpan w:val="2"/>
            <w:shd w:val="clear" w:color="auto" w:fill="FFFFFF" w:themeFill="background1"/>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70</w:t>
            </w:r>
          </w:p>
        </w:tc>
        <w:tc>
          <w:tcPr>
            <w:tcW w:w="1223" w:type="dxa"/>
            <w:gridSpan w:val="3"/>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70</w:t>
            </w:r>
          </w:p>
        </w:tc>
        <w:tc>
          <w:tcPr>
            <w:tcW w:w="1229" w:type="dxa"/>
            <w:gridSpan w:val="4"/>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75</w:t>
            </w:r>
          </w:p>
        </w:tc>
        <w:tc>
          <w:tcPr>
            <w:tcW w:w="1024" w:type="dxa"/>
            <w:gridSpan w:val="6"/>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75</w:t>
            </w:r>
          </w:p>
        </w:tc>
        <w:tc>
          <w:tcPr>
            <w:tcW w:w="999"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75</w:t>
            </w:r>
          </w:p>
        </w:tc>
        <w:tc>
          <w:tcPr>
            <w:tcW w:w="715"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75</w:t>
            </w:r>
          </w:p>
        </w:tc>
      </w:tr>
      <w:tr w:rsidR="007D6A55" w:rsidTr="00805906">
        <w:trPr>
          <w:trHeight w:val="282"/>
        </w:trPr>
        <w:tc>
          <w:tcPr>
            <w:tcW w:w="2972" w:type="dxa"/>
            <w:gridSpan w:val="6"/>
            <w:shd w:val="clear" w:color="auto" w:fill="FFFFFF" w:themeFill="background1"/>
            <w:noWrap/>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борбордук жылытуу</w:t>
            </w:r>
          </w:p>
        </w:tc>
        <w:tc>
          <w:tcPr>
            <w:tcW w:w="1234" w:type="dxa"/>
            <w:gridSpan w:val="2"/>
            <w:shd w:val="clear" w:color="auto" w:fill="FFFFFF" w:themeFill="background1"/>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35" w:type="dxa"/>
            <w:gridSpan w:val="2"/>
            <w:shd w:val="clear" w:color="auto" w:fill="FFFFFF" w:themeFill="background1"/>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3" w:type="dxa"/>
            <w:gridSpan w:val="3"/>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9" w:type="dxa"/>
            <w:gridSpan w:val="4"/>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gridSpan w:val="6"/>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c>
          <w:tcPr>
            <w:tcW w:w="715"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r>
      <w:tr w:rsidR="007D6A55" w:rsidTr="00805906">
        <w:trPr>
          <w:trHeight w:val="282"/>
        </w:trPr>
        <w:tc>
          <w:tcPr>
            <w:tcW w:w="2972" w:type="dxa"/>
            <w:gridSpan w:val="6"/>
            <w:shd w:val="clear" w:color="auto" w:fill="FFFFFF" w:themeFill="background1"/>
            <w:noWrap/>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электр энергиясы</w:t>
            </w:r>
          </w:p>
        </w:tc>
        <w:tc>
          <w:tcPr>
            <w:tcW w:w="1234" w:type="dxa"/>
            <w:gridSpan w:val="2"/>
            <w:shd w:val="clear" w:color="auto" w:fill="FFFFFF" w:themeFill="background1"/>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35" w:type="dxa"/>
            <w:gridSpan w:val="2"/>
            <w:shd w:val="clear" w:color="auto" w:fill="FFFFFF" w:themeFill="background1"/>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3" w:type="dxa"/>
            <w:gridSpan w:val="3"/>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9" w:type="dxa"/>
            <w:gridSpan w:val="4"/>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gridSpan w:val="6"/>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c>
          <w:tcPr>
            <w:tcW w:w="715"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r>
      <w:tr w:rsidR="007D6A55" w:rsidTr="00805906">
        <w:trPr>
          <w:trHeight w:val="282"/>
        </w:trPr>
        <w:tc>
          <w:tcPr>
            <w:tcW w:w="2972" w:type="dxa"/>
            <w:gridSpan w:val="6"/>
            <w:shd w:val="clear" w:color="auto" w:fill="FFFFFF" w:themeFill="background1"/>
            <w:noWrap/>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газ</w:t>
            </w:r>
          </w:p>
        </w:tc>
        <w:tc>
          <w:tcPr>
            <w:tcW w:w="1234" w:type="dxa"/>
            <w:gridSpan w:val="2"/>
            <w:shd w:val="clear" w:color="auto" w:fill="FFFFFF" w:themeFill="background1"/>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35" w:type="dxa"/>
            <w:gridSpan w:val="2"/>
            <w:shd w:val="clear" w:color="auto" w:fill="FFFFFF" w:themeFill="background1"/>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3" w:type="dxa"/>
            <w:gridSpan w:val="3"/>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9" w:type="dxa"/>
            <w:gridSpan w:val="4"/>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gridSpan w:val="6"/>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c>
          <w:tcPr>
            <w:tcW w:w="715"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r>
      <w:tr w:rsidR="007D6A55" w:rsidTr="00805906">
        <w:trPr>
          <w:trHeight w:val="282"/>
        </w:trPr>
        <w:tc>
          <w:tcPr>
            <w:tcW w:w="2972" w:type="dxa"/>
            <w:gridSpan w:val="6"/>
            <w:shd w:val="clear" w:color="auto" w:fill="FFFFFF" w:themeFill="background1"/>
            <w:noWrap/>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меш жылытуу</w:t>
            </w:r>
          </w:p>
        </w:tc>
        <w:tc>
          <w:tcPr>
            <w:tcW w:w="1234" w:type="dxa"/>
            <w:gridSpan w:val="2"/>
            <w:shd w:val="clear" w:color="auto" w:fill="FFFFFF" w:themeFill="background1"/>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98</w:t>
            </w:r>
          </w:p>
        </w:tc>
        <w:tc>
          <w:tcPr>
            <w:tcW w:w="1235" w:type="dxa"/>
            <w:gridSpan w:val="2"/>
            <w:shd w:val="clear" w:color="auto" w:fill="FFFFFF" w:themeFill="background1"/>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98</w:t>
            </w:r>
          </w:p>
        </w:tc>
        <w:tc>
          <w:tcPr>
            <w:tcW w:w="1223" w:type="dxa"/>
            <w:gridSpan w:val="3"/>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98</w:t>
            </w:r>
          </w:p>
        </w:tc>
        <w:tc>
          <w:tcPr>
            <w:tcW w:w="1229" w:type="dxa"/>
            <w:gridSpan w:val="4"/>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98</w:t>
            </w:r>
          </w:p>
        </w:tc>
        <w:tc>
          <w:tcPr>
            <w:tcW w:w="1024" w:type="dxa"/>
            <w:gridSpan w:val="6"/>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98</w:t>
            </w:r>
          </w:p>
        </w:tc>
        <w:tc>
          <w:tcPr>
            <w:tcW w:w="999"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98</w:t>
            </w:r>
          </w:p>
        </w:tc>
        <w:tc>
          <w:tcPr>
            <w:tcW w:w="715"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98</w:t>
            </w:r>
          </w:p>
        </w:tc>
      </w:tr>
      <w:tr w:rsidR="007D6A55" w:rsidTr="00805906">
        <w:trPr>
          <w:trHeight w:val="282"/>
        </w:trPr>
        <w:tc>
          <w:tcPr>
            <w:tcW w:w="2972" w:type="dxa"/>
            <w:gridSpan w:val="6"/>
            <w:shd w:val="clear" w:color="auto" w:fill="FFFFFF" w:themeFill="background1"/>
            <w:noWrap/>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башка орнотуулар</w:t>
            </w:r>
          </w:p>
        </w:tc>
        <w:tc>
          <w:tcPr>
            <w:tcW w:w="1234" w:type="dxa"/>
            <w:gridSpan w:val="2"/>
            <w:shd w:val="clear" w:color="auto" w:fill="FFFFFF" w:themeFill="background1"/>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p>
        </w:tc>
        <w:tc>
          <w:tcPr>
            <w:tcW w:w="1235" w:type="dxa"/>
            <w:gridSpan w:val="2"/>
            <w:shd w:val="clear" w:color="auto" w:fill="FFFFFF" w:themeFill="background1"/>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p>
        </w:tc>
        <w:tc>
          <w:tcPr>
            <w:tcW w:w="1223" w:type="dxa"/>
            <w:gridSpan w:val="3"/>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p>
        </w:tc>
        <w:tc>
          <w:tcPr>
            <w:tcW w:w="1229" w:type="dxa"/>
            <w:gridSpan w:val="4"/>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p>
        </w:tc>
        <w:tc>
          <w:tcPr>
            <w:tcW w:w="1024" w:type="dxa"/>
            <w:gridSpan w:val="6"/>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p>
        </w:tc>
        <w:tc>
          <w:tcPr>
            <w:tcW w:w="999"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p>
        </w:tc>
        <w:tc>
          <w:tcPr>
            <w:tcW w:w="715"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p>
        </w:tc>
      </w:tr>
      <w:tr w:rsidR="007D6A55" w:rsidTr="00805906">
        <w:trPr>
          <w:trHeight w:val="282"/>
        </w:trPr>
        <w:tc>
          <w:tcPr>
            <w:tcW w:w="2972" w:type="dxa"/>
            <w:gridSpan w:val="6"/>
            <w:shd w:val="clear" w:color="auto" w:fill="FFFFFF" w:themeFill="background1"/>
            <w:noWrap/>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башка кайра </w:t>
            </w:r>
            <w:r>
              <w:rPr>
                <w:rFonts w:ascii="Times New Roman" w:eastAsia="Times New Roman" w:hAnsi="Times New Roman" w:cs="Times New Roman"/>
                <w:sz w:val="24"/>
                <w:szCs w:val="24"/>
                <w:lang w:val="ky-KG" w:eastAsia="ru-RU"/>
              </w:rPr>
              <w:t>жаңылануучу</w:t>
            </w:r>
            <w:r>
              <w:rPr>
                <w:rFonts w:ascii="Times New Roman" w:eastAsia="Times New Roman" w:hAnsi="Times New Roman" w:cs="Times New Roman"/>
                <w:sz w:val="24"/>
                <w:szCs w:val="24"/>
                <w:lang w:eastAsia="ru-RU"/>
              </w:rPr>
              <w:t xml:space="preserve"> булактар же энергияны үнөмдөөчү </w:t>
            </w:r>
            <w:r>
              <w:rPr>
                <w:rFonts w:ascii="Times New Roman" w:eastAsia="Times New Roman" w:hAnsi="Times New Roman" w:cs="Times New Roman"/>
                <w:sz w:val="24"/>
                <w:szCs w:val="24"/>
                <w:lang w:val="ky-KG" w:eastAsia="ru-RU"/>
              </w:rPr>
              <w:t>орнотуулар (мисалы, көпкө күйүүчү мештер ж.б.)</w:t>
            </w:r>
          </w:p>
        </w:tc>
        <w:tc>
          <w:tcPr>
            <w:tcW w:w="1234" w:type="dxa"/>
            <w:gridSpan w:val="2"/>
            <w:shd w:val="clear" w:color="auto" w:fill="FFFFFF" w:themeFill="background1"/>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35" w:type="dxa"/>
            <w:gridSpan w:val="2"/>
            <w:shd w:val="clear" w:color="auto" w:fill="FFFFFF" w:themeFill="background1"/>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3" w:type="dxa"/>
            <w:gridSpan w:val="3"/>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9" w:type="dxa"/>
            <w:gridSpan w:val="4"/>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gridSpan w:val="6"/>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c>
          <w:tcPr>
            <w:tcW w:w="715"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r>
      <w:tr w:rsidR="007D6A55" w:rsidTr="00805906">
        <w:trPr>
          <w:trHeight w:val="282"/>
        </w:trPr>
        <w:tc>
          <w:tcPr>
            <w:tcW w:w="2972" w:type="dxa"/>
            <w:gridSpan w:val="6"/>
            <w:shd w:val="clear" w:color="auto" w:fill="FFFFFF" w:themeFill="background1"/>
            <w:noWrap/>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КТК полигондорунун саны (даана)</w:t>
            </w:r>
          </w:p>
        </w:tc>
        <w:tc>
          <w:tcPr>
            <w:tcW w:w="1234" w:type="dxa"/>
            <w:gridSpan w:val="2"/>
            <w:shd w:val="clear" w:color="auto" w:fill="FFFFFF" w:themeFill="background1"/>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35" w:type="dxa"/>
            <w:gridSpan w:val="2"/>
            <w:shd w:val="clear" w:color="auto" w:fill="FFFFFF" w:themeFill="background1"/>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3" w:type="dxa"/>
            <w:gridSpan w:val="3"/>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9" w:type="dxa"/>
            <w:gridSpan w:val="4"/>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gridSpan w:val="6"/>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c>
          <w:tcPr>
            <w:tcW w:w="715"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r>
      <w:tr w:rsidR="007D6A55" w:rsidTr="00805906">
        <w:trPr>
          <w:trHeight w:val="282"/>
        </w:trPr>
        <w:tc>
          <w:tcPr>
            <w:tcW w:w="2972" w:type="dxa"/>
            <w:gridSpan w:val="6"/>
            <w:shd w:val="clear" w:color="auto" w:fill="FFFFFF" w:themeFill="background1"/>
            <w:noWrap/>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КТК</w:t>
            </w:r>
            <w:r>
              <w:rPr>
                <w:rFonts w:ascii="Times New Roman" w:eastAsia="Times New Roman" w:hAnsi="Times New Roman" w:cs="Times New Roman"/>
                <w:sz w:val="24"/>
                <w:szCs w:val="24"/>
                <w:lang w:val="ky-KG" w:eastAsia="ru-RU"/>
              </w:rPr>
              <w:t>ны</w:t>
            </w:r>
            <w:r>
              <w:rPr>
                <w:rFonts w:ascii="Times New Roman" w:eastAsia="Times New Roman" w:hAnsi="Times New Roman" w:cs="Times New Roman"/>
                <w:sz w:val="24"/>
                <w:szCs w:val="24"/>
                <w:lang w:eastAsia="ru-RU"/>
              </w:rPr>
              <w:t xml:space="preserve"> кайра иштетүү боюнча ишканалар же коңшу аймактардагы мындай ишканалар менен макулдашуу (бир.)</w:t>
            </w:r>
          </w:p>
        </w:tc>
        <w:tc>
          <w:tcPr>
            <w:tcW w:w="1234" w:type="dxa"/>
            <w:gridSpan w:val="2"/>
            <w:shd w:val="clear" w:color="auto" w:fill="FFFFFF" w:themeFill="background1"/>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35" w:type="dxa"/>
            <w:gridSpan w:val="2"/>
            <w:shd w:val="clear" w:color="auto" w:fill="FFFFFF" w:themeFill="background1"/>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3" w:type="dxa"/>
            <w:gridSpan w:val="3"/>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9" w:type="dxa"/>
            <w:gridSpan w:val="4"/>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gridSpan w:val="6"/>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c>
          <w:tcPr>
            <w:tcW w:w="715"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r>
      <w:tr w:rsidR="007D6A55" w:rsidTr="00805906">
        <w:trPr>
          <w:trHeight w:val="282"/>
        </w:trPr>
        <w:tc>
          <w:tcPr>
            <w:tcW w:w="2972" w:type="dxa"/>
            <w:gridSpan w:val="6"/>
            <w:shd w:val="clear" w:color="auto" w:fill="FFFFFF" w:themeFill="background1"/>
            <w:noWrap/>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Санкцияланбаган</w:t>
            </w:r>
            <w:r>
              <w:rPr>
                <w:rFonts w:ascii="Times New Roman" w:eastAsia="Times New Roman" w:hAnsi="Times New Roman" w:cs="Times New Roman"/>
                <w:sz w:val="24"/>
                <w:szCs w:val="24"/>
                <w:lang w:eastAsia="ru-RU"/>
              </w:rPr>
              <w:t xml:space="preserve"> полигондордун саны (бир</w:t>
            </w:r>
            <w:r>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eastAsia="ru-RU"/>
              </w:rPr>
              <w:t>)</w:t>
            </w:r>
          </w:p>
        </w:tc>
        <w:tc>
          <w:tcPr>
            <w:tcW w:w="1234" w:type="dxa"/>
            <w:gridSpan w:val="2"/>
            <w:shd w:val="clear" w:color="auto" w:fill="FFFFFF" w:themeFill="background1"/>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35" w:type="dxa"/>
            <w:gridSpan w:val="2"/>
            <w:shd w:val="clear" w:color="auto" w:fill="FFFFFF" w:themeFill="background1"/>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3" w:type="dxa"/>
            <w:gridSpan w:val="3"/>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9" w:type="dxa"/>
            <w:gridSpan w:val="4"/>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gridSpan w:val="6"/>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c>
          <w:tcPr>
            <w:tcW w:w="715" w:type="dxa"/>
            <w:shd w:val="clear" w:color="auto" w:fill="FFFFFF" w:themeFill="background1"/>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r>
      <w:tr w:rsidR="007D6A55">
        <w:trPr>
          <w:trHeight w:val="282"/>
        </w:trPr>
        <w:tc>
          <w:tcPr>
            <w:tcW w:w="2972" w:type="dxa"/>
            <w:gridSpan w:val="6"/>
            <w:noWrap/>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Кен казып алуу тармагынын объекттери (бир.)</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val="ky-KG" w:eastAsia="ru-RU"/>
              </w:rPr>
            </w:pPr>
            <w:r>
              <w:rPr>
                <w:rFonts w:ascii="Times New Roman" w:eastAsia="Times New Roman" w:hAnsi="Times New Roman" w:cs="Times New Roman"/>
                <w:iCs/>
                <w:sz w:val="24"/>
                <w:szCs w:val="24"/>
                <w:lang w:val="ky-KG" w:eastAsia="ru-RU"/>
              </w:rPr>
              <w:t>-</w:t>
            </w:r>
          </w:p>
        </w:tc>
      </w:tr>
      <w:tr w:rsidR="007D6A55">
        <w:trPr>
          <w:trHeight w:val="282"/>
        </w:trPr>
        <w:tc>
          <w:tcPr>
            <w:tcW w:w="2972" w:type="dxa"/>
            <w:gridSpan w:val="6"/>
            <w:noWrap/>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Экологиялык тобокелдиги жогору кен казып алуу тармагынын объекттери (даана)</w:t>
            </w:r>
          </w:p>
        </w:tc>
        <w:tc>
          <w:tcPr>
            <w:tcW w:w="1234"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235" w:type="dxa"/>
            <w:gridSpan w:val="2"/>
            <w:noWrap/>
            <w:vAlign w:val="center"/>
          </w:tcPr>
          <w:p w:rsidR="007D6A55" w:rsidRDefault="007D6A55" w:rsidP="007D6A55">
            <w:pPr>
              <w:spacing w:before="40" w:after="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ky-KG" w:eastAsia="ru-RU"/>
              </w:rPr>
              <w:t>-</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ky-KG" w:eastAsia="ru-RU"/>
              </w:rPr>
              <w:t>-</w:t>
            </w:r>
          </w:p>
        </w:tc>
      </w:tr>
      <w:tr w:rsidR="007D6A55">
        <w:trPr>
          <w:trHeight w:val="280"/>
        </w:trPr>
        <w:tc>
          <w:tcPr>
            <w:tcW w:w="2972" w:type="dxa"/>
            <w:gridSpan w:val="6"/>
          </w:tcPr>
          <w:p w:rsidR="007D6A55" w:rsidRDefault="007D6A55" w:rsidP="007D6A55">
            <w:pPr>
              <w:spacing w:before="40" w:after="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Тазалоочу курулмалар аркылуу өткөн саркынды суулар (%)</w:t>
            </w:r>
          </w:p>
        </w:tc>
        <w:tc>
          <w:tcPr>
            <w:tcW w:w="1234" w:type="dxa"/>
            <w:gridSpan w:val="2"/>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235" w:type="dxa"/>
            <w:gridSpan w:val="2"/>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w:t>
            </w: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val="ky-KG" w:eastAsia="ru-RU"/>
              </w:rPr>
              <w:t>-</w:t>
            </w: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val="ky-KG" w:eastAsia="ru-RU"/>
              </w:rPr>
              <w:t>-</w:t>
            </w:r>
          </w:p>
        </w:tc>
      </w:tr>
      <w:tr w:rsidR="007D6A55">
        <w:trPr>
          <w:trHeight w:val="280"/>
        </w:trPr>
        <w:tc>
          <w:tcPr>
            <w:tcW w:w="2972" w:type="dxa"/>
            <w:gridSpan w:val="6"/>
          </w:tcPr>
          <w:p w:rsidR="007D6A55" w:rsidRDefault="007D6A55" w:rsidP="007D6A55">
            <w:pPr>
              <w:spacing w:before="40" w:after="40" w:line="240" w:lineRule="auto"/>
              <w:rPr>
                <w:rFonts w:ascii="Times New Roman" w:eastAsia="Times New Roman" w:hAnsi="Times New Roman" w:cs="Times New Roman"/>
                <w:sz w:val="24"/>
                <w:szCs w:val="24"/>
                <w:lang w:eastAsia="ru-RU"/>
              </w:rPr>
            </w:pPr>
          </w:p>
        </w:tc>
        <w:tc>
          <w:tcPr>
            <w:tcW w:w="1234" w:type="dxa"/>
            <w:gridSpan w:val="2"/>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p>
        </w:tc>
        <w:tc>
          <w:tcPr>
            <w:tcW w:w="1235" w:type="dxa"/>
            <w:gridSpan w:val="2"/>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p>
        </w:tc>
        <w:tc>
          <w:tcPr>
            <w:tcW w:w="1223" w:type="dxa"/>
            <w:gridSpan w:val="3"/>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p>
        </w:tc>
        <w:tc>
          <w:tcPr>
            <w:tcW w:w="1229" w:type="dxa"/>
            <w:gridSpan w:val="4"/>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p>
        </w:tc>
        <w:tc>
          <w:tcPr>
            <w:tcW w:w="1024" w:type="dxa"/>
            <w:gridSpan w:val="6"/>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p>
        </w:tc>
        <w:tc>
          <w:tcPr>
            <w:tcW w:w="999" w:type="dxa"/>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p>
        </w:tc>
        <w:tc>
          <w:tcPr>
            <w:tcW w:w="715" w:type="dxa"/>
            <w:noWrap/>
            <w:vAlign w:val="center"/>
          </w:tcPr>
          <w:p w:rsidR="007D6A55" w:rsidRDefault="007D6A55" w:rsidP="007D6A55">
            <w:pPr>
              <w:spacing w:after="0" w:line="240" w:lineRule="auto"/>
              <w:jc w:val="right"/>
              <w:rPr>
                <w:rFonts w:ascii="Times New Roman" w:eastAsia="Times New Roman" w:hAnsi="Times New Roman" w:cs="Times New Roman"/>
                <w:sz w:val="24"/>
                <w:szCs w:val="24"/>
                <w:lang w:eastAsia="ru-RU"/>
              </w:rPr>
            </w:pPr>
          </w:p>
        </w:tc>
      </w:tr>
      <w:tr w:rsidR="007D6A55">
        <w:trPr>
          <w:trHeight w:val="290"/>
        </w:trPr>
        <w:tc>
          <w:tcPr>
            <w:tcW w:w="7960" w:type="dxa"/>
            <w:gridSpan w:val="19"/>
          </w:tcPr>
          <w:p w:rsidR="007D6A55" w:rsidRDefault="007D6A55" w:rsidP="007D6A55">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7.2. Учурдагы кырдаал</w:t>
            </w:r>
            <w:r>
              <w:rPr>
                <w:rFonts w:ascii="Times New Roman" w:hAnsi="Times New Roman" w:cs="Times New Roman"/>
                <w:b/>
                <w:bCs/>
                <w:sz w:val="24"/>
                <w:szCs w:val="24"/>
                <w:lang w:val="ky-KG"/>
              </w:rPr>
              <w:t>га анализ жүргүзүү</w:t>
            </w:r>
          </w:p>
        </w:tc>
        <w:tc>
          <w:tcPr>
            <w:tcW w:w="2671" w:type="dxa"/>
            <w:gridSpan w:val="6"/>
            <w:shd w:val="clear" w:color="auto" w:fill="D9D9D9" w:themeFill="background1" w:themeFillShade="D9"/>
          </w:tcPr>
          <w:p w:rsidR="007D6A55" w:rsidRDefault="007D6A55" w:rsidP="007D6A55">
            <w:pPr>
              <w:spacing w:before="40" w:after="40" w:line="276" w:lineRule="auto"/>
              <w:rPr>
                <w:rFonts w:ascii="Times New Roman" w:hAnsi="Times New Roman" w:cs="Times New Roman"/>
                <w:iCs/>
                <w:sz w:val="24"/>
                <w:szCs w:val="24"/>
              </w:rPr>
            </w:pPr>
          </w:p>
        </w:tc>
      </w:tr>
      <w:tr w:rsidR="007D6A55">
        <w:tc>
          <w:tcPr>
            <w:tcW w:w="10631" w:type="dxa"/>
            <w:gridSpan w:val="25"/>
          </w:tcPr>
          <w:p w:rsidR="007D6A55" w:rsidRDefault="007D6A55" w:rsidP="007D6A55">
            <w:pPr>
              <w:spacing w:after="0" w:line="240" w:lineRule="auto"/>
              <w:rPr>
                <w:rFonts w:ascii="Times New Roman" w:hAnsi="Times New Roman" w:cs="Times New Roman"/>
                <w:iCs/>
                <w:sz w:val="24"/>
                <w:szCs w:val="24"/>
                <w:lang w:val="kk-KZ"/>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1"/>
            </w:tblGrid>
            <w:tr w:rsidR="007D6A55">
              <w:tc>
                <w:tcPr>
                  <w:tcW w:w="9531" w:type="dxa"/>
                </w:tcPr>
                <w:p w:rsidR="007D6A55" w:rsidRDefault="007D6A55" w:rsidP="00D53148">
                  <w:pPr>
                    <w:framePr w:hSpace="180" w:wrap="around" w:vAnchor="text" w:hAnchor="text" w:x="279" w:y="1"/>
                    <w:spacing w:after="0" w:line="240" w:lineRule="auto"/>
                    <w:suppressOverlap/>
                    <w:jc w:val="both"/>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 xml:space="preserve">        Кара-Камыш  айыл аймагынын жаратылышы кооз, ресурстарга бай. Тегереги тоолор жана токойлор менен курчалган. Экосистемасы ар түрдүү. Аймакта Кызыл китепке киргизилген ак илбирс, кийик, элик, аюу, бугу, сыяктуу сейрек кездешкен жаныбарлар, канаттуулар жана өсүмдүктөр бар. </w:t>
                  </w:r>
                </w:p>
                <w:p w:rsidR="007D6A55" w:rsidRDefault="007D6A55" w:rsidP="00D53148">
                  <w:pPr>
                    <w:framePr w:hSpace="180" w:wrap="around" w:vAnchor="text" w:hAnchor="text" w:x="279" w:y="1"/>
                    <w:spacing w:after="0" w:line="240" w:lineRule="auto"/>
                    <w:suppressOverlap/>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 xml:space="preserve">          Бирок, малдын санынын өсүшүнө байланыштуу жайыттарды туура бөлүштүрүү маселеси жана эчкилердин токойлорго тийгизген терс таасири экологиялык көйгөйлөрдү жаратууда. Азыркы учурда биздеги жергиликтүү калктын көпчүлүк бөлүгү мал чарбачылык менен алектенип келишет жана малдын санынын көптүгүнөн токойлор азайып, сел ташкындары жылдан жылга күчөп келүүдө. Бул аймактагы жаратылышты жана сейрек кездешкен жаныбарларды коргоо үчүн жайыттарды туруктуу пайдалануу жана мал чарбачылыгын туура башкаруу чараларын көрүү маанилүү. </w:t>
                  </w:r>
                </w:p>
                <w:p w:rsidR="007D6A55" w:rsidRDefault="007D6A55" w:rsidP="00D53148">
                  <w:pPr>
                    <w:framePr w:hSpace="180" w:wrap="around" w:vAnchor="text" w:hAnchor="text" w:x="279" w:y="1"/>
                    <w:spacing w:after="0" w:line="240" w:lineRule="auto"/>
                    <w:suppressOverlap/>
                    <w:jc w:val="both"/>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 xml:space="preserve">            Айыл аймакта өзгөчө кырдаалдардын болуу тобокелчилиги бар. Жергиликтүү бюджет тарабынан жыл сайын акча каражаты каралып, суу жээктерин бекемдөө иштери жүргүзүлөт. Ошондой эле,  кар/жер көчкү, сел ташкындары алыскы жолдордун жабылуусун алдын –алуу боюнча тынымсыз иштер жүргүзүлүп келет. </w:t>
                  </w:r>
                </w:p>
                <w:p w:rsidR="007D6A55" w:rsidRDefault="007D6A55" w:rsidP="00D53148">
                  <w:pPr>
                    <w:framePr w:hSpace="180" w:wrap="around" w:vAnchor="text" w:hAnchor="text" w:x="279" w:y="1"/>
                    <w:spacing w:after="0" w:line="240" w:lineRule="auto"/>
                    <w:suppressOverlap/>
                    <w:jc w:val="both"/>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 xml:space="preserve">            Кара Камыш айыл аймагында мыйзамдаштырылган таштанды жайы жок.                              Кара-Камыш айыл аймагында полигон уюштурууга ылайыктуу жер жок болгондугуна байланыштуу башка айыл аймактын полигондоруна таштандыларды чыгаруу пландаштырылууда. </w:t>
                  </w:r>
                </w:p>
                <w:p w:rsidR="007D6A55" w:rsidRDefault="007D6A55" w:rsidP="00D53148">
                  <w:pPr>
                    <w:framePr w:hSpace="180" w:wrap="around" w:vAnchor="text" w:hAnchor="text" w:x="279" w:y="1"/>
                    <w:spacing w:after="0" w:line="240" w:lineRule="auto"/>
                    <w:suppressOverlap/>
                    <w:jc w:val="both"/>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 xml:space="preserve">          Кара Камыш айыл аймагында кен иштетуучу объектилер жок. Ошол эле учурда, сибирь жарасы ооруларынын очоктору көмүлгөн жерлери бар. Алар дагы көзөмөлгө алынып, королонуп келет. Кара-Камыш айыл аймагындагы мал союучу касапкана жана беккари чуңкурунун жоктугу учурда олуттуу көйгөй жаратып жатат. Бул инфраструктуралык муктаждыкты чечүү үчүн 2025-2026-жылдарга каражат табуу жана бул объектилерди куруу пландары айыл чарба ишмердүүлүгүн жакшыртууга чоң салым кошот. </w:t>
                  </w:r>
                  <w:r>
                    <w:rPr>
                      <w:rFonts w:ascii="Times New Roman" w:eastAsia="Calibri" w:hAnsi="Times New Roman" w:cs="Times New Roman"/>
                      <w:iCs/>
                      <w:sz w:val="24"/>
                      <w:szCs w:val="24"/>
                    </w:rPr>
                    <w:t>Бул экологиялык жана санитардык шарттарды да жакшыртууга өбөлгө түзөт.</w:t>
                  </w:r>
                </w:p>
                <w:p w:rsidR="007D6A55" w:rsidRDefault="007D6A55" w:rsidP="00D53148">
                  <w:pPr>
                    <w:framePr w:hSpace="180" w:wrap="around" w:vAnchor="text" w:hAnchor="text" w:x="279" w:y="1"/>
                    <w:spacing w:after="0" w:line="240" w:lineRule="auto"/>
                    <w:suppressOverlap/>
                    <w:jc w:val="both"/>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 xml:space="preserve">          </w:t>
                  </w:r>
                </w:p>
              </w:tc>
            </w:tr>
          </w:tbl>
          <w:p w:rsidR="007D6A55" w:rsidRDefault="007D6A55" w:rsidP="007D6A55">
            <w:pPr>
              <w:spacing w:before="40" w:after="40" w:line="276" w:lineRule="auto"/>
              <w:rPr>
                <w:rFonts w:ascii="Times New Roman" w:hAnsi="Times New Roman" w:cs="Times New Roman"/>
                <w:iCs/>
                <w:sz w:val="24"/>
                <w:szCs w:val="24"/>
              </w:rPr>
            </w:pPr>
          </w:p>
        </w:tc>
      </w:tr>
      <w:tr w:rsidR="007D6A55">
        <w:trPr>
          <w:trHeight w:val="290"/>
        </w:trPr>
        <w:tc>
          <w:tcPr>
            <w:tcW w:w="7960" w:type="dxa"/>
            <w:gridSpan w:val="19"/>
          </w:tcPr>
          <w:p w:rsidR="007D6A55" w:rsidRDefault="007D6A55" w:rsidP="007D6A55">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7.3. Экология маселелери</w:t>
            </w:r>
          </w:p>
        </w:tc>
        <w:tc>
          <w:tcPr>
            <w:tcW w:w="2671" w:type="dxa"/>
            <w:gridSpan w:val="6"/>
            <w:shd w:val="clear" w:color="auto" w:fill="D9D9D9" w:themeFill="background1" w:themeFillShade="D9"/>
          </w:tcPr>
          <w:p w:rsidR="007D6A55" w:rsidRDefault="007D6A55" w:rsidP="007D6A55">
            <w:pPr>
              <w:spacing w:before="40" w:after="40" w:line="276" w:lineRule="auto"/>
              <w:rPr>
                <w:rFonts w:ascii="Times New Roman" w:hAnsi="Times New Roman" w:cs="Times New Roman"/>
                <w:iCs/>
                <w:sz w:val="24"/>
                <w:szCs w:val="24"/>
              </w:rPr>
            </w:pPr>
          </w:p>
        </w:tc>
      </w:tr>
      <w:tr w:rsidR="007D6A55">
        <w:tc>
          <w:tcPr>
            <w:tcW w:w="2244" w:type="dxa"/>
            <w:gridSpan w:val="3"/>
          </w:tcPr>
          <w:p w:rsidR="007D6A55" w:rsidRDefault="007D6A55" w:rsidP="007D6A55">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Артыкчылык</w:t>
            </w:r>
          </w:p>
        </w:tc>
        <w:tc>
          <w:tcPr>
            <w:tcW w:w="5010" w:type="dxa"/>
            <w:gridSpan w:val="13"/>
          </w:tcPr>
          <w:p w:rsidR="007D6A55" w:rsidRDefault="007D6A55" w:rsidP="007D6A55">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Мүмкүн болгон чаралардын жалпы сүрөттөлүшү</w:t>
            </w:r>
          </w:p>
        </w:tc>
        <w:tc>
          <w:tcPr>
            <w:tcW w:w="3377" w:type="dxa"/>
            <w:gridSpan w:val="9"/>
          </w:tcPr>
          <w:p w:rsidR="007D6A55" w:rsidRDefault="007D6A55" w:rsidP="007D6A55">
            <w:pPr>
              <w:spacing w:before="40" w:after="40" w:line="276" w:lineRule="auto"/>
              <w:rPr>
                <w:rFonts w:ascii="Times New Roman" w:hAnsi="Times New Roman" w:cs="Times New Roman"/>
                <w:b/>
                <w:bCs/>
                <w:sz w:val="24"/>
                <w:szCs w:val="24"/>
              </w:rPr>
            </w:pPr>
            <w:r>
              <w:rPr>
                <w:rFonts w:ascii="Times New Roman" w:hAnsi="Times New Roman" w:cs="Times New Roman"/>
                <w:b/>
                <w:bCs/>
                <w:sz w:val="24"/>
                <w:szCs w:val="24"/>
              </w:rPr>
              <w:t>Күтүлгөн натыйжа жана мөөнөттөр</w:t>
            </w:r>
          </w:p>
        </w:tc>
      </w:tr>
      <w:tr w:rsidR="007D6A55">
        <w:tc>
          <w:tcPr>
            <w:tcW w:w="2244" w:type="dxa"/>
            <w:gridSpan w:val="3"/>
          </w:tcPr>
          <w:p w:rsidR="007D6A55" w:rsidRDefault="007D6A55" w:rsidP="007D6A55">
            <w:pPr>
              <w:spacing w:after="0" w:line="240" w:lineRule="auto"/>
              <w:rPr>
                <w:rFonts w:ascii="Times New Roman" w:hAnsi="Times New Roman" w:cs="Times New Roman"/>
                <w:iCs/>
                <w:sz w:val="24"/>
                <w:szCs w:val="24"/>
                <w:lang w:val="ky-KG"/>
              </w:rPr>
            </w:pPr>
            <w:r>
              <w:rPr>
                <w:rFonts w:ascii="Times New Roman" w:eastAsia="Calibri" w:hAnsi="Times New Roman" w:cs="Times New Roman"/>
                <w:bCs/>
                <w:sz w:val="24"/>
                <w:szCs w:val="24"/>
                <w:lang w:val="ky-KG"/>
              </w:rPr>
              <w:t>Айыл аймагынын айылдарында  өзгөчө кырдаалдарды алдын алуу</w:t>
            </w:r>
          </w:p>
        </w:tc>
        <w:tc>
          <w:tcPr>
            <w:tcW w:w="5010" w:type="dxa"/>
            <w:gridSpan w:val="13"/>
          </w:tcPr>
          <w:p w:rsidR="007D6A55" w:rsidRDefault="007D6A55" w:rsidP="007D6A55">
            <w:pPr>
              <w:spacing w:after="0" w:line="240" w:lineRule="auto"/>
              <w:rPr>
                <w:rFonts w:ascii="Times New Roman" w:hAnsi="Times New Roman" w:cs="Times New Roman"/>
                <w:iCs/>
                <w:sz w:val="24"/>
                <w:szCs w:val="24"/>
                <w:lang w:val="ky-KG"/>
              </w:rPr>
            </w:pPr>
            <w:r>
              <w:rPr>
                <w:rFonts w:ascii="Times New Roman" w:eastAsia="Calibri" w:hAnsi="Times New Roman" w:cs="Times New Roman"/>
                <w:bCs/>
                <w:sz w:val="24"/>
                <w:szCs w:val="24"/>
                <w:lang w:val="ky-KG"/>
              </w:rPr>
              <w:t>Терме-Таш айылындагы Авлетим суусунун сол жээгинин 100 метр аралыгын жана Кожо-Ата дарыясынын сол жээгин бекемдөө үчүн 270 метр аралыгын  аска таш менен, Кара-Суу даыясынын 270 метр аралыгындагы суунун оң тарабындагы сел калдыктарын суунун сол тарабына таштап, суунун нугун буруу жана 200 метр аралыктагы  суунун нугун буруу. Кызыл-Көл айылынын Караой участкасында 140 метр аралыкка габион торчосун басуу.</w:t>
            </w:r>
          </w:p>
        </w:tc>
        <w:tc>
          <w:tcPr>
            <w:tcW w:w="3377" w:type="dxa"/>
            <w:gridSpan w:val="9"/>
          </w:tcPr>
          <w:p w:rsidR="007D6A55" w:rsidRDefault="007D6A55" w:rsidP="007D6A55">
            <w:pPr>
              <w:spacing w:after="0" w:line="240" w:lineRule="auto"/>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2024-жылы Терме-Таштагы Авлетим суусу, Кара-Суусунун жээги бекемделип, нугу бурулат .</w:t>
            </w:r>
          </w:p>
          <w:p w:rsidR="007D6A55" w:rsidRDefault="007D6A55" w:rsidP="007D6A55">
            <w:pPr>
              <w:spacing w:after="0" w:line="240" w:lineRule="auto"/>
              <w:rPr>
                <w:rFonts w:ascii="Times New Roman" w:hAnsi="Times New Roman" w:cs="Times New Roman"/>
                <w:sz w:val="24"/>
                <w:szCs w:val="24"/>
                <w:lang w:val="ky-KG"/>
              </w:rPr>
            </w:pPr>
          </w:p>
        </w:tc>
      </w:tr>
      <w:tr w:rsidR="007D6A55">
        <w:tc>
          <w:tcPr>
            <w:tcW w:w="2244" w:type="dxa"/>
            <w:gridSpan w:val="3"/>
          </w:tcPr>
          <w:p w:rsidR="007D6A55" w:rsidRDefault="007D6A55" w:rsidP="007D6A55">
            <w:pPr>
              <w:spacing w:after="0" w:line="240" w:lineRule="auto"/>
              <w:rPr>
                <w:rFonts w:ascii="Times New Roman" w:hAnsi="Times New Roman" w:cs="Times New Roman"/>
                <w:sz w:val="24"/>
                <w:szCs w:val="24"/>
                <w:lang w:val="ky-KG"/>
              </w:rPr>
            </w:pPr>
            <w:r>
              <w:rPr>
                <w:rFonts w:ascii="Times New Roman" w:eastAsia="Calibri" w:hAnsi="Times New Roman" w:cs="Times New Roman"/>
                <w:bCs/>
                <w:sz w:val="24"/>
                <w:szCs w:val="24"/>
                <w:lang w:val="ky-KG"/>
              </w:rPr>
              <w:t xml:space="preserve">Кара-Суу айылындагы   айыл чарба багытындагы чоң көпүрөнү салуу </w:t>
            </w:r>
          </w:p>
        </w:tc>
        <w:tc>
          <w:tcPr>
            <w:tcW w:w="5010" w:type="dxa"/>
            <w:gridSpan w:val="13"/>
          </w:tcPr>
          <w:p w:rsidR="007D6A55" w:rsidRDefault="007D6A55" w:rsidP="007D6A55">
            <w:pPr>
              <w:spacing w:after="0" w:line="240" w:lineRule="auto"/>
              <w:rPr>
                <w:rFonts w:ascii="Times New Roman" w:hAnsi="Times New Roman" w:cs="Times New Roman"/>
                <w:sz w:val="24"/>
                <w:szCs w:val="24"/>
                <w:lang w:val="ky-KG"/>
              </w:rPr>
            </w:pPr>
            <w:r>
              <w:rPr>
                <w:rFonts w:ascii="Times New Roman" w:eastAsia="Calibri" w:hAnsi="Times New Roman" w:cs="Times New Roman"/>
                <w:bCs/>
                <w:sz w:val="24"/>
                <w:szCs w:val="24"/>
                <w:lang w:val="ky-KG"/>
              </w:rPr>
              <w:t xml:space="preserve">Селдин кесепетинен коркунуч келтирген жолдогу чоң көпүрө салуу </w:t>
            </w:r>
          </w:p>
        </w:tc>
        <w:tc>
          <w:tcPr>
            <w:tcW w:w="3377" w:type="dxa"/>
            <w:gridSpan w:val="9"/>
          </w:tcPr>
          <w:p w:rsidR="007D6A55" w:rsidRDefault="007D6A55" w:rsidP="007D6A55">
            <w:pPr>
              <w:spacing w:after="0" w:line="240" w:lineRule="auto"/>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2024-жыл</w:t>
            </w:r>
          </w:p>
          <w:p w:rsidR="007D6A55" w:rsidRDefault="007D6A55" w:rsidP="007D6A55">
            <w:pPr>
              <w:spacing w:after="0" w:line="240" w:lineRule="auto"/>
              <w:rPr>
                <w:rFonts w:ascii="Times New Roman" w:hAnsi="Times New Roman" w:cs="Times New Roman"/>
                <w:sz w:val="24"/>
                <w:szCs w:val="24"/>
                <w:lang w:val="ky-KG"/>
              </w:rPr>
            </w:pPr>
            <w:r>
              <w:rPr>
                <w:rFonts w:ascii="Times New Roman" w:eastAsia="Calibri" w:hAnsi="Times New Roman" w:cs="Times New Roman"/>
                <w:bCs/>
                <w:sz w:val="24"/>
                <w:szCs w:val="24"/>
                <w:lang w:val="ky-KG"/>
              </w:rPr>
              <w:t xml:space="preserve">көпүрө бүткөрүлөт, суунун нугу калыбына келтирилет. Айыл тургундарынна айыл чарба техникалары менен каттооого шарт түзүлөт. </w:t>
            </w:r>
          </w:p>
        </w:tc>
      </w:tr>
      <w:tr w:rsidR="007D6A55" w:rsidRPr="00D53148">
        <w:tc>
          <w:tcPr>
            <w:tcW w:w="2244" w:type="dxa"/>
            <w:gridSpan w:val="3"/>
          </w:tcPr>
          <w:p w:rsidR="007D6A55" w:rsidRDefault="007D6A55" w:rsidP="007D6A55">
            <w:pPr>
              <w:spacing w:after="0" w:line="240" w:lineRule="auto"/>
              <w:rPr>
                <w:rFonts w:ascii="Times New Roman" w:hAnsi="Times New Roman" w:cs="Times New Roman"/>
                <w:sz w:val="24"/>
                <w:szCs w:val="24"/>
                <w:lang w:val="ky-KG"/>
              </w:rPr>
            </w:pPr>
            <w:r>
              <w:rPr>
                <w:rFonts w:ascii="Times New Roman" w:eastAsia="Calibri" w:hAnsi="Times New Roman" w:cs="Times New Roman"/>
                <w:bCs/>
                <w:sz w:val="24"/>
                <w:szCs w:val="24"/>
                <w:lang w:val="ky-KG"/>
              </w:rPr>
              <w:t xml:space="preserve">Айыл аймакта суудан,селден жана башка жаратылыш кырсыктарынан элдин өмүрүн сактоо иштерин уюштуруу </w:t>
            </w:r>
          </w:p>
        </w:tc>
        <w:tc>
          <w:tcPr>
            <w:tcW w:w="5010" w:type="dxa"/>
            <w:gridSpan w:val="13"/>
          </w:tcPr>
          <w:p w:rsidR="007D6A55" w:rsidRDefault="007D6A55" w:rsidP="007D6A55">
            <w:pPr>
              <w:spacing w:after="0" w:line="240" w:lineRule="auto"/>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 xml:space="preserve">Эскертүү баннерлери дайындалып илинет, эл арасында түшүндүрүү иштери жүргүзүлөт. </w:t>
            </w:r>
          </w:p>
          <w:p w:rsidR="007D6A55" w:rsidRDefault="007D6A55" w:rsidP="007D6A55">
            <w:pPr>
              <w:spacing w:after="0" w:line="240" w:lineRule="auto"/>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 xml:space="preserve">Туристтик жайларга эскертме баннерлери дайындалат. </w:t>
            </w:r>
          </w:p>
          <w:p w:rsidR="007D6A55" w:rsidRDefault="007D6A55" w:rsidP="007D6A55">
            <w:pPr>
              <w:spacing w:after="0" w:line="240" w:lineRule="auto"/>
              <w:rPr>
                <w:rFonts w:ascii="Times New Roman" w:hAnsi="Times New Roman" w:cs="Times New Roman"/>
                <w:sz w:val="24"/>
                <w:szCs w:val="24"/>
                <w:lang w:val="ky-KG"/>
              </w:rPr>
            </w:pPr>
            <w:r>
              <w:rPr>
                <w:rFonts w:ascii="Times New Roman" w:eastAsia="Calibri" w:hAnsi="Times New Roman" w:cs="Times New Roman"/>
                <w:bCs/>
                <w:sz w:val="24"/>
                <w:szCs w:val="24"/>
                <w:lang w:val="ky-KG"/>
              </w:rPr>
              <w:t xml:space="preserve">Айыл ичиндеги арык-каналдарды тазалоо иштерин уюштуруу. </w:t>
            </w:r>
          </w:p>
        </w:tc>
        <w:tc>
          <w:tcPr>
            <w:tcW w:w="3377" w:type="dxa"/>
            <w:gridSpan w:val="9"/>
          </w:tcPr>
          <w:p w:rsidR="007D6A55" w:rsidRDefault="007D6A55" w:rsidP="007D6A55">
            <w:pPr>
              <w:spacing w:after="0" w:line="240" w:lineRule="auto"/>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 xml:space="preserve">Жыл сайын </w:t>
            </w:r>
          </w:p>
          <w:p w:rsidR="007D6A55" w:rsidRDefault="007D6A55" w:rsidP="007D6A55">
            <w:pPr>
              <w:spacing w:after="0" w:line="240" w:lineRule="auto"/>
              <w:rPr>
                <w:rFonts w:ascii="Times New Roman" w:hAnsi="Times New Roman" w:cs="Times New Roman"/>
                <w:sz w:val="24"/>
                <w:szCs w:val="24"/>
                <w:lang w:val="ky-KG"/>
              </w:rPr>
            </w:pPr>
            <w:r>
              <w:rPr>
                <w:rFonts w:ascii="Times New Roman" w:eastAsia="Calibri" w:hAnsi="Times New Roman" w:cs="Times New Roman"/>
                <w:bCs/>
                <w:sz w:val="24"/>
                <w:szCs w:val="24"/>
                <w:lang w:val="ky-KG"/>
              </w:rPr>
              <w:t xml:space="preserve">Адам өмүрүн жана турак-жайларды суудан, селден сактоого аракеттер көрүлөт, материалдык чыгымдар азаят.  Өзгөчө кырдаалдарды алдын-алуу боюнча метариалдык-техникалык каражаттар, автотехникалар, күйүүчү –майлоочу майлар жана башка тиешелүү жабдуулар (генератор, палатка, боз үй, кийим кече, тамак-аш, жууркан-төшөк ж.б.) даярдыкта турат. </w:t>
            </w:r>
          </w:p>
        </w:tc>
      </w:tr>
      <w:tr w:rsidR="007D6A55" w:rsidRPr="00D53148">
        <w:tc>
          <w:tcPr>
            <w:tcW w:w="2244" w:type="dxa"/>
            <w:gridSpan w:val="3"/>
          </w:tcPr>
          <w:p w:rsidR="007D6A55" w:rsidRDefault="007D6A55" w:rsidP="007D6A55">
            <w:pPr>
              <w:spacing w:after="0" w:line="240" w:lineRule="auto"/>
              <w:rPr>
                <w:rFonts w:ascii="Times New Roman" w:hAnsi="Times New Roman" w:cs="Times New Roman"/>
                <w:sz w:val="24"/>
                <w:szCs w:val="24"/>
                <w:lang w:val="ky-KG"/>
              </w:rPr>
            </w:pPr>
            <w:r>
              <w:rPr>
                <w:rFonts w:ascii="Times New Roman" w:eastAsia="Calibri" w:hAnsi="Times New Roman" w:cs="Times New Roman"/>
                <w:bCs/>
                <w:sz w:val="24"/>
                <w:szCs w:val="24"/>
                <w:lang w:val="ky-KG"/>
              </w:rPr>
              <w:t xml:space="preserve">Айыл аймакта кар жана таш көчкүсүн алдын алуу иштерин уюштуруу </w:t>
            </w:r>
          </w:p>
        </w:tc>
        <w:tc>
          <w:tcPr>
            <w:tcW w:w="5010" w:type="dxa"/>
            <w:gridSpan w:val="13"/>
          </w:tcPr>
          <w:p w:rsidR="007D6A55" w:rsidRDefault="007D6A55" w:rsidP="007D6A55">
            <w:pPr>
              <w:spacing w:after="0" w:line="240" w:lineRule="auto"/>
              <w:rPr>
                <w:rFonts w:ascii="Times New Roman" w:hAnsi="Times New Roman" w:cs="Times New Roman"/>
                <w:sz w:val="24"/>
                <w:szCs w:val="24"/>
                <w:lang w:val="ky-KG"/>
              </w:rPr>
            </w:pPr>
            <w:r>
              <w:rPr>
                <w:rFonts w:ascii="Times New Roman" w:eastAsia="Calibri" w:hAnsi="Times New Roman" w:cs="Times New Roman"/>
                <w:bCs/>
                <w:sz w:val="24"/>
                <w:szCs w:val="24"/>
                <w:lang w:val="ky-KG"/>
              </w:rPr>
              <w:t xml:space="preserve">Кызыл-Көл, Сай-Булуң жана Кара-Жыгач айылдарында автоунаа жолдорун таш жана  кар көчкүдөн тазалоо </w:t>
            </w:r>
          </w:p>
        </w:tc>
        <w:tc>
          <w:tcPr>
            <w:tcW w:w="3377" w:type="dxa"/>
            <w:gridSpan w:val="9"/>
          </w:tcPr>
          <w:p w:rsidR="007D6A55" w:rsidRDefault="007D6A55" w:rsidP="007D6A55">
            <w:pPr>
              <w:spacing w:after="0" w:line="240" w:lineRule="auto"/>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 xml:space="preserve">Жыл сайын </w:t>
            </w:r>
          </w:p>
          <w:p w:rsidR="007D6A55" w:rsidRDefault="007D6A55" w:rsidP="007D6A55">
            <w:pPr>
              <w:spacing w:after="0" w:line="240" w:lineRule="auto"/>
              <w:rPr>
                <w:rFonts w:ascii="Times New Roman" w:hAnsi="Times New Roman" w:cs="Times New Roman"/>
                <w:sz w:val="24"/>
                <w:szCs w:val="24"/>
                <w:lang w:val="ky-KG"/>
              </w:rPr>
            </w:pPr>
            <w:r>
              <w:rPr>
                <w:rFonts w:ascii="Times New Roman" w:eastAsia="Calibri" w:hAnsi="Times New Roman" w:cs="Times New Roman"/>
                <w:bCs/>
                <w:sz w:val="24"/>
                <w:szCs w:val="24"/>
                <w:lang w:val="ky-KG"/>
              </w:rPr>
              <w:t xml:space="preserve">Өзгөчө кырдаалдарды алдын-алуу боюнча метариалдык-техникалык каражаттар, автотехникалар, күйүүчү –майлоочу майлар жана башка тиешелүү жабдуулар (генератор, палатка, боз үй, кийим кече, тамак-аш, жууркан-төшөк ж.б.) даярдыкта турат. </w:t>
            </w:r>
          </w:p>
        </w:tc>
      </w:tr>
      <w:tr w:rsidR="007D6A55" w:rsidRPr="00D53148">
        <w:tc>
          <w:tcPr>
            <w:tcW w:w="2244" w:type="dxa"/>
            <w:gridSpan w:val="3"/>
          </w:tcPr>
          <w:p w:rsidR="007D6A55" w:rsidRDefault="007D6A55" w:rsidP="007D6A55">
            <w:pPr>
              <w:spacing w:after="0" w:line="240" w:lineRule="auto"/>
              <w:rPr>
                <w:rFonts w:ascii="Times New Roman" w:hAnsi="Times New Roman" w:cs="Times New Roman"/>
                <w:sz w:val="24"/>
                <w:szCs w:val="24"/>
                <w:lang w:val="ky-KG"/>
              </w:rPr>
            </w:pPr>
            <w:r>
              <w:rPr>
                <w:rFonts w:ascii="Times New Roman" w:eastAsia="Calibri" w:hAnsi="Times New Roman" w:cs="Times New Roman"/>
                <w:bCs/>
                <w:sz w:val="24"/>
                <w:szCs w:val="24"/>
                <w:lang w:val="ky-KG"/>
              </w:rPr>
              <w:t xml:space="preserve">Айыл аймакта өрт коопсузудун алдын алуу </w:t>
            </w:r>
          </w:p>
        </w:tc>
        <w:tc>
          <w:tcPr>
            <w:tcW w:w="5010" w:type="dxa"/>
            <w:gridSpan w:val="13"/>
          </w:tcPr>
          <w:p w:rsidR="007D6A55" w:rsidRDefault="007D6A55" w:rsidP="007D6A55">
            <w:pPr>
              <w:spacing w:after="0" w:line="240" w:lineRule="auto"/>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 xml:space="preserve">Эл арасында түшүндүрүү иштери жүргүзүлөт. </w:t>
            </w:r>
          </w:p>
          <w:p w:rsidR="007D6A55" w:rsidRDefault="007D6A55" w:rsidP="007D6A55">
            <w:pPr>
              <w:spacing w:after="0" w:line="240" w:lineRule="auto"/>
              <w:rPr>
                <w:rFonts w:ascii="Times New Roman" w:hAnsi="Times New Roman" w:cs="Times New Roman"/>
                <w:sz w:val="24"/>
                <w:szCs w:val="24"/>
                <w:lang w:val="ky-KG"/>
              </w:rPr>
            </w:pPr>
            <w:r>
              <w:rPr>
                <w:rFonts w:ascii="Times New Roman" w:eastAsia="Calibri" w:hAnsi="Times New Roman" w:cs="Times New Roman"/>
                <w:bCs/>
                <w:sz w:val="24"/>
                <w:szCs w:val="24"/>
                <w:lang w:val="ky-KG"/>
              </w:rPr>
              <w:t xml:space="preserve">Өрттөн жана башка жаратылыш кырсыктарын алдын-алууда  турак-жайларды камсыздандыруу боюнча тушүндүрүү иштерин жүргүзүү  </w:t>
            </w:r>
          </w:p>
        </w:tc>
        <w:tc>
          <w:tcPr>
            <w:tcW w:w="3377" w:type="dxa"/>
            <w:gridSpan w:val="9"/>
          </w:tcPr>
          <w:p w:rsidR="007D6A55" w:rsidRDefault="007D6A55" w:rsidP="007D6A55">
            <w:pPr>
              <w:spacing w:after="0" w:line="240" w:lineRule="auto"/>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 xml:space="preserve">Жыл сайын </w:t>
            </w:r>
          </w:p>
          <w:p w:rsidR="007D6A55" w:rsidRDefault="007D6A55" w:rsidP="007D6A55">
            <w:pPr>
              <w:spacing w:after="0" w:line="240" w:lineRule="auto"/>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Райондук өзгөчө кырдаалдарды алдын-алуу бөлүмү менен биргеликте окуутулар, машыгуулар өткөрүлөт</w:t>
            </w:r>
          </w:p>
          <w:p w:rsidR="007D6A55" w:rsidRDefault="007D6A55" w:rsidP="007D6A55">
            <w:pPr>
              <w:spacing w:after="0" w:line="240" w:lineRule="auto"/>
              <w:rPr>
                <w:rFonts w:ascii="Times New Roman" w:hAnsi="Times New Roman" w:cs="Times New Roman"/>
                <w:sz w:val="24"/>
                <w:szCs w:val="24"/>
                <w:lang w:val="ky-KG"/>
              </w:rPr>
            </w:pPr>
            <w:r>
              <w:rPr>
                <w:rFonts w:ascii="Times New Roman" w:eastAsia="Calibri" w:hAnsi="Times New Roman" w:cs="Times New Roman"/>
                <w:bCs/>
                <w:sz w:val="24"/>
                <w:szCs w:val="24"/>
                <w:lang w:val="ky-KG"/>
              </w:rPr>
              <w:t xml:space="preserve">Өзгөчө кырдаалдарды алдын-алуу боюнча метариалдык-техникалык каражаттар, автотехникалар, күйүүчү –майлоочу майлар жана башка тиешелүү жабдуулар (генератор, палатка, боз үй, кийим кече, тамак-аш, жууркан-төшөк ж.б.) даярдыкта турат. </w:t>
            </w:r>
          </w:p>
        </w:tc>
      </w:tr>
      <w:tr w:rsidR="007D6A55" w:rsidRPr="00D53148">
        <w:tc>
          <w:tcPr>
            <w:tcW w:w="2244" w:type="dxa"/>
            <w:gridSpan w:val="3"/>
          </w:tcPr>
          <w:p w:rsidR="007D6A55" w:rsidRDefault="007D6A55" w:rsidP="007D6A55">
            <w:pPr>
              <w:spacing w:after="0" w:line="240" w:lineRule="auto"/>
              <w:rPr>
                <w:rFonts w:ascii="Times New Roman" w:hAnsi="Times New Roman" w:cs="Times New Roman"/>
                <w:sz w:val="24"/>
                <w:szCs w:val="24"/>
                <w:lang w:val="ky-KG"/>
              </w:rPr>
            </w:pPr>
            <w:r>
              <w:rPr>
                <w:rFonts w:ascii="Times New Roman" w:eastAsia="Calibri" w:hAnsi="Times New Roman" w:cs="Times New Roman"/>
                <w:bCs/>
                <w:sz w:val="24"/>
                <w:szCs w:val="24"/>
                <w:lang w:val="ky-KG"/>
              </w:rPr>
              <w:t xml:space="preserve">Айыл аймакта өзгөчө кырдаалдарды алдын-алуу боюнча окуу, машыгууларды өткөрүү </w:t>
            </w:r>
          </w:p>
        </w:tc>
        <w:tc>
          <w:tcPr>
            <w:tcW w:w="5010" w:type="dxa"/>
            <w:gridSpan w:val="13"/>
          </w:tcPr>
          <w:p w:rsidR="007D6A55" w:rsidRDefault="007D6A55" w:rsidP="007D6A55">
            <w:pPr>
              <w:spacing w:after="0" w:line="240" w:lineRule="auto"/>
              <w:rPr>
                <w:rFonts w:ascii="Times New Roman" w:hAnsi="Times New Roman" w:cs="Times New Roman"/>
                <w:sz w:val="24"/>
                <w:szCs w:val="24"/>
                <w:lang w:val="ky-KG"/>
              </w:rPr>
            </w:pPr>
            <w:r>
              <w:rPr>
                <w:rFonts w:ascii="Times New Roman" w:eastAsia="Calibri" w:hAnsi="Times New Roman" w:cs="Times New Roman"/>
                <w:bCs/>
                <w:sz w:val="24"/>
                <w:szCs w:val="24"/>
                <w:lang w:val="ky-KG"/>
              </w:rPr>
              <w:t xml:space="preserve">Эвакуацялык комиссия, атайын штаб түзүлүп, техникалар дайындалып, инструктаж берилет </w:t>
            </w:r>
          </w:p>
        </w:tc>
        <w:tc>
          <w:tcPr>
            <w:tcW w:w="3377" w:type="dxa"/>
            <w:gridSpan w:val="9"/>
          </w:tcPr>
          <w:p w:rsidR="007D6A55" w:rsidRDefault="007D6A55" w:rsidP="007D6A55">
            <w:pPr>
              <w:spacing w:after="0" w:line="240" w:lineRule="auto"/>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 xml:space="preserve">Жыл сайын </w:t>
            </w:r>
          </w:p>
          <w:p w:rsidR="007D6A55" w:rsidRDefault="007D6A55" w:rsidP="007D6A55">
            <w:pPr>
              <w:spacing w:after="0" w:line="240" w:lineRule="auto"/>
              <w:rPr>
                <w:rFonts w:ascii="Times New Roman" w:hAnsi="Times New Roman" w:cs="Times New Roman"/>
                <w:sz w:val="24"/>
                <w:szCs w:val="24"/>
                <w:lang w:val="ky-KG"/>
              </w:rPr>
            </w:pPr>
            <w:r>
              <w:rPr>
                <w:rFonts w:ascii="Times New Roman" w:eastAsia="Calibri" w:hAnsi="Times New Roman" w:cs="Times New Roman"/>
                <w:bCs/>
                <w:sz w:val="24"/>
                <w:szCs w:val="24"/>
                <w:lang w:val="ky-KG"/>
              </w:rPr>
              <w:t>Райондук өзгөчө кырдаалдарды алдын-алуу бөлүмү менен биргеликте окуутулар, машыгуулар өткөрүлөт</w:t>
            </w:r>
          </w:p>
        </w:tc>
      </w:tr>
      <w:tr w:rsidR="007D6A55" w:rsidRPr="00D53148">
        <w:tc>
          <w:tcPr>
            <w:tcW w:w="2244" w:type="dxa"/>
            <w:gridSpan w:val="3"/>
          </w:tcPr>
          <w:p w:rsidR="007D6A55" w:rsidRDefault="007D6A55" w:rsidP="007D6A55">
            <w:pPr>
              <w:spacing w:after="0" w:line="240" w:lineRule="auto"/>
              <w:rPr>
                <w:rFonts w:ascii="Times New Roman" w:hAnsi="Times New Roman" w:cs="Times New Roman"/>
                <w:sz w:val="24"/>
                <w:szCs w:val="24"/>
                <w:lang w:val="ky-KG"/>
              </w:rPr>
            </w:pPr>
            <w:r>
              <w:rPr>
                <w:rFonts w:ascii="Times New Roman" w:eastAsia="Calibri" w:hAnsi="Times New Roman" w:cs="Times New Roman"/>
                <w:bCs/>
                <w:sz w:val="24"/>
                <w:szCs w:val="24"/>
                <w:lang w:val="ky-KG"/>
              </w:rPr>
              <w:t xml:space="preserve">Жарандык коргонуу боюнча </w:t>
            </w:r>
          </w:p>
        </w:tc>
        <w:tc>
          <w:tcPr>
            <w:tcW w:w="5010" w:type="dxa"/>
            <w:gridSpan w:val="13"/>
          </w:tcPr>
          <w:p w:rsidR="007D6A55" w:rsidRDefault="007D6A55" w:rsidP="007D6A55">
            <w:pPr>
              <w:spacing w:after="0" w:line="240" w:lineRule="auto"/>
              <w:rPr>
                <w:rFonts w:ascii="Times New Roman" w:hAnsi="Times New Roman" w:cs="Times New Roman"/>
                <w:sz w:val="24"/>
                <w:szCs w:val="24"/>
                <w:lang w:val="ky-KG"/>
              </w:rPr>
            </w:pPr>
            <w:r>
              <w:rPr>
                <w:rFonts w:ascii="Times New Roman" w:eastAsia="Calibri" w:hAnsi="Times New Roman" w:cs="Times New Roman"/>
                <w:bCs/>
                <w:sz w:val="24"/>
                <w:szCs w:val="24"/>
                <w:lang w:val="ky-KG"/>
              </w:rPr>
              <w:t xml:space="preserve">Иш план түзүлөт, жобосу дайындалат, эвакуациялык комиссиялар түзүлөт, ар бир айылдын эвакуациялык карталары дайындалат  </w:t>
            </w:r>
          </w:p>
        </w:tc>
        <w:tc>
          <w:tcPr>
            <w:tcW w:w="3377" w:type="dxa"/>
            <w:gridSpan w:val="9"/>
          </w:tcPr>
          <w:p w:rsidR="007D6A55" w:rsidRDefault="007D6A55" w:rsidP="007D6A55">
            <w:pPr>
              <w:spacing w:after="0" w:line="240" w:lineRule="auto"/>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 xml:space="preserve">Жыл сайын </w:t>
            </w:r>
          </w:p>
          <w:p w:rsidR="007D6A55" w:rsidRDefault="007D6A55" w:rsidP="007D6A55">
            <w:pPr>
              <w:spacing w:after="0" w:line="240" w:lineRule="auto"/>
              <w:rPr>
                <w:rFonts w:ascii="Times New Roman" w:hAnsi="Times New Roman" w:cs="Times New Roman"/>
                <w:sz w:val="24"/>
                <w:szCs w:val="24"/>
                <w:lang w:val="ky-KG"/>
              </w:rPr>
            </w:pPr>
            <w:r>
              <w:rPr>
                <w:rFonts w:ascii="Times New Roman" w:eastAsia="Calibri" w:hAnsi="Times New Roman" w:cs="Times New Roman"/>
                <w:bCs/>
                <w:sz w:val="24"/>
                <w:szCs w:val="24"/>
                <w:lang w:val="ky-KG"/>
              </w:rPr>
              <w:t xml:space="preserve">Райондук өзгөчө кырдаалдарды алдын-алуу бөлүмү менен биргеликте окуутулар, машыгуулар өткөрүлөт. </w:t>
            </w:r>
          </w:p>
        </w:tc>
      </w:tr>
      <w:tr w:rsidR="007D6A55" w:rsidRPr="00D53148">
        <w:tc>
          <w:tcPr>
            <w:tcW w:w="2244" w:type="dxa"/>
            <w:gridSpan w:val="3"/>
          </w:tcPr>
          <w:p w:rsidR="007D6A55" w:rsidRDefault="007D6A55" w:rsidP="007D6A55">
            <w:pPr>
              <w:spacing w:before="40" w:after="40" w:line="276" w:lineRule="auto"/>
              <w:rPr>
                <w:rFonts w:ascii="Times New Roman" w:eastAsia="Calibri" w:hAnsi="Times New Roman" w:cs="Times New Roman"/>
                <w:bCs/>
                <w:sz w:val="24"/>
                <w:szCs w:val="24"/>
                <w:lang w:val="ky-KG"/>
              </w:rPr>
            </w:pPr>
          </w:p>
        </w:tc>
        <w:tc>
          <w:tcPr>
            <w:tcW w:w="5010" w:type="dxa"/>
            <w:gridSpan w:val="13"/>
          </w:tcPr>
          <w:p w:rsidR="007D6A55" w:rsidRDefault="007D6A55" w:rsidP="007D6A55">
            <w:pPr>
              <w:spacing w:before="40" w:after="40" w:line="276" w:lineRule="auto"/>
              <w:rPr>
                <w:rFonts w:ascii="Times New Roman" w:eastAsia="Calibri" w:hAnsi="Times New Roman" w:cs="Times New Roman"/>
                <w:bCs/>
                <w:sz w:val="24"/>
                <w:szCs w:val="24"/>
                <w:lang w:val="ky-KG"/>
              </w:rPr>
            </w:pPr>
          </w:p>
        </w:tc>
        <w:tc>
          <w:tcPr>
            <w:tcW w:w="3377" w:type="dxa"/>
            <w:gridSpan w:val="9"/>
          </w:tcPr>
          <w:p w:rsidR="007D6A55" w:rsidRDefault="007D6A55" w:rsidP="007D6A55">
            <w:pPr>
              <w:spacing w:before="40" w:after="40" w:line="240" w:lineRule="auto"/>
              <w:rPr>
                <w:rFonts w:ascii="Times New Roman" w:eastAsia="Calibri" w:hAnsi="Times New Roman" w:cs="Times New Roman"/>
                <w:bCs/>
                <w:sz w:val="24"/>
                <w:szCs w:val="24"/>
                <w:lang w:val="ky-KG"/>
              </w:rPr>
            </w:pPr>
          </w:p>
        </w:tc>
      </w:tr>
      <w:tr w:rsidR="007D6A55">
        <w:trPr>
          <w:trHeight w:val="290"/>
        </w:trPr>
        <w:tc>
          <w:tcPr>
            <w:tcW w:w="8242" w:type="dxa"/>
            <w:gridSpan w:val="20"/>
          </w:tcPr>
          <w:p w:rsidR="007D6A55" w:rsidRDefault="007D6A55" w:rsidP="007D6A55">
            <w:pPr>
              <w:spacing w:before="40" w:after="4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8-БӨЛҮМ. ЖЕРГИЛИКТҮҮ БЮДЖЕТ</w:t>
            </w:r>
          </w:p>
        </w:tc>
        <w:tc>
          <w:tcPr>
            <w:tcW w:w="2389" w:type="dxa"/>
            <w:gridSpan w:val="5"/>
            <w:tcBorders>
              <w:top w:val="nil"/>
            </w:tcBorders>
            <w:shd w:val="clear" w:color="auto" w:fill="D9D9D9" w:themeFill="background1" w:themeFillShade="D9"/>
          </w:tcPr>
          <w:p w:rsidR="007D6A55" w:rsidRDefault="007D6A55" w:rsidP="007D6A55">
            <w:pPr>
              <w:spacing w:before="40" w:after="40" w:line="240" w:lineRule="auto"/>
              <w:rPr>
                <w:rFonts w:ascii="Times New Roman" w:eastAsia="Calibri" w:hAnsi="Times New Roman" w:cs="Times New Roman"/>
                <w:iCs/>
                <w:sz w:val="24"/>
                <w:szCs w:val="24"/>
              </w:rPr>
            </w:pPr>
          </w:p>
        </w:tc>
      </w:tr>
      <w:tr w:rsidR="007D6A55">
        <w:trPr>
          <w:trHeight w:val="136"/>
        </w:trPr>
        <w:tc>
          <w:tcPr>
            <w:tcW w:w="10631" w:type="dxa"/>
            <w:gridSpan w:val="25"/>
          </w:tcPr>
          <w:p w:rsidR="007D6A55" w:rsidRDefault="007D6A55" w:rsidP="007D6A55">
            <w:pPr>
              <w:spacing w:after="0" w:line="240" w:lineRule="auto"/>
              <w:rPr>
                <w:rFonts w:ascii="Times New Roman" w:eastAsia="Calibri" w:hAnsi="Times New Roman" w:cs="Times New Roman"/>
                <w:iCs/>
                <w:sz w:val="24"/>
                <w:szCs w:val="24"/>
              </w:rPr>
            </w:pPr>
          </w:p>
        </w:tc>
      </w:tr>
      <w:tr w:rsidR="007D6A55">
        <w:trPr>
          <w:trHeight w:val="290"/>
        </w:trPr>
        <w:tc>
          <w:tcPr>
            <w:tcW w:w="8242" w:type="dxa"/>
            <w:gridSpan w:val="20"/>
          </w:tcPr>
          <w:p w:rsidR="007D6A55" w:rsidRDefault="007D6A55" w:rsidP="007D6A55">
            <w:pPr>
              <w:spacing w:before="40" w:after="4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8.1. Ресурстарды талдоо жана жергиликтүү бюджетти түзүү маселелери</w:t>
            </w:r>
          </w:p>
        </w:tc>
        <w:tc>
          <w:tcPr>
            <w:tcW w:w="2389" w:type="dxa"/>
            <w:gridSpan w:val="5"/>
            <w:shd w:val="clear" w:color="auto" w:fill="D9D9D9" w:themeFill="background1" w:themeFillShade="D9"/>
          </w:tcPr>
          <w:p w:rsidR="007D6A55" w:rsidRDefault="007D6A55" w:rsidP="007D6A55">
            <w:pPr>
              <w:spacing w:before="40" w:after="40" w:line="240" w:lineRule="auto"/>
              <w:rPr>
                <w:rFonts w:ascii="Times New Roman" w:eastAsia="Calibri" w:hAnsi="Times New Roman" w:cs="Times New Roman"/>
                <w:iCs/>
                <w:sz w:val="24"/>
                <w:szCs w:val="24"/>
              </w:rPr>
            </w:pPr>
          </w:p>
        </w:tc>
      </w:tr>
      <w:tr w:rsidR="007D6A55" w:rsidRPr="00D53148">
        <w:tc>
          <w:tcPr>
            <w:tcW w:w="10631" w:type="dxa"/>
            <w:gridSpan w:val="25"/>
          </w:tcPr>
          <w:p w:rsidR="007D6A55" w:rsidRDefault="007D6A55" w:rsidP="007D6A55">
            <w:pPr>
              <w:widowControl w:val="0"/>
              <w:spacing w:before="40" w:after="40" w:line="240" w:lineRule="auto"/>
              <w:ind w:right="316"/>
              <w:jc w:val="both"/>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 xml:space="preserve">Кара-Камыш айыл аймагы Аксы районунундагы дотацияда отурган айыл өкмөтү болуп саналат. </w:t>
            </w:r>
          </w:p>
          <w:p w:rsidR="007D6A55" w:rsidRDefault="007D6A55" w:rsidP="007D6A55">
            <w:pPr>
              <w:widowControl w:val="0"/>
              <w:spacing w:before="40" w:after="40" w:line="240" w:lineRule="auto"/>
              <w:ind w:right="316"/>
              <w:jc w:val="both"/>
              <w:rPr>
                <w:rFonts w:ascii="Times New Roman" w:eastAsia="Times New Roman" w:hAnsi="Times New Roman" w:cs="Times New Roman"/>
                <w:bCs/>
                <w:sz w:val="24"/>
                <w:szCs w:val="24"/>
                <w:lang w:val="ky-KG"/>
              </w:rPr>
            </w:pPr>
            <w:r>
              <w:rPr>
                <w:rFonts w:ascii="Times New Roman" w:eastAsia="Calibri" w:hAnsi="Times New Roman" w:cs="Times New Roman"/>
                <w:iCs/>
                <w:sz w:val="24"/>
                <w:szCs w:val="24"/>
                <w:lang w:val="ky-KG"/>
              </w:rPr>
              <w:t xml:space="preserve"> 2023-жылга жергиликтүү бюджеттин жалпы  кирешесине  </w:t>
            </w:r>
            <w:r>
              <w:rPr>
                <w:rFonts w:ascii="Times New Roman" w:eastAsia="Times New Roman" w:hAnsi="Times New Roman" w:cs="Times New Roman"/>
                <w:bCs/>
                <w:sz w:val="24"/>
                <w:szCs w:val="24"/>
                <w:lang w:val="ky-KG"/>
              </w:rPr>
              <w:t>39542,7 сом каралса, иш жүзүндө 46004,4 сомго аткарылган. Ал эми 2024-жылга жалпы киреше планы 32247,7сомду түзөт.</w:t>
            </w:r>
            <w:r>
              <w:rPr>
                <w:rFonts w:ascii="Times New Roman" w:eastAsia="Times New Roman" w:hAnsi="Times New Roman" w:cs="Times New Roman"/>
                <w:b/>
                <w:bCs/>
                <w:sz w:val="24"/>
                <w:szCs w:val="24"/>
                <w:lang w:val="ky-KG"/>
              </w:rPr>
              <w:t xml:space="preserve"> </w:t>
            </w:r>
          </w:p>
          <w:p w:rsidR="007D6A55" w:rsidRDefault="007D6A55" w:rsidP="007D6A55">
            <w:pPr>
              <w:widowControl w:val="0"/>
              <w:spacing w:before="40" w:after="40" w:line="240" w:lineRule="auto"/>
              <w:ind w:right="316"/>
              <w:jc w:val="both"/>
              <w:rPr>
                <w:rFonts w:ascii="Times New Roman" w:eastAsia="Times New Roman" w:hAnsi="Times New Roman" w:cs="Times New Roman"/>
                <w:bCs/>
                <w:sz w:val="24"/>
                <w:szCs w:val="24"/>
                <w:lang w:val="ky-KG"/>
              </w:rPr>
            </w:pPr>
            <w:r>
              <w:rPr>
                <w:rFonts w:ascii="Times New Roman" w:eastAsia="Times New Roman" w:hAnsi="Times New Roman" w:cs="Times New Roman"/>
                <w:bCs/>
                <w:sz w:val="24"/>
                <w:szCs w:val="24"/>
                <w:lang w:val="ky-KG"/>
              </w:rPr>
              <w:t>Жергиликтүү бюджеттин киреше бөлүгү салыктык кирешелердин (салыктын 8 түрү, жер салыктары,  жер салыктарынан, роялти, трансферт)  жана салыктык эмес кирешелердин ( ижара акысы, жаратылыш ресуртарын пайдалануу үчүн акы, мүлк ижарасы үчүн акы, алымдар жана төлөмдөр, айып пул ж.б салыктык эмес кирешелер)  эсебинен көбөйүп келет.</w:t>
            </w:r>
          </w:p>
          <w:p w:rsidR="007D6A55" w:rsidRDefault="007D6A55" w:rsidP="007D6A55">
            <w:pPr>
              <w:widowControl w:val="0"/>
              <w:spacing w:before="40" w:after="40" w:line="240" w:lineRule="auto"/>
              <w:ind w:right="316"/>
              <w:contextualSpacing/>
              <w:jc w:val="both"/>
              <w:rPr>
                <w:rFonts w:ascii="Times New Roman" w:eastAsia="Times New Roman" w:hAnsi="Times New Roman" w:cs="Times New Roman"/>
                <w:iCs/>
                <w:sz w:val="24"/>
                <w:szCs w:val="24"/>
                <w:lang w:val="ky-KG"/>
              </w:rPr>
            </w:pPr>
            <w:r>
              <w:rPr>
                <w:rFonts w:ascii="Times New Roman" w:eastAsia="Times New Roman" w:hAnsi="Times New Roman" w:cs="Times New Roman"/>
                <w:iCs/>
                <w:sz w:val="24"/>
                <w:szCs w:val="24"/>
                <w:lang w:val="ky-KG"/>
              </w:rPr>
              <w:t xml:space="preserve"> Улуттук долбоорлор аркылуу ири өндүрүш ишканаларын түзүү же айрым айыл чарба продукцияларына суроо-талапты азайтуу, аймакта салыктык жана тарифтик саясатты туура жүргүзүү, мамлекеттик инвестициялык программанын же улуттук долбоорлордун алкагында кандай капиталдык салымдарды ишке ашыруу,  инвестициялык долбоорлордун натыйжасында жаңы имарат/курулмалардын курулуусу, жабдуулардын алынышы жергиликтүү бюджеттин киреше бөлүгүнө олуттуу таасир тийгизет. </w:t>
            </w:r>
          </w:p>
        </w:tc>
      </w:tr>
      <w:tr w:rsidR="007D6A55">
        <w:tc>
          <w:tcPr>
            <w:tcW w:w="10631" w:type="dxa"/>
            <w:gridSpan w:val="25"/>
          </w:tcPr>
          <w:p w:rsidR="007D6A55" w:rsidRDefault="007D6A55" w:rsidP="007D6A55">
            <w:pPr>
              <w:widowControl w:val="0"/>
              <w:spacing w:before="40" w:after="40" w:line="240" w:lineRule="auto"/>
              <w:ind w:right="316"/>
              <w:jc w:val="center"/>
              <w:rPr>
                <w:rFonts w:ascii="Times New Roman" w:eastAsia="Calibri" w:hAnsi="Times New Roman" w:cs="Times New Roman"/>
                <w:b/>
                <w:iCs/>
                <w:sz w:val="24"/>
                <w:szCs w:val="24"/>
                <w:lang w:val="ky-KG"/>
              </w:rPr>
            </w:pPr>
            <w:r>
              <w:rPr>
                <w:rFonts w:ascii="Times New Roman" w:eastAsia="Calibri" w:hAnsi="Times New Roman" w:cs="Times New Roman"/>
                <w:b/>
                <w:sz w:val="24"/>
                <w:szCs w:val="24"/>
                <w:lang w:val="ky-KG"/>
              </w:rPr>
              <w:t>Жергиликтүү бюджеттин киреше бөлүгү</w:t>
            </w:r>
          </w:p>
        </w:tc>
      </w:tr>
      <w:tr w:rsidR="00CF7028" w:rsidRPr="00CF7028">
        <w:trPr>
          <w:trHeight w:val="2400"/>
        </w:trPr>
        <w:tc>
          <w:tcPr>
            <w:tcW w:w="10631" w:type="dxa"/>
            <w:gridSpan w:val="25"/>
            <w:shd w:val="clear" w:color="auto" w:fill="auto"/>
          </w:tcPr>
          <w:p w:rsidR="007D6A55" w:rsidRPr="00CF7028" w:rsidRDefault="007D6A55" w:rsidP="007D6A55">
            <w:pPr>
              <w:spacing w:after="0" w:line="240" w:lineRule="auto"/>
              <w:jc w:val="center"/>
              <w:rPr>
                <w:rFonts w:ascii="Times New Roman" w:eastAsia="Calibri" w:hAnsi="Times New Roman" w:cs="Times New Roman"/>
                <w:sz w:val="24"/>
                <w:szCs w:val="24"/>
                <w:lang w:val="ky-KG"/>
              </w:rPr>
            </w:pPr>
          </w:p>
          <w:tbl>
            <w:tblPr>
              <w:tblW w:w="9647" w:type="dxa"/>
              <w:tblLayout w:type="fixed"/>
              <w:tblLook w:val="04A0" w:firstRow="1" w:lastRow="0" w:firstColumn="1" w:lastColumn="0" w:noHBand="0" w:noVBand="1"/>
            </w:tblPr>
            <w:tblGrid>
              <w:gridCol w:w="2702"/>
              <w:gridCol w:w="1275"/>
              <w:gridCol w:w="1276"/>
              <w:gridCol w:w="1134"/>
              <w:gridCol w:w="1134"/>
              <w:gridCol w:w="992"/>
              <w:gridCol w:w="1134"/>
            </w:tblGrid>
            <w:tr w:rsidR="00CF7028" w:rsidRPr="00CF7028">
              <w:trPr>
                <w:trHeight w:val="1140"/>
              </w:trPr>
              <w:tc>
                <w:tcPr>
                  <w:tcW w:w="2702" w:type="dxa"/>
                  <w:tcBorders>
                    <w:top w:val="single" w:sz="4" w:space="0" w:color="auto"/>
                    <w:left w:val="single" w:sz="4" w:space="0" w:color="auto"/>
                    <w:bottom w:val="single" w:sz="4" w:space="0" w:color="auto"/>
                    <w:right w:val="single" w:sz="4" w:space="0" w:color="auto"/>
                  </w:tcBorders>
                  <w:shd w:val="clear" w:color="auto" w:fill="auto"/>
                  <w:vAlign w:val="center"/>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CF7028">
                    <w:rPr>
                      <w:rFonts w:ascii="Times New Roman" w:eastAsia="Times New Roman" w:hAnsi="Times New Roman" w:cs="Times New Roman"/>
                      <w:b/>
                      <w:bCs/>
                      <w:sz w:val="24"/>
                      <w:szCs w:val="24"/>
                    </w:rPr>
                    <w:t>АТАЛЫШЫ</w:t>
                  </w:r>
                </w:p>
              </w:tc>
              <w:tc>
                <w:tcPr>
                  <w:tcW w:w="1275" w:type="dxa"/>
                  <w:tcBorders>
                    <w:top w:val="single" w:sz="4" w:space="0" w:color="auto"/>
                    <w:left w:val="nil"/>
                    <w:bottom w:val="single" w:sz="4" w:space="0" w:color="auto"/>
                    <w:right w:val="single" w:sz="4" w:space="0" w:color="auto"/>
                  </w:tcBorders>
                  <w:shd w:val="clear" w:color="auto" w:fill="auto"/>
                  <w:vAlign w:val="center"/>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CF7028">
                    <w:rPr>
                      <w:rFonts w:ascii="Times New Roman" w:eastAsia="Times New Roman" w:hAnsi="Times New Roman" w:cs="Times New Roman"/>
                      <w:b/>
                      <w:bCs/>
                      <w:sz w:val="24"/>
                      <w:szCs w:val="24"/>
                    </w:rPr>
                    <w:t>2022-жыл, иш жүзүндө</w:t>
                  </w:r>
                </w:p>
              </w:tc>
              <w:tc>
                <w:tcPr>
                  <w:tcW w:w="1276" w:type="dxa"/>
                  <w:tcBorders>
                    <w:top w:val="single" w:sz="4" w:space="0" w:color="auto"/>
                    <w:left w:val="nil"/>
                    <w:bottom w:val="single" w:sz="4" w:space="0" w:color="auto"/>
                    <w:right w:val="single" w:sz="4" w:space="0" w:color="auto"/>
                  </w:tcBorders>
                  <w:shd w:val="clear" w:color="auto" w:fill="auto"/>
                  <w:vAlign w:val="center"/>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CF7028">
                    <w:rPr>
                      <w:rFonts w:ascii="Times New Roman" w:eastAsia="Times New Roman" w:hAnsi="Times New Roman" w:cs="Times New Roman"/>
                      <w:b/>
                      <w:bCs/>
                      <w:sz w:val="24"/>
                      <w:szCs w:val="24"/>
                    </w:rPr>
                    <w:t>2023-жыл, бекитилген</w:t>
                  </w:r>
                </w:p>
              </w:tc>
              <w:tc>
                <w:tcPr>
                  <w:tcW w:w="1134" w:type="dxa"/>
                  <w:tcBorders>
                    <w:top w:val="single" w:sz="4" w:space="0" w:color="auto"/>
                    <w:left w:val="nil"/>
                    <w:bottom w:val="single" w:sz="4" w:space="0" w:color="auto"/>
                    <w:right w:val="single" w:sz="4" w:space="0" w:color="auto"/>
                  </w:tcBorders>
                  <w:shd w:val="clear" w:color="auto" w:fill="auto"/>
                  <w:vAlign w:val="center"/>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CF7028">
                    <w:rPr>
                      <w:rFonts w:ascii="Times New Roman" w:eastAsia="Times New Roman" w:hAnsi="Times New Roman" w:cs="Times New Roman"/>
                      <w:b/>
                      <w:bCs/>
                      <w:sz w:val="24"/>
                      <w:szCs w:val="24"/>
                    </w:rPr>
                    <w:t>2023-жыл, иш жүзүндө аткарылган</w:t>
                  </w:r>
                </w:p>
              </w:tc>
              <w:tc>
                <w:tcPr>
                  <w:tcW w:w="1134" w:type="dxa"/>
                  <w:tcBorders>
                    <w:top w:val="single" w:sz="4" w:space="0" w:color="auto"/>
                    <w:left w:val="nil"/>
                    <w:bottom w:val="single" w:sz="4" w:space="0" w:color="auto"/>
                    <w:right w:val="single" w:sz="4" w:space="0" w:color="auto"/>
                  </w:tcBorders>
                  <w:shd w:val="clear" w:color="auto" w:fill="auto"/>
                  <w:vAlign w:val="center"/>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CF7028">
                    <w:rPr>
                      <w:rFonts w:ascii="Times New Roman" w:eastAsia="Times New Roman" w:hAnsi="Times New Roman" w:cs="Times New Roman"/>
                      <w:b/>
                      <w:bCs/>
                      <w:sz w:val="24"/>
                      <w:szCs w:val="24"/>
                    </w:rPr>
                    <w:t>2024-жыл, күтүлгөн</w:t>
                  </w:r>
                </w:p>
              </w:tc>
              <w:tc>
                <w:tcPr>
                  <w:tcW w:w="992" w:type="dxa"/>
                  <w:tcBorders>
                    <w:top w:val="single" w:sz="4" w:space="0" w:color="auto"/>
                    <w:left w:val="nil"/>
                    <w:bottom w:val="single" w:sz="4" w:space="0" w:color="auto"/>
                    <w:right w:val="single" w:sz="4" w:space="0" w:color="auto"/>
                  </w:tcBorders>
                  <w:shd w:val="clear" w:color="auto" w:fill="auto"/>
                  <w:vAlign w:val="center"/>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CF7028">
                    <w:rPr>
                      <w:rFonts w:ascii="Times New Roman" w:eastAsia="Times New Roman" w:hAnsi="Times New Roman" w:cs="Times New Roman"/>
                      <w:b/>
                      <w:bCs/>
                      <w:sz w:val="24"/>
                      <w:szCs w:val="24"/>
                    </w:rPr>
                    <w:t>2025-жыл, божомол</w:t>
                  </w:r>
                </w:p>
              </w:tc>
              <w:tc>
                <w:tcPr>
                  <w:tcW w:w="1134" w:type="dxa"/>
                  <w:tcBorders>
                    <w:top w:val="single" w:sz="4" w:space="0" w:color="auto"/>
                    <w:left w:val="nil"/>
                    <w:bottom w:val="single" w:sz="4" w:space="0" w:color="auto"/>
                    <w:right w:val="single" w:sz="4" w:space="0" w:color="auto"/>
                  </w:tcBorders>
                  <w:shd w:val="clear" w:color="auto" w:fill="auto"/>
                  <w:vAlign w:val="center"/>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CF7028">
                    <w:rPr>
                      <w:rFonts w:ascii="Times New Roman" w:eastAsia="Times New Roman" w:hAnsi="Times New Roman" w:cs="Times New Roman"/>
                      <w:b/>
                      <w:bCs/>
                      <w:sz w:val="24"/>
                      <w:szCs w:val="24"/>
                    </w:rPr>
                    <w:t>2026-жыл, божомол</w:t>
                  </w:r>
                </w:p>
              </w:tc>
            </w:tr>
            <w:tr w:rsidR="00CF7028" w:rsidRPr="00CF7028">
              <w:trPr>
                <w:trHeight w:val="345"/>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b/>
                      <w:bCs/>
                      <w:sz w:val="24"/>
                      <w:szCs w:val="24"/>
                    </w:rPr>
                  </w:pPr>
                  <w:r w:rsidRPr="00CF7028">
                    <w:rPr>
                      <w:rFonts w:ascii="Times New Roman" w:eastAsia="Times New Roman" w:hAnsi="Times New Roman" w:cs="Times New Roman"/>
                      <w:b/>
                      <w:bCs/>
                      <w:sz w:val="24"/>
                      <w:szCs w:val="24"/>
                    </w:rPr>
                    <w:t>ЖАЛПЫ КИРЕШЕЛЕР</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40098,3</w:t>
                  </w:r>
                </w:p>
              </w:tc>
              <w:tc>
                <w:tcPr>
                  <w:tcW w:w="1276" w:type="dxa"/>
                  <w:tcBorders>
                    <w:top w:val="nil"/>
                    <w:left w:val="nil"/>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39542,7</w:t>
                  </w:r>
                </w:p>
              </w:tc>
              <w:tc>
                <w:tcPr>
                  <w:tcW w:w="1134" w:type="dxa"/>
                  <w:tcBorders>
                    <w:top w:val="nil"/>
                    <w:left w:val="nil"/>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46004,4</w:t>
                  </w:r>
                </w:p>
              </w:tc>
              <w:tc>
                <w:tcPr>
                  <w:tcW w:w="1134" w:type="dxa"/>
                  <w:tcBorders>
                    <w:top w:val="nil"/>
                    <w:left w:val="nil"/>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CF7028">
                    <w:rPr>
                      <w:rFonts w:ascii="Times New Roman" w:eastAsia="Times New Roman" w:hAnsi="Times New Roman" w:cs="Times New Roman"/>
                      <w:b/>
                      <w:bCs/>
                      <w:sz w:val="24"/>
                      <w:szCs w:val="24"/>
                    </w:rPr>
                    <w:t>103 088,5</w:t>
                  </w:r>
                </w:p>
              </w:tc>
              <w:tc>
                <w:tcPr>
                  <w:tcW w:w="992" w:type="dxa"/>
                  <w:tcBorders>
                    <w:top w:val="nil"/>
                    <w:left w:val="nil"/>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102464,2</w:t>
                  </w:r>
                </w:p>
              </w:tc>
              <w:tc>
                <w:tcPr>
                  <w:tcW w:w="1134" w:type="dxa"/>
                  <w:tcBorders>
                    <w:top w:val="nil"/>
                    <w:left w:val="nil"/>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101944,0</w:t>
                  </w:r>
                </w:p>
              </w:tc>
            </w:tr>
            <w:tr w:rsidR="00CF7028" w:rsidRPr="00CF7028">
              <w:trPr>
                <w:trHeight w:val="615"/>
              </w:trPr>
              <w:tc>
                <w:tcPr>
                  <w:tcW w:w="2702" w:type="dxa"/>
                  <w:tcBorders>
                    <w:top w:val="nil"/>
                    <w:left w:val="single" w:sz="4" w:space="0" w:color="auto"/>
                    <w:bottom w:val="single" w:sz="4" w:space="0" w:color="auto"/>
                    <w:right w:val="single" w:sz="4" w:space="0" w:color="auto"/>
                  </w:tcBorders>
                  <w:shd w:val="clear" w:color="auto" w:fill="auto"/>
                  <w:vAlign w:val="center"/>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b/>
                      <w:bCs/>
                      <w:sz w:val="24"/>
                      <w:szCs w:val="24"/>
                    </w:rPr>
                  </w:pPr>
                  <w:r w:rsidRPr="00CF7028">
                    <w:rPr>
                      <w:rFonts w:ascii="Times New Roman" w:eastAsia="Times New Roman" w:hAnsi="Times New Roman" w:cs="Times New Roman"/>
                      <w:b/>
                      <w:bCs/>
                      <w:sz w:val="24"/>
                      <w:szCs w:val="24"/>
                    </w:rPr>
                    <w:t>САЛЫКТЫК КИРЕШЕЛЕР</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13520,9</w:t>
                  </w:r>
                </w:p>
              </w:tc>
              <w:tc>
                <w:tcPr>
                  <w:tcW w:w="1276"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12120,1</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14508,9</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CF7028">
                    <w:rPr>
                      <w:rFonts w:ascii="Times New Roman" w:eastAsia="Times New Roman" w:hAnsi="Times New Roman" w:cs="Times New Roman"/>
                      <w:b/>
                      <w:bCs/>
                      <w:sz w:val="24"/>
                      <w:szCs w:val="24"/>
                    </w:rPr>
                    <w:t>77 810,3</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CF7028">
                    <w:rPr>
                      <w:rFonts w:ascii="Times New Roman" w:eastAsia="Times New Roman" w:hAnsi="Times New Roman" w:cs="Times New Roman"/>
                      <w:b/>
                      <w:bCs/>
                      <w:sz w:val="24"/>
                      <w:szCs w:val="24"/>
                    </w:rPr>
                    <w:t>78 462,5</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CF7028">
                    <w:rPr>
                      <w:rFonts w:ascii="Times New Roman" w:eastAsia="Times New Roman" w:hAnsi="Times New Roman" w:cs="Times New Roman"/>
                      <w:b/>
                      <w:bCs/>
                      <w:sz w:val="24"/>
                      <w:szCs w:val="24"/>
                    </w:rPr>
                    <w:t>77 810,3</w:t>
                  </w:r>
                </w:p>
              </w:tc>
            </w:tr>
            <w:tr w:rsidR="00CF7028" w:rsidRPr="00CF7028">
              <w:trPr>
                <w:trHeight w:val="345"/>
              </w:trPr>
              <w:tc>
                <w:tcPr>
                  <w:tcW w:w="2702" w:type="dxa"/>
                  <w:tcBorders>
                    <w:top w:val="nil"/>
                    <w:left w:val="single" w:sz="4" w:space="0" w:color="auto"/>
                    <w:bottom w:val="single" w:sz="4" w:space="0" w:color="auto"/>
                    <w:right w:val="single" w:sz="4" w:space="0" w:color="auto"/>
                  </w:tcBorders>
                  <w:shd w:val="clear" w:color="000000" w:fill="FFFFFF"/>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b/>
                      <w:bCs/>
                      <w:sz w:val="24"/>
                      <w:szCs w:val="24"/>
                    </w:rPr>
                  </w:pPr>
                  <w:r w:rsidRPr="00CF7028">
                    <w:rPr>
                      <w:rFonts w:ascii="Times New Roman" w:eastAsia="Times New Roman" w:hAnsi="Times New Roman" w:cs="Times New Roman"/>
                      <w:sz w:val="24"/>
                      <w:szCs w:val="24"/>
                    </w:rPr>
                    <w:t>Салык агенти төлөгөн киреше салыгы</w:t>
                  </w:r>
                </w:p>
              </w:tc>
              <w:tc>
                <w:tcPr>
                  <w:tcW w:w="1275"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sz w:val="24"/>
                      <w:szCs w:val="24"/>
                      <w:lang w:val="ky-KG"/>
                    </w:rPr>
                    <w:t>11693,2</w:t>
                  </w:r>
                </w:p>
              </w:tc>
              <w:tc>
                <w:tcPr>
                  <w:tcW w:w="1276"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sz w:val="24"/>
                      <w:szCs w:val="24"/>
                      <w:lang w:val="ky-KG"/>
                    </w:rPr>
                    <w:t>11580,0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sz w:val="24"/>
                      <w:szCs w:val="24"/>
                      <w:lang w:val="ky-KG"/>
                    </w:rPr>
                    <w:t>13962,3</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sz w:val="24"/>
                      <w:szCs w:val="24"/>
                      <w:lang w:val="ky-KG"/>
                    </w:rPr>
                    <w:t>14896,0</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sz w:val="24"/>
                      <w:szCs w:val="24"/>
                      <w:lang w:val="ky-KG"/>
                    </w:rPr>
                    <w:t>16609,0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sz w:val="24"/>
                      <w:szCs w:val="24"/>
                      <w:lang w:val="ky-KG"/>
                    </w:rPr>
                    <w:t>19101,0</w:t>
                  </w:r>
                </w:p>
              </w:tc>
            </w:tr>
            <w:tr w:rsidR="00CF7028" w:rsidRPr="00CF7028">
              <w:trPr>
                <w:trHeight w:val="462"/>
              </w:trPr>
              <w:tc>
                <w:tcPr>
                  <w:tcW w:w="2702" w:type="dxa"/>
                  <w:tcBorders>
                    <w:top w:val="nil"/>
                    <w:left w:val="single" w:sz="4" w:space="0" w:color="auto"/>
                    <w:bottom w:val="single" w:sz="4" w:space="0" w:color="auto"/>
                    <w:right w:val="single" w:sz="4" w:space="0" w:color="auto"/>
                  </w:tcBorders>
                  <w:shd w:val="clear" w:color="000000" w:fill="FFFFFF"/>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rPr>
                  </w:pPr>
                  <w:r w:rsidRPr="00CF7028">
                    <w:rPr>
                      <w:rFonts w:ascii="Times New Roman" w:eastAsia="Times New Roman" w:hAnsi="Times New Roman" w:cs="Times New Roman"/>
                      <w:sz w:val="24"/>
                      <w:szCs w:val="24"/>
                    </w:rPr>
                    <w:t>Чакан ишкердиктин субъекттери үчүн бирдиктүү салык</w:t>
                  </w:r>
                </w:p>
              </w:tc>
              <w:tc>
                <w:tcPr>
                  <w:tcW w:w="1275"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1266,4</w:t>
                  </w:r>
                </w:p>
              </w:tc>
              <w:tc>
                <w:tcPr>
                  <w:tcW w:w="1276"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en-US"/>
                    </w:rPr>
                    <w:t> </w:t>
                  </w:r>
                  <w:r w:rsidRPr="00CF7028">
                    <w:rPr>
                      <w:rFonts w:ascii="Times New Roman" w:eastAsia="Times New Roman" w:hAnsi="Times New Roman" w:cs="Times New Roman"/>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0</w:t>
                  </w:r>
                  <w:r w:rsidRPr="00CF7028">
                    <w:rPr>
                      <w:rFonts w:ascii="Times New Roman" w:eastAsia="Times New Roman" w:hAnsi="Times New Roman" w:cs="Times New Roman"/>
                      <w:sz w:val="24"/>
                      <w:szCs w:val="24"/>
                      <w:lang w:val="en-US"/>
                    </w:rPr>
                    <w:t> </w:t>
                  </w:r>
                  <w:r w:rsidRPr="00CF7028">
                    <w:rPr>
                      <w:rFonts w:ascii="Times New Roman" w:eastAsia="Times New Roman" w:hAnsi="Times New Roman" w:cs="Times New Roman"/>
                      <w:sz w:val="24"/>
                      <w:szCs w:val="24"/>
                      <w:lang w:val="ky-KG"/>
                    </w:rPr>
                    <w:t>,0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0,0</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0,0</w:t>
                  </w:r>
                </w:p>
              </w:tc>
            </w:tr>
            <w:tr w:rsidR="00CF7028" w:rsidRPr="00CF7028">
              <w:trPr>
                <w:trHeight w:val="462"/>
              </w:trPr>
              <w:tc>
                <w:tcPr>
                  <w:tcW w:w="2702" w:type="dxa"/>
                  <w:tcBorders>
                    <w:top w:val="nil"/>
                    <w:left w:val="single" w:sz="4" w:space="0" w:color="auto"/>
                    <w:bottom w:val="single" w:sz="4" w:space="0" w:color="auto"/>
                    <w:right w:val="single" w:sz="4" w:space="0" w:color="auto"/>
                  </w:tcBorders>
                  <w:shd w:val="clear" w:color="000000" w:fill="FFFFFF"/>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lang w:val="en-US"/>
                    </w:rPr>
                  </w:pPr>
                  <w:r w:rsidRPr="00CF7028">
                    <w:rPr>
                      <w:rFonts w:ascii="Times New Roman" w:eastAsia="Times New Roman" w:hAnsi="Times New Roman" w:cs="Times New Roman"/>
                      <w:sz w:val="24"/>
                      <w:szCs w:val="24"/>
                      <w:lang w:val="en-US"/>
                    </w:rPr>
                    <w:t>Милдеттүү патенттин негизиндеги салык</w:t>
                  </w:r>
                </w:p>
              </w:tc>
              <w:tc>
                <w:tcPr>
                  <w:tcW w:w="1275"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sz w:val="24"/>
                      <w:szCs w:val="24"/>
                      <w:lang w:val="en-US"/>
                    </w:rPr>
                    <w:t xml:space="preserve"> 4,4</w:t>
                  </w:r>
                </w:p>
              </w:tc>
              <w:tc>
                <w:tcPr>
                  <w:tcW w:w="1276"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sz w:val="24"/>
                      <w:szCs w:val="24"/>
                      <w:lang w:val="en-US"/>
                    </w:rPr>
                    <w:t xml:space="preserve"> 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sz w:val="24"/>
                      <w:szCs w:val="24"/>
                      <w:lang w:val="ky-KG"/>
                    </w:rPr>
                    <w:t>0,0</w:t>
                  </w:r>
                  <w:r w:rsidRPr="00CF7028">
                    <w:rPr>
                      <w:rFonts w:ascii="Times New Roman" w:eastAsia="Times New Roman" w:hAnsi="Times New Roman" w:cs="Times New Roman"/>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en-US"/>
                    </w:rPr>
                    <w:t> </w:t>
                  </w:r>
                  <w:r w:rsidRPr="00CF7028">
                    <w:rPr>
                      <w:rFonts w:ascii="Times New Roman" w:eastAsia="Times New Roman" w:hAnsi="Times New Roman" w:cs="Times New Roman"/>
                      <w:sz w:val="24"/>
                      <w:szCs w:val="24"/>
                      <w:lang w:val="ky-KG"/>
                    </w:rPr>
                    <w:t>0,0</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en-US"/>
                    </w:rPr>
                    <w:t> </w:t>
                  </w:r>
                  <w:r w:rsidRPr="00CF7028">
                    <w:rPr>
                      <w:rFonts w:ascii="Times New Roman" w:eastAsia="Times New Roman" w:hAnsi="Times New Roman" w:cs="Times New Roman"/>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en-US"/>
                    </w:rPr>
                    <w:t> </w:t>
                  </w:r>
                  <w:r w:rsidRPr="00CF7028">
                    <w:rPr>
                      <w:rFonts w:ascii="Times New Roman" w:eastAsia="Times New Roman" w:hAnsi="Times New Roman" w:cs="Times New Roman"/>
                      <w:sz w:val="24"/>
                      <w:szCs w:val="24"/>
                      <w:lang w:val="ky-KG"/>
                    </w:rPr>
                    <w:t>0,0</w:t>
                  </w:r>
                </w:p>
              </w:tc>
            </w:tr>
            <w:tr w:rsidR="00CF7028" w:rsidRPr="00CF7028">
              <w:trPr>
                <w:trHeight w:val="462"/>
              </w:trPr>
              <w:tc>
                <w:tcPr>
                  <w:tcW w:w="2702" w:type="dxa"/>
                  <w:tcBorders>
                    <w:top w:val="nil"/>
                    <w:left w:val="single" w:sz="4" w:space="0" w:color="auto"/>
                    <w:bottom w:val="single" w:sz="4" w:space="0" w:color="auto"/>
                    <w:right w:val="single" w:sz="4" w:space="0" w:color="auto"/>
                  </w:tcBorders>
                  <w:shd w:val="clear" w:color="000000" w:fill="FFFFFF"/>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lang w:val="en-US"/>
                    </w:rPr>
                  </w:pPr>
                  <w:r w:rsidRPr="00CF7028">
                    <w:rPr>
                      <w:rFonts w:ascii="Times New Roman" w:eastAsia="Times New Roman" w:hAnsi="Times New Roman" w:cs="Times New Roman"/>
                      <w:sz w:val="24"/>
                      <w:szCs w:val="24"/>
                      <w:lang w:val="en-US"/>
                    </w:rPr>
                    <w:t>Патенттин негизиндеги салык</w:t>
                  </w:r>
                </w:p>
              </w:tc>
              <w:tc>
                <w:tcPr>
                  <w:tcW w:w="1275"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556,9</w:t>
                  </w:r>
                </w:p>
              </w:tc>
              <w:tc>
                <w:tcPr>
                  <w:tcW w:w="1276"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540,1</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546,7</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551,0</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0,0</w:t>
                  </w:r>
                </w:p>
              </w:tc>
            </w:tr>
            <w:tr w:rsidR="00CF7028" w:rsidRPr="00CF7028">
              <w:trPr>
                <w:trHeight w:val="462"/>
              </w:trPr>
              <w:tc>
                <w:tcPr>
                  <w:tcW w:w="2702" w:type="dxa"/>
                  <w:tcBorders>
                    <w:top w:val="nil"/>
                    <w:left w:val="single" w:sz="4" w:space="0" w:color="auto"/>
                    <w:bottom w:val="single" w:sz="4" w:space="0" w:color="auto"/>
                    <w:right w:val="single" w:sz="4" w:space="0" w:color="auto"/>
                  </w:tcBorders>
                  <w:shd w:val="clear" w:color="000000" w:fill="FFFFFF"/>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rPr>
                  </w:pPr>
                  <w:r w:rsidRPr="00CF7028">
                    <w:rPr>
                      <w:rFonts w:ascii="Times New Roman" w:eastAsia="Times New Roman" w:hAnsi="Times New Roman" w:cs="Times New Roman"/>
                      <w:sz w:val="24"/>
                      <w:szCs w:val="24"/>
                    </w:rPr>
                    <w:t>Турак имаратка жана турак жайга салыгы</w:t>
                  </w:r>
                </w:p>
              </w:tc>
              <w:tc>
                <w:tcPr>
                  <w:tcW w:w="1275"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77,4</w:t>
                  </w:r>
                </w:p>
              </w:tc>
              <w:tc>
                <w:tcPr>
                  <w:tcW w:w="1276"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sz w:val="24"/>
                      <w:szCs w:val="24"/>
                      <w:lang w:val="ky-KG"/>
                    </w:rPr>
                    <w:t>79,8</w:t>
                  </w:r>
                  <w:r w:rsidRPr="00CF7028">
                    <w:rPr>
                      <w:rFonts w:ascii="Times New Roman" w:eastAsia="Times New Roman" w:hAnsi="Times New Roman" w:cs="Times New Roman"/>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sz w:val="24"/>
                      <w:szCs w:val="24"/>
                      <w:lang w:val="ky-KG"/>
                    </w:rPr>
                    <w:t>98,1</w:t>
                  </w:r>
                  <w:r w:rsidRPr="00CF7028">
                    <w:rPr>
                      <w:rFonts w:ascii="Times New Roman" w:eastAsia="Times New Roman" w:hAnsi="Times New Roman" w:cs="Times New Roman"/>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6,1</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6,1</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6,1</w:t>
                  </w:r>
                </w:p>
              </w:tc>
            </w:tr>
            <w:tr w:rsidR="00CF7028" w:rsidRPr="00CF7028">
              <w:trPr>
                <w:trHeight w:val="462"/>
              </w:trPr>
              <w:tc>
                <w:tcPr>
                  <w:tcW w:w="2702" w:type="dxa"/>
                  <w:tcBorders>
                    <w:top w:val="nil"/>
                    <w:left w:val="single" w:sz="4" w:space="0" w:color="auto"/>
                    <w:bottom w:val="single" w:sz="4" w:space="0" w:color="auto"/>
                    <w:right w:val="single" w:sz="4" w:space="0" w:color="auto"/>
                  </w:tcBorders>
                  <w:shd w:val="clear" w:color="000000" w:fill="FFFFFF"/>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rPr>
                  </w:pPr>
                  <w:r w:rsidRPr="00CF7028">
                    <w:rPr>
                      <w:rFonts w:ascii="Times New Roman" w:eastAsia="Times New Roman" w:hAnsi="Times New Roman" w:cs="Times New Roman"/>
                      <w:sz w:val="24"/>
                      <w:szCs w:val="24"/>
                    </w:rPr>
                    <w:t>Турак эмес имараттарга жана жайларга мүлк салыгы</w:t>
                  </w:r>
                </w:p>
              </w:tc>
              <w:tc>
                <w:tcPr>
                  <w:tcW w:w="1275"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72,8</w:t>
                  </w:r>
                </w:p>
              </w:tc>
              <w:tc>
                <w:tcPr>
                  <w:tcW w:w="1276"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en-US"/>
                    </w:rPr>
                    <w:t xml:space="preserve"> </w:t>
                  </w:r>
                  <w:r w:rsidRPr="00CF7028">
                    <w:rPr>
                      <w:rFonts w:ascii="Times New Roman" w:eastAsia="Times New Roman" w:hAnsi="Times New Roman" w:cs="Times New Roman"/>
                      <w:sz w:val="24"/>
                      <w:szCs w:val="24"/>
                      <w:lang w:val="ky-KG"/>
                    </w:rPr>
                    <w:t>72,8</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72,8</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en-US"/>
                    </w:rPr>
                    <w:t xml:space="preserve"> </w:t>
                  </w:r>
                  <w:r w:rsidRPr="00CF7028">
                    <w:rPr>
                      <w:rFonts w:ascii="Times New Roman" w:eastAsia="Times New Roman" w:hAnsi="Times New Roman" w:cs="Times New Roman"/>
                      <w:sz w:val="24"/>
                      <w:szCs w:val="24"/>
                      <w:lang w:val="ky-KG"/>
                    </w:rPr>
                    <w:t>80,5</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en-US"/>
                    </w:rPr>
                    <w:t xml:space="preserve"> </w:t>
                  </w:r>
                  <w:r w:rsidRPr="00CF7028">
                    <w:rPr>
                      <w:rFonts w:ascii="Times New Roman" w:eastAsia="Times New Roman" w:hAnsi="Times New Roman" w:cs="Times New Roman"/>
                      <w:sz w:val="24"/>
                      <w:szCs w:val="24"/>
                      <w:lang w:val="ky-KG"/>
                    </w:rPr>
                    <w:t>80,5</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80,5</w:t>
                  </w:r>
                </w:p>
              </w:tc>
            </w:tr>
            <w:tr w:rsidR="00CF7028" w:rsidRPr="00CF7028">
              <w:trPr>
                <w:trHeight w:val="462"/>
              </w:trPr>
              <w:tc>
                <w:tcPr>
                  <w:tcW w:w="2702" w:type="dxa"/>
                  <w:tcBorders>
                    <w:top w:val="nil"/>
                    <w:left w:val="single" w:sz="4" w:space="0" w:color="auto"/>
                    <w:bottom w:val="single" w:sz="4" w:space="0" w:color="auto"/>
                    <w:right w:val="single" w:sz="4" w:space="0" w:color="auto"/>
                  </w:tcBorders>
                  <w:shd w:val="clear" w:color="000000" w:fill="FFFFFF"/>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rPr>
                  </w:pPr>
                  <w:r w:rsidRPr="00CF7028">
                    <w:rPr>
                      <w:rFonts w:ascii="Times New Roman" w:eastAsia="Times New Roman" w:hAnsi="Times New Roman" w:cs="Times New Roman"/>
                      <w:sz w:val="24"/>
                      <w:szCs w:val="24"/>
                    </w:rPr>
                    <w:t>Ишкердик иш жүргүзүү үчүн пайдаланылуучу кыймылсыз мүлк салыгы</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rPr>
                  </w:pPr>
                  <w:r w:rsidRPr="00CF7028">
                    <w:rPr>
                      <w:rFonts w:ascii="Times New Roman" w:eastAsia="Times New Roman" w:hAnsi="Times New Roman" w:cs="Times New Roman"/>
                      <w:sz w:val="24"/>
                      <w:szCs w:val="24"/>
                      <w:lang w:val="ky-KG"/>
                    </w:rPr>
                    <w:t>20,2</w:t>
                  </w:r>
                  <w:r w:rsidRPr="00CF7028">
                    <w:rPr>
                      <w:rFonts w:ascii="Times New Roman" w:eastAsia="Times New Roman" w:hAnsi="Times New Roman" w:cs="Times New Roman"/>
                      <w:sz w:val="24"/>
                      <w:szCs w:val="24"/>
                      <w:lang w:val="en-US"/>
                    </w:rPr>
                    <w:t> </w:t>
                  </w:r>
                </w:p>
              </w:tc>
              <w:tc>
                <w:tcPr>
                  <w:tcW w:w="1276"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rPr>
                  </w:pPr>
                  <w:r w:rsidRPr="00CF7028">
                    <w:rPr>
                      <w:rFonts w:ascii="Times New Roman" w:eastAsia="Times New Roman" w:hAnsi="Times New Roman" w:cs="Times New Roman"/>
                      <w:sz w:val="24"/>
                      <w:szCs w:val="24"/>
                      <w:lang w:val="ky-KG"/>
                    </w:rPr>
                    <w:t>20,2</w:t>
                  </w:r>
                  <w:r w:rsidRPr="00CF7028">
                    <w:rPr>
                      <w:rFonts w:ascii="Times New Roman" w:eastAsia="Times New Roman" w:hAnsi="Times New Roman" w:cs="Times New Roman"/>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0</w:t>
                  </w:r>
                  <w:r w:rsidRPr="00CF7028">
                    <w:rPr>
                      <w:rFonts w:ascii="Times New Roman" w:eastAsia="Times New Roman" w:hAnsi="Times New Roman" w:cs="Times New Roman"/>
                      <w:sz w:val="24"/>
                      <w:szCs w:val="24"/>
                      <w:lang w:val="en-US"/>
                    </w:rPr>
                    <w:t> </w:t>
                  </w:r>
                  <w:r w:rsidRPr="00CF7028">
                    <w:rPr>
                      <w:rFonts w:ascii="Times New Roman" w:eastAsia="Times New Roman" w:hAnsi="Times New Roman" w:cs="Times New Roman"/>
                      <w:sz w:val="24"/>
                      <w:szCs w:val="24"/>
                      <w:lang w:val="ky-KG"/>
                    </w:rPr>
                    <w:t>,0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rPr>
                  </w:pPr>
                  <w:r w:rsidRPr="00CF7028">
                    <w:rPr>
                      <w:rFonts w:ascii="Times New Roman" w:eastAsia="Times New Roman" w:hAnsi="Times New Roman" w:cs="Times New Roman"/>
                      <w:sz w:val="24"/>
                      <w:szCs w:val="24"/>
                      <w:lang w:val="ky-KG"/>
                    </w:rPr>
                    <w:t>0,0</w:t>
                  </w:r>
                  <w:r w:rsidRPr="00CF7028">
                    <w:rPr>
                      <w:rFonts w:ascii="Times New Roman" w:eastAsia="Times New Roman" w:hAnsi="Times New Roman" w:cs="Times New Roman"/>
                      <w:sz w:val="24"/>
                      <w:szCs w:val="24"/>
                      <w:lang w:val="en-US"/>
                    </w:rPr>
                    <w:t> </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rPr>
                  </w:pPr>
                  <w:r w:rsidRPr="00CF7028">
                    <w:rPr>
                      <w:rFonts w:ascii="Times New Roman" w:eastAsia="Times New Roman" w:hAnsi="Times New Roman" w:cs="Times New Roman"/>
                      <w:sz w:val="24"/>
                      <w:szCs w:val="24"/>
                      <w:lang w:val="ky-KG"/>
                    </w:rPr>
                    <w:t>0,0</w:t>
                  </w:r>
                  <w:r w:rsidRPr="00CF7028">
                    <w:rPr>
                      <w:rFonts w:ascii="Times New Roman" w:eastAsia="Times New Roman" w:hAnsi="Times New Roman" w:cs="Times New Roman"/>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en-US"/>
                    </w:rPr>
                    <w:t> </w:t>
                  </w:r>
                  <w:r w:rsidRPr="00CF7028">
                    <w:rPr>
                      <w:rFonts w:ascii="Times New Roman" w:eastAsia="Times New Roman" w:hAnsi="Times New Roman" w:cs="Times New Roman"/>
                      <w:sz w:val="24"/>
                      <w:szCs w:val="24"/>
                      <w:lang w:val="ky-KG"/>
                    </w:rPr>
                    <w:t>0,0</w:t>
                  </w:r>
                </w:p>
              </w:tc>
            </w:tr>
            <w:tr w:rsidR="00CF7028" w:rsidRPr="00CF7028">
              <w:trPr>
                <w:trHeight w:val="750"/>
              </w:trPr>
              <w:tc>
                <w:tcPr>
                  <w:tcW w:w="2702" w:type="dxa"/>
                  <w:tcBorders>
                    <w:top w:val="nil"/>
                    <w:left w:val="single" w:sz="4" w:space="0" w:color="auto"/>
                    <w:bottom w:val="single" w:sz="4" w:space="0" w:color="auto"/>
                    <w:right w:val="single" w:sz="4" w:space="0" w:color="auto"/>
                  </w:tcBorders>
                  <w:shd w:val="clear" w:color="000000" w:fill="FFFFFF"/>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lang w:val="en-US"/>
                    </w:rPr>
                  </w:pPr>
                  <w:r w:rsidRPr="00CF7028">
                    <w:rPr>
                      <w:rFonts w:ascii="Times New Roman" w:eastAsia="Times New Roman" w:hAnsi="Times New Roman" w:cs="Times New Roman"/>
                      <w:sz w:val="24"/>
                      <w:szCs w:val="24"/>
                      <w:lang w:val="en-US"/>
                    </w:rPr>
                    <w:t>Транспорт каражаттарына салык</w:t>
                  </w:r>
                </w:p>
              </w:tc>
              <w:tc>
                <w:tcPr>
                  <w:tcW w:w="1275"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1285,3</w:t>
                  </w:r>
                </w:p>
              </w:tc>
              <w:tc>
                <w:tcPr>
                  <w:tcW w:w="1276"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955,0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1552,9</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1045,0</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1245,0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sz w:val="24"/>
                      <w:szCs w:val="24"/>
                      <w:lang w:val="ky-KG"/>
                    </w:rPr>
                    <w:t>1245,0</w:t>
                  </w:r>
                </w:p>
              </w:tc>
            </w:tr>
            <w:tr w:rsidR="00CF7028" w:rsidRPr="00CF7028">
              <w:trPr>
                <w:trHeight w:val="462"/>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lang w:val="en-US"/>
                    </w:rPr>
                  </w:pPr>
                  <w:r w:rsidRPr="00CF7028">
                    <w:rPr>
                      <w:rFonts w:ascii="Times New Roman" w:eastAsia="Times New Roman" w:hAnsi="Times New Roman" w:cs="Times New Roman"/>
                      <w:b/>
                      <w:bCs/>
                      <w:sz w:val="24"/>
                      <w:szCs w:val="24"/>
                      <w:lang w:val="en-US"/>
                    </w:rPr>
                    <w:t>Жер салыгы</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b/>
                      <w:bCs/>
                      <w:sz w:val="24"/>
                      <w:szCs w:val="24"/>
                      <w:lang w:val="ky-KG"/>
                    </w:rPr>
                    <w:t>1916,3</w:t>
                  </w:r>
                </w:p>
              </w:tc>
              <w:tc>
                <w:tcPr>
                  <w:tcW w:w="1276"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b/>
                      <w:bCs/>
                      <w:sz w:val="24"/>
                      <w:szCs w:val="24"/>
                      <w:lang w:val="ky-KG"/>
                    </w:rPr>
                    <w:t>807,0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b/>
                      <w:bCs/>
                      <w:sz w:val="24"/>
                      <w:szCs w:val="24"/>
                      <w:lang w:val="ky-KG"/>
                    </w:rPr>
                    <w:t>1197,8</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b/>
                      <w:bCs/>
                      <w:sz w:val="24"/>
                      <w:szCs w:val="24"/>
                      <w:lang w:val="ky-KG"/>
                    </w:rPr>
                    <w:t>845,2</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b/>
                      <w:bCs/>
                      <w:sz w:val="24"/>
                      <w:szCs w:val="24"/>
                      <w:lang w:val="ky-KG"/>
                    </w:rPr>
                    <w:t>1279,5</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b/>
                      <w:bCs/>
                      <w:sz w:val="24"/>
                      <w:szCs w:val="24"/>
                      <w:lang w:val="ky-KG"/>
                    </w:rPr>
                    <w:t>1279,5</w:t>
                  </w:r>
                </w:p>
              </w:tc>
            </w:tr>
            <w:tr w:rsidR="00CF7028" w:rsidRPr="00CF7028">
              <w:trPr>
                <w:trHeight w:val="330"/>
              </w:trPr>
              <w:tc>
                <w:tcPr>
                  <w:tcW w:w="2702" w:type="dxa"/>
                  <w:tcBorders>
                    <w:top w:val="nil"/>
                    <w:left w:val="single" w:sz="4" w:space="0" w:color="auto"/>
                    <w:bottom w:val="single" w:sz="4" w:space="0" w:color="auto"/>
                    <w:right w:val="single" w:sz="4" w:space="0" w:color="auto"/>
                  </w:tcBorders>
                  <w:shd w:val="clear" w:color="000000" w:fill="FFFFFF"/>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b/>
                      <w:bCs/>
                      <w:sz w:val="24"/>
                      <w:szCs w:val="24"/>
                    </w:rPr>
                  </w:pPr>
                  <w:r w:rsidRPr="00CF7028">
                    <w:rPr>
                      <w:rFonts w:ascii="Times New Roman" w:eastAsia="Times New Roman" w:hAnsi="Times New Roman" w:cs="Times New Roman"/>
                      <w:sz w:val="24"/>
                      <w:szCs w:val="24"/>
                    </w:rPr>
                    <w:t>Короо жай жана багбанчылык жер участокторун пайдалангандык үчүн жер салыгы</w:t>
                  </w:r>
                </w:p>
              </w:tc>
              <w:tc>
                <w:tcPr>
                  <w:tcW w:w="1275"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sz w:val="24"/>
                      <w:szCs w:val="24"/>
                    </w:rPr>
                    <w:t xml:space="preserve"> </w:t>
                  </w:r>
                  <w:r w:rsidRPr="00CF7028">
                    <w:rPr>
                      <w:rFonts w:ascii="Times New Roman" w:eastAsia="Times New Roman" w:hAnsi="Times New Roman" w:cs="Times New Roman"/>
                      <w:sz w:val="24"/>
                      <w:szCs w:val="24"/>
                      <w:lang w:val="en-US"/>
                    </w:rPr>
                    <w:t>363,5</w:t>
                  </w:r>
                </w:p>
              </w:tc>
              <w:tc>
                <w:tcPr>
                  <w:tcW w:w="1276"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sz w:val="24"/>
                      <w:szCs w:val="24"/>
                      <w:lang w:val="ky-KG"/>
                    </w:rPr>
                    <w:t>305,0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sz w:val="24"/>
                      <w:szCs w:val="24"/>
                      <w:lang w:val="ky-KG"/>
                    </w:rPr>
                    <w:t>434,3</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sz w:val="24"/>
                      <w:szCs w:val="24"/>
                      <w:lang w:val="ky-KG"/>
                    </w:rPr>
                    <w:t>315,0</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sz w:val="24"/>
                      <w:szCs w:val="24"/>
                      <w:lang w:val="ky-KG"/>
                    </w:rPr>
                    <w:t>415,0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sz w:val="24"/>
                      <w:szCs w:val="24"/>
                      <w:lang w:val="ky-KG"/>
                    </w:rPr>
                    <w:t>415,0</w:t>
                  </w:r>
                </w:p>
              </w:tc>
            </w:tr>
            <w:tr w:rsidR="00CF7028" w:rsidRPr="00CF7028">
              <w:trPr>
                <w:trHeight w:val="660"/>
              </w:trPr>
              <w:tc>
                <w:tcPr>
                  <w:tcW w:w="2702" w:type="dxa"/>
                  <w:tcBorders>
                    <w:top w:val="nil"/>
                    <w:left w:val="single" w:sz="4" w:space="0" w:color="auto"/>
                    <w:bottom w:val="single" w:sz="4" w:space="0" w:color="auto"/>
                    <w:right w:val="single" w:sz="4" w:space="0" w:color="auto"/>
                  </w:tcBorders>
                  <w:shd w:val="clear" w:color="000000" w:fill="FFFFFF"/>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rPr>
                  </w:pPr>
                  <w:r w:rsidRPr="00CF7028">
                    <w:rPr>
                      <w:rFonts w:ascii="Times New Roman" w:eastAsia="Times New Roman" w:hAnsi="Times New Roman" w:cs="Times New Roman"/>
                      <w:sz w:val="24"/>
                      <w:szCs w:val="24"/>
                    </w:rPr>
                    <w:t>Айыл чарба жерлерин пайдалануу үчүн жер салыгы</w:t>
                  </w:r>
                </w:p>
              </w:tc>
              <w:tc>
                <w:tcPr>
                  <w:tcW w:w="1275"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958,6</w:t>
                  </w:r>
                </w:p>
              </w:tc>
              <w:tc>
                <w:tcPr>
                  <w:tcW w:w="1276"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sz w:val="24"/>
                      <w:szCs w:val="24"/>
                      <w:lang w:val="en-US"/>
                    </w:rPr>
                    <w:t xml:space="preserve"> 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278,8</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sz w:val="24"/>
                      <w:szCs w:val="24"/>
                      <w:lang w:val="ky-KG"/>
                    </w:rPr>
                    <w:t>0,0</w:t>
                  </w:r>
                  <w:r w:rsidRPr="00CF7028">
                    <w:rPr>
                      <w:rFonts w:ascii="Times New Roman" w:eastAsia="Times New Roman" w:hAnsi="Times New Roman" w:cs="Times New Roman"/>
                      <w:sz w:val="24"/>
                      <w:szCs w:val="24"/>
                      <w:lang w:val="en-US"/>
                    </w:rPr>
                    <w:t> </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sz w:val="24"/>
                      <w:szCs w:val="24"/>
                      <w:lang w:val="ky-KG"/>
                    </w:rPr>
                    <w:t>334,3</w:t>
                  </w:r>
                  <w:r w:rsidRPr="00CF7028">
                    <w:rPr>
                      <w:rFonts w:ascii="Times New Roman" w:eastAsia="Times New Roman" w:hAnsi="Times New Roman" w:cs="Times New Roman"/>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sz w:val="24"/>
                      <w:szCs w:val="24"/>
                      <w:lang w:val="ky-KG"/>
                    </w:rPr>
                    <w:t>334,3</w:t>
                  </w:r>
                  <w:r w:rsidRPr="00CF7028">
                    <w:rPr>
                      <w:rFonts w:ascii="Times New Roman" w:eastAsia="Times New Roman" w:hAnsi="Times New Roman" w:cs="Times New Roman"/>
                      <w:sz w:val="24"/>
                      <w:szCs w:val="24"/>
                      <w:lang w:val="en-US"/>
                    </w:rPr>
                    <w:t> </w:t>
                  </w:r>
                </w:p>
              </w:tc>
            </w:tr>
            <w:tr w:rsidR="00CF7028" w:rsidRPr="00CF7028">
              <w:trPr>
                <w:trHeight w:val="432"/>
              </w:trPr>
              <w:tc>
                <w:tcPr>
                  <w:tcW w:w="2702" w:type="dxa"/>
                  <w:tcBorders>
                    <w:top w:val="nil"/>
                    <w:left w:val="single" w:sz="4" w:space="0" w:color="auto"/>
                    <w:bottom w:val="single" w:sz="4" w:space="0" w:color="auto"/>
                    <w:right w:val="single" w:sz="4" w:space="0" w:color="auto"/>
                  </w:tcBorders>
                  <w:shd w:val="clear" w:color="000000" w:fill="FFFFFF"/>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rPr>
                  </w:pPr>
                  <w:r w:rsidRPr="00CF7028">
                    <w:rPr>
                      <w:rFonts w:ascii="Times New Roman" w:eastAsia="Times New Roman" w:hAnsi="Times New Roman" w:cs="Times New Roman"/>
                      <w:sz w:val="24"/>
                      <w:szCs w:val="24"/>
                    </w:rPr>
                    <w:t>Калктуу конуштардын жерлерин жана айыл чарба багытында эмес жерлерди пайдалануу үчүн жер салыгы</w:t>
                  </w:r>
                </w:p>
              </w:tc>
              <w:tc>
                <w:tcPr>
                  <w:tcW w:w="1275"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594,5</w:t>
                  </w:r>
                </w:p>
              </w:tc>
              <w:tc>
                <w:tcPr>
                  <w:tcW w:w="1276"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502,0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484,7</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530,2</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530,2</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530,2</w:t>
                  </w:r>
                </w:p>
              </w:tc>
            </w:tr>
            <w:tr w:rsidR="00CF7028" w:rsidRPr="00CF7028">
              <w:trPr>
                <w:trHeight w:val="612"/>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lang w:val="en-US"/>
                    </w:rPr>
                  </w:pPr>
                  <w:r w:rsidRPr="00CF7028">
                    <w:rPr>
                      <w:rFonts w:ascii="Times New Roman" w:eastAsia="Times New Roman" w:hAnsi="Times New Roman" w:cs="Times New Roman"/>
                      <w:b/>
                      <w:bCs/>
                      <w:sz w:val="24"/>
                      <w:szCs w:val="24"/>
                      <w:lang w:val="en-US"/>
                    </w:rPr>
                    <w:t>Сатуудан алынган салык</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b/>
                      <w:bCs/>
                      <w:sz w:val="24"/>
                      <w:szCs w:val="24"/>
                      <w:lang w:val="en-US"/>
                    </w:rPr>
                    <w:t xml:space="preserve"> 0,0</w:t>
                  </w:r>
                </w:p>
              </w:tc>
              <w:tc>
                <w:tcPr>
                  <w:tcW w:w="1276"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b/>
                      <w:bCs/>
                      <w:sz w:val="24"/>
                      <w:szCs w:val="24"/>
                      <w:lang w:val="en-US"/>
                    </w:rPr>
                    <w:t xml:space="preserve"> 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b/>
                      <w:bCs/>
                      <w:sz w:val="24"/>
                      <w:szCs w:val="24"/>
                      <w:lang w:val="en-US"/>
                    </w:rPr>
                    <w:t xml:space="preserve"> 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b/>
                      <w:bCs/>
                      <w:sz w:val="24"/>
                      <w:szCs w:val="24"/>
                      <w:lang w:val="en-US"/>
                    </w:rPr>
                    <w:t xml:space="preserve"> 0,0</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b/>
                      <w:bCs/>
                      <w:sz w:val="24"/>
                      <w:szCs w:val="24"/>
                      <w:lang w:val="en-US"/>
                    </w:rPr>
                    <w:t xml:space="preserve"> 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b/>
                      <w:bCs/>
                      <w:sz w:val="24"/>
                      <w:szCs w:val="24"/>
                      <w:lang w:val="en-US"/>
                    </w:rPr>
                    <w:t xml:space="preserve"> 0,0</w:t>
                  </w:r>
                </w:p>
              </w:tc>
            </w:tr>
            <w:tr w:rsidR="00CF7028" w:rsidRPr="00CF7028">
              <w:trPr>
                <w:trHeight w:val="330"/>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sz w:val="24"/>
                      <w:szCs w:val="24"/>
                      <w:lang w:val="en-US"/>
                    </w:rPr>
                    <w:t>Сатуудан алынган салык</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sz w:val="24"/>
                      <w:szCs w:val="24"/>
                      <w:lang w:val="en-US"/>
                    </w:rPr>
                    <w:t xml:space="preserve"> 0,0</w:t>
                  </w:r>
                </w:p>
              </w:tc>
              <w:tc>
                <w:tcPr>
                  <w:tcW w:w="1276"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ky-KG"/>
                    </w:rPr>
                    <w:t>0,0</w:t>
                  </w:r>
                  <w:r w:rsidRPr="00CF7028">
                    <w:rPr>
                      <w:rFonts w:ascii="Times New Roman" w:eastAsia="Times New Roman" w:hAnsi="Times New Roman" w:cs="Times New Roman"/>
                      <w:b/>
                      <w:bCs/>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en-US"/>
                    </w:rPr>
                    <w:t> </w:t>
                  </w:r>
                  <w:r w:rsidRPr="00CF7028">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ky-KG"/>
                    </w:rPr>
                    <w:t>0,0</w:t>
                  </w:r>
                  <w:r w:rsidRPr="00CF7028">
                    <w:rPr>
                      <w:rFonts w:ascii="Times New Roman" w:eastAsia="Times New Roman" w:hAnsi="Times New Roman" w:cs="Times New Roman"/>
                      <w:b/>
                      <w:bCs/>
                      <w:sz w:val="24"/>
                      <w:szCs w:val="24"/>
                      <w:lang w:val="en-US"/>
                    </w:rPr>
                    <w:t> </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ky-KG"/>
                    </w:rPr>
                    <w:t>0,0</w:t>
                  </w:r>
                  <w:r w:rsidRPr="00CF7028">
                    <w:rPr>
                      <w:rFonts w:ascii="Times New Roman" w:eastAsia="Times New Roman" w:hAnsi="Times New Roman" w:cs="Times New Roman"/>
                      <w:b/>
                      <w:bCs/>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ky-KG"/>
                    </w:rPr>
                    <w:t>0,0</w:t>
                  </w:r>
                  <w:r w:rsidRPr="00CF7028">
                    <w:rPr>
                      <w:rFonts w:ascii="Times New Roman" w:eastAsia="Times New Roman" w:hAnsi="Times New Roman" w:cs="Times New Roman"/>
                      <w:b/>
                      <w:bCs/>
                      <w:sz w:val="24"/>
                      <w:szCs w:val="24"/>
                      <w:lang w:val="en-US"/>
                    </w:rPr>
                    <w:t> </w:t>
                  </w:r>
                </w:p>
              </w:tc>
            </w:tr>
            <w:tr w:rsidR="00CF7028" w:rsidRPr="00CF7028">
              <w:trPr>
                <w:trHeight w:val="330"/>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lang w:val="en-US"/>
                    </w:rPr>
                  </w:pPr>
                  <w:r w:rsidRPr="00CF7028">
                    <w:rPr>
                      <w:rFonts w:ascii="Times New Roman" w:eastAsia="Times New Roman" w:hAnsi="Times New Roman" w:cs="Times New Roman"/>
                      <w:b/>
                      <w:bCs/>
                      <w:sz w:val="24"/>
                      <w:szCs w:val="24"/>
                      <w:lang w:val="en-US"/>
                    </w:rPr>
                    <w:t>Роялти</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b/>
                      <w:bCs/>
                      <w:sz w:val="24"/>
                      <w:szCs w:val="24"/>
                      <w:lang w:val="ky-KG"/>
                    </w:rPr>
                    <w:t>0,0</w:t>
                  </w:r>
                </w:p>
              </w:tc>
              <w:tc>
                <w:tcPr>
                  <w:tcW w:w="1276"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0,0</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ky-KG"/>
                    </w:rPr>
                    <w:t>0,0</w:t>
                  </w:r>
                  <w:r w:rsidRPr="00CF7028">
                    <w:rPr>
                      <w:rFonts w:ascii="Times New Roman" w:eastAsia="Times New Roman" w:hAnsi="Times New Roman" w:cs="Times New Roman"/>
                      <w:b/>
                      <w:bCs/>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ky-KG"/>
                    </w:rPr>
                    <w:t>0,0</w:t>
                  </w:r>
                  <w:r w:rsidRPr="00CF7028">
                    <w:rPr>
                      <w:rFonts w:ascii="Times New Roman" w:eastAsia="Times New Roman" w:hAnsi="Times New Roman" w:cs="Times New Roman"/>
                      <w:b/>
                      <w:bCs/>
                      <w:sz w:val="24"/>
                      <w:szCs w:val="24"/>
                      <w:lang w:val="en-US"/>
                    </w:rPr>
                    <w:t> </w:t>
                  </w:r>
                </w:p>
              </w:tc>
            </w:tr>
            <w:tr w:rsidR="00CF7028" w:rsidRPr="00CF7028">
              <w:trPr>
                <w:trHeight w:val="330"/>
              </w:trPr>
              <w:tc>
                <w:tcPr>
                  <w:tcW w:w="2702" w:type="dxa"/>
                  <w:tcBorders>
                    <w:top w:val="nil"/>
                    <w:left w:val="single" w:sz="4" w:space="0" w:color="auto"/>
                    <w:bottom w:val="single" w:sz="4" w:space="0" w:color="auto"/>
                    <w:right w:val="single" w:sz="4" w:space="0" w:color="auto"/>
                  </w:tcBorders>
                  <w:shd w:val="clear" w:color="auto" w:fill="auto"/>
                  <w:vAlign w:val="center"/>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en-US"/>
                    </w:rPr>
                    <w:t>ТРАНСФЕРТТЕР</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14187,0</w:t>
                  </w:r>
                </w:p>
              </w:tc>
              <w:tc>
                <w:tcPr>
                  <w:tcW w:w="1276"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17645,4</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17645,4</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ky-KG"/>
                    </w:rPr>
                    <w:t>17645,4</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ky-KG"/>
                    </w:rPr>
                    <w:t>17645,4</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ky-KG"/>
                    </w:rPr>
                    <w:t>17645,4</w:t>
                  </w:r>
                </w:p>
              </w:tc>
            </w:tr>
            <w:tr w:rsidR="00CF7028" w:rsidRPr="00CF7028">
              <w:trPr>
                <w:trHeight w:val="330"/>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sz w:val="24"/>
                      <w:szCs w:val="24"/>
                      <w:lang w:val="en-US"/>
                    </w:rPr>
                    <w:t>Теңдештирүүчү гранттар</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sz w:val="24"/>
                      <w:szCs w:val="24"/>
                      <w:lang w:val="ky-KG"/>
                    </w:rPr>
                    <w:t>6347,0</w:t>
                  </w:r>
                </w:p>
              </w:tc>
              <w:tc>
                <w:tcPr>
                  <w:tcW w:w="1276"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sz w:val="24"/>
                      <w:szCs w:val="24"/>
                      <w:lang w:val="ky-KG"/>
                    </w:rPr>
                    <w:t>14217,0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sz w:val="24"/>
                      <w:szCs w:val="24"/>
                      <w:lang w:val="ky-KG"/>
                    </w:rPr>
                    <w:t>14217,0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sz w:val="24"/>
                      <w:szCs w:val="24"/>
                      <w:lang w:val="ky-KG"/>
                    </w:rPr>
                    <w:t>14217,0</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sz w:val="24"/>
                      <w:szCs w:val="24"/>
                      <w:lang w:val="ky-KG"/>
                    </w:rPr>
                    <w:t>14217,0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sz w:val="24"/>
                      <w:szCs w:val="24"/>
                      <w:lang w:val="ky-KG"/>
                    </w:rPr>
                    <w:t>14217,0</w:t>
                  </w:r>
                </w:p>
              </w:tc>
            </w:tr>
            <w:tr w:rsidR="00CF7028" w:rsidRPr="00CF7028">
              <w:trPr>
                <w:trHeight w:val="330"/>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lang w:val="en-US"/>
                    </w:rPr>
                  </w:pPr>
                  <w:r w:rsidRPr="00CF7028">
                    <w:rPr>
                      <w:rFonts w:ascii="Times New Roman" w:eastAsia="Times New Roman" w:hAnsi="Times New Roman" w:cs="Times New Roman"/>
                      <w:sz w:val="24"/>
                      <w:szCs w:val="24"/>
                      <w:lang w:val="en-US"/>
                    </w:rPr>
                    <w:t>Багыттуу трансферттер</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7840,0</w:t>
                  </w:r>
                </w:p>
              </w:tc>
              <w:tc>
                <w:tcPr>
                  <w:tcW w:w="1276"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sz w:val="24"/>
                      <w:szCs w:val="24"/>
                      <w:lang w:val="ky-KG"/>
                    </w:rPr>
                    <w:t>3428,4</w:t>
                  </w:r>
                  <w:r w:rsidRPr="00CF7028">
                    <w:rPr>
                      <w:rFonts w:ascii="Times New Roman" w:eastAsia="Times New Roman" w:hAnsi="Times New Roman" w:cs="Times New Roman"/>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sz w:val="24"/>
                      <w:szCs w:val="24"/>
                      <w:lang w:val="ky-KG"/>
                    </w:rPr>
                    <w:t>3428,4</w:t>
                  </w:r>
                  <w:r w:rsidRPr="00CF7028">
                    <w:rPr>
                      <w:rFonts w:ascii="Times New Roman" w:eastAsia="Times New Roman" w:hAnsi="Times New Roman" w:cs="Times New Roman"/>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sz w:val="24"/>
                      <w:szCs w:val="24"/>
                      <w:lang w:val="ky-KG"/>
                    </w:rPr>
                    <w:t>3428,4</w:t>
                  </w:r>
                  <w:r w:rsidRPr="00CF7028">
                    <w:rPr>
                      <w:rFonts w:ascii="Times New Roman" w:eastAsia="Times New Roman" w:hAnsi="Times New Roman" w:cs="Times New Roman"/>
                      <w:sz w:val="24"/>
                      <w:szCs w:val="24"/>
                      <w:lang w:val="en-US"/>
                    </w:rPr>
                    <w:t> </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sz w:val="24"/>
                      <w:szCs w:val="24"/>
                      <w:lang w:val="ky-KG"/>
                    </w:rPr>
                    <w:t>3428,4</w:t>
                  </w:r>
                  <w:r w:rsidRPr="00CF7028">
                    <w:rPr>
                      <w:rFonts w:ascii="Times New Roman" w:eastAsia="Times New Roman" w:hAnsi="Times New Roman" w:cs="Times New Roman"/>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sz w:val="24"/>
                      <w:szCs w:val="24"/>
                      <w:lang w:val="ky-KG"/>
                    </w:rPr>
                    <w:t>3428,4</w:t>
                  </w:r>
                  <w:r w:rsidRPr="00CF7028">
                    <w:rPr>
                      <w:rFonts w:ascii="Times New Roman" w:eastAsia="Times New Roman" w:hAnsi="Times New Roman" w:cs="Times New Roman"/>
                      <w:sz w:val="24"/>
                      <w:szCs w:val="24"/>
                      <w:lang w:val="en-US"/>
                    </w:rPr>
                    <w:t> </w:t>
                  </w:r>
                </w:p>
              </w:tc>
            </w:tr>
            <w:tr w:rsidR="00CF7028" w:rsidRPr="00CF7028">
              <w:trPr>
                <w:trHeight w:val="330"/>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rPr>
                  </w:pPr>
                  <w:r w:rsidRPr="00CF7028">
                    <w:rPr>
                      <w:rFonts w:ascii="Times New Roman" w:eastAsia="Times New Roman" w:hAnsi="Times New Roman" w:cs="Times New Roman"/>
                      <w:b/>
                      <w:bCs/>
                      <w:sz w:val="24"/>
                      <w:szCs w:val="24"/>
                    </w:rPr>
                    <w:t>Өз ара эсептешүүлөр боюнча берилүүчү каражаттар</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b/>
                      <w:bCs/>
                      <w:sz w:val="24"/>
                      <w:szCs w:val="24"/>
                    </w:rPr>
                    <w:t xml:space="preserve"> </w:t>
                  </w:r>
                  <w:r w:rsidRPr="00CF7028">
                    <w:rPr>
                      <w:rFonts w:ascii="Times New Roman" w:eastAsia="Times New Roman" w:hAnsi="Times New Roman" w:cs="Times New Roman"/>
                      <w:b/>
                      <w:bCs/>
                      <w:sz w:val="24"/>
                      <w:szCs w:val="24"/>
                      <w:lang w:val="en-US"/>
                    </w:rPr>
                    <w:t>0,0</w:t>
                  </w:r>
                </w:p>
              </w:tc>
              <w:tc>
                <w:tcPr>
                  <w:tcW w:w="1276"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b/>
                      <w:bCs/>
                      <w:sz w:val="24"/>
                      <w:szCs w:val="24"/>
                      <w:lang w:val="en-US"/>
                    </w:rPr>
                    <w:t xml:space="preserve"> 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b/>
                      <w:bCs/>
                      <w:sz w:val="24"/>
                      <w:szCs w:val="24"/>
                      <w:lang w:val="en-US"/>
                    </w:rPr>
                    <w:t xml:space="preserve"> 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en-US"/>
                    </w:rPr>
                    <w:t xml:space="preserve"> 0,0</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en-US"/>
                    </w:rPr>
                    <w:t xml:space="preserve"> 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en-US"/>
                    </w:rPr>
                    <w:t xml:space="preserve"> 0,0</w:t>
                  </w:r>
                </w:p>
              </w:tc>
            </w:tr>
            <w:tr w:rsidR="00CF7028" w:rsidRPr="00CF7028">
              <w:trPr>
                <w:trHeight w:val="330"/>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b/>
                      <w:bCs/>
                      <w:sz w:val="24"/>
                      <w:szCs w:val="24"/>
                    </w:rPr>
                  </w:pPr>
                  <w:r w:rsidRPr="00CF7028">
                    <w:rPr>
                      <w:rFonts w:ascii="Times New Roman" w:eastAsia="Times New Roman" w:hAnsi="Times New Roman" w:cs="Times New Roman"/>
                      <w:sz w:val="24"/>
                      <w:szCs w:val="24"/>
                    </w:rPr>
                    <w:t>Республикалык бюджеттен өз ара эсептешүүлөр боюнча берилүүчү каражаттар</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sz w:val="24"/>
                      <w:szCs w:val="24"/>
                    </w:rPr>
                    <w:t xml:space="preserve"> </w:t>
                  </w:r>
                  <w:r w:rsidRPr="00CF7028">
                    <w:rPr>
                      <w:rFonts w:ascii="Times New Roman" w:eastAsia="Times New Roman" w:hAnsi="Times New Roman" w:cs="Times New Roman"/>
                      <w:sz w:val="24"/>
                      <w:szCs w:val="24"/>
                      <w:lang w:val="en-US"/>
                    </w:rPr>
                    <w:t>0,0</w:t>
                  </w:r>
                </w:p>
              </w:tc>
              <w:tc>
                <w:tcPr>
                  <w:tcW w:w="1276"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CF7028">
                    <w:rPr>
                      <w:rFonts w:ascii="Times New Roman" w:eastAsia="Times New Roman" w:hAnsi="Times New Roman" w:cs="Times New Roman"/>
                      <w:b/>
                      <w:bCs/>
                      <w:sz w:val="24"/>
                      <w:szCs w:val="24"/>
                      <w:lang w:val="ky-KG"/>
                    </w:rPr>
                    <w:t>0,0</w:t>
                  </w:r>
                  <w:r w:rsidRPr="00CF7028">
                    <w:rPr>
                      <w:rFonts w:ascii="Times New Roman" w:eastAsia="Times New Roman" w:hAnsi="Times New Roman" w:cs="Times New Roman"/>
                      <w:b/>
                      <w:bCs/>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CF7028">
                    <w:rPr>
                      <w:rFonts w:ascii="Times New Roman" w:eastAsia="Times New Roman" w:hAnsi="Times New Roman" w:cs="Times New Roman"/>
                      <w:b/>
                      <w:bCs/>
                      <w:sz w:val="24"/>
                      <w:szCs w:val="24"/>
                      <w:lang w:val="ky-KG"/>
                    </w:rPr>
                    <w:t>0,0</w:t>
                  </w:r>
                  <w:r w:rsidRPr="00CF7028">
                    <w:rPr>
                      <w:rFonts w:ascii="Times New Roman" w:eastAsia="Times New Roman" w:hAnsi="Times New Roman" w:cs="Times New Roman"/>
                      <w:b/>
                      <w:bCs/>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CF7028">
                    <w:rPr>
                      <w:rFonts w:ascii="Times New Roman" w:eastAsia="Times New Roman" w:hAnsi="Times New Roman" w:cs="Times New Roman"/>
                      <w:b/>
                      <w:bCs/>
                      <w:sz w:val="24"/>
                      <w:szCs w:val="24"/>
                      <w:lang w:val="ky-KG"/>
                    </w:rPr>
                    <w:t>0,0</w:t>
                  </w:r>
                  <w:r w:rsidRPr="00CF7028">
                    <w:rPr>
                      <w:rFonts w:ascii="Times New Roman" w:eastAsia="Times New Roman" w:hAnsi="Times New Roman" w:cs="Times New Roman"/>
                      <w:b/>
                      <w:bCs/>
                      <w:sz w:val="24"/>
                      <w:szCs w:val="24"/>
                      <w:lang w:val="en-US"/>
                    </w:rPr>
                    <w:t> </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en-US"/>
                    </w:rPr>
                    <w:t> </w:t>
                  </w:r>
                  <w:r w:rsidRPr="00CF7028">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rPr>
                  </w:pPr>
                  <w:r w:rsidRPr="00CF7028">
                    <w:rPr>
                      <w:rFonts w:ascii="Times New Roman" w:eastAsia="Times New Roman" w:hAnsi="Times New Roman" w:cs="Times New Roman"/>
                      <w:b/>
                      <w:bCs/>
                      <w:sz w:val="24"/>
                      <w:szCs w:val="24"/>
                      <w:lang w:val="ky-KG"/>
                    </w:rPr>
                    <w:t>0,0</w:t>
                  </w:r>
                  <w:r w:rsidRPr="00CF7028">
                    <w:rPr>
                      <w:rFonts w:ascii="Times New Roman" w:eastAsia="Times New Roman" w:hAnsi="Times New Roman" w:cs="Times New Roman"/>
                      <w:b/>
                      <w:bCs/>
                      <w:sz w:val="24"/>
                      <w:szCs w:val="24"/>
                      <w:lang w:val="en-US"/>
                    </w:rPr>
                    <w:t> </w:t>
                  </w:r>
                </w:p>
              </w:tc>
            </w:tr>
            <w:tr w:rsidR="00CF7028" w:rsidRPr="00CF7028">
              <w:trPr>
                <w:trHeight w:val="679"/>
              </w:trPr>
              <w:tc>
                <w:tcPr>
                  <w:tcW w:w="2702" w:type="dxa"/>
                  <w:tcBorders>
                    <w:top w:val="nil"/>
                    <w:left w:val="single" w:sz="4" w:space="0" w:color="auto"/>
                    <w:bottom w:val="single" w:sz="4" w:space="0" w:color="auto"/>
                    <w:right w:val="single" w:sz="4" w:space="0" w:color="auto"/>
                  </w:tcBorders>
                  <w:shd w:val="clear" w:color="auto" w:fill="auto"/>
                  <w:vAlign w:val="center"/>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rPr>
                  </w:pPr>
                  <w:r w:rsidRPr="00CF7028">
                    <w:rPr>
                      <w:rFonts w:ascii="Times New Roman" w:eastAsia="Times New Roman" w:hAnsi="Times New Roman" w:cs="Times New Roman"/>
                      <w:b/>
                      <w:bCs/>
                      <w:sz w:val="24"/>
                      <w:szCs w:val="24"/>
                    </w:rPr>
                    <w:t>САЛЫКТЫК ЭМЕС КИРЕШЕЛЕР</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b/>
                      <w:bCs/>
                      <w:sz w:val="24"/>
                      <w:szCs w:val="24"/>
                      <w:lang w:val="ky-KG"/>
                    </w:rPr>
                    <w:t>1120,3</w:t>
                  </w:r>
                </w:p>
              </w:tc>
              <w:tc>
                <w:tcPr>
                  <w:tcW w:w="1276"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1042,0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2350,0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1494,4</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6356,3</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6488,3</w:t>
                  </w:r>
                </w:p>
              </w:tc>
            </w:tr>
            <w:tr w:rsidR="00CF7028" w:rsidRPr="00CF7028">
              <w:trPr>
                <w:trHeight w:val="330"/>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b/>
                      <w:bCs/>
                      <w:sz w:val="24"/>
                      <w:szCs w:val="24"/>
                    </w:rPr>
                  </w:pPr>
                  <w:r w:rsidRPr="00CF7028">
                    <w:rPr>
                      <w:rFonts w:ascii="Times New Roman" w:eastAsia="Times New Roman" w:hAnsi="Times New Roman" w:cs="Times New Roman"/>
                      <w:b/>
                      <w:bCs/>
                      <w:sz w:val="24"/>
                      <w:szCs w:val="24"/>
                    </w:rPr>
                    <w:t>Ижара акысы</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216,4</w:t>
                  </w:r>
                </w:p>
              </w:tc>
              <w:tc>
                <w:tcPr>
                  <w:tcW w:w="1276"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148,0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1093,7</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148,0</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148,0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180,0</w:t>
                  </w:r>
                </w:p>
              </w:tc>
            </w:tr>
            <w:tr w:rsidR="00CF7028" w:rsidRPr="00CF7028">
              <w:trPr>
                <w:trHeight w:val="330"/>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b/>
                      <w:bCs/>
                      <w:sz w:val="24"/>
                      <w:szCs w:val="24"/>
                    </w:rPr>
                  </w:pPr>
                  <w:r w:rsidRPr="00CF7028">
                    <w:rPr>
                      <w:rFonts w:ascii="Times New Roman" w:eastAsia="Times New Roman" w:hAnsi="Times New Roman" w:cs="Times New Roman"/>
                      <w:sz w:val="24"/>
                      <w:szCs w:val="24"/>
                    </w:rPr>
                    <w:t>Пайдалуу кен чыккан жерлерди иштетүү үчүн акы</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sz w:val="24"/>
                      <w:szCs w:val="24"/>
                    </w:rPr>
                    <w:t xml:space="preserve"> </w:t>
                  </w:r>
                  <w:r w:rsidRPr="00CF7028">
                    <w:rPr>
                      <w:rFonts w:ascii="Times New Roman" w:eastAsia="Times New Roman" w:hAnsi="Times New Roman" w:cs="Times New Roman"/>
                      <w:sz w:val="24"/>
                      <w:szCs w:val="24"/>
                      <w:lang w:val="en-US"/>
                    </w:rPr>
                    <w:t>0,0</w:t>
                  </w:r>
                </w:p>
              </w:tc>
              <w:tc>
                <w:tcPr>
                  <w:tcW w:w="1276"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en-US"/>
                    </w:rPr>
                    <w:t> </w:t>
                  </w:r>
                  <w:r w:rsidRPr="00CF7028">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en-US"/>
                    </w:rPr>
                    <w:t> </w:t>
                  </w:r>
                  <w:r w:rsidRPr="00CF7028">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en-US"/>
                    </w:rPr>
                    <w:t> </w:t>
                  </w:r>
                  <w:r w:rsidRPr="00CF7028">
                    <w:rPr>
                      <w:rFonts w:ascii="Times New Roman" w:eastAsia="Times New Roman" w:hAnsi="Times New Roman" w:cs="Times New Roman"/>
                      <w:b/>
                      <w:bCs/>
                      <w:sz w:val="24"/>
                      <w:szCs w:val="24"/>
                      <w:lang w:val="ky-KG"/>
                    </w:rPr>
                    <w:t>0,0</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en-US"/>
                    </w:rPr>
                    <w:t> </w:t>
                  </w:r>
                  <w:r w:rsidRPr="00CF7028">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0</w:t>
                  </w:r>
                  <w:r w:rsidRPr="00CF7028">
                    <w:rPr>
                      <w:rFonts w:ascii="Times New Roman" w:eastAsia="Times New Roman" w:hAnsi="Times New Roman" w:cs="Times New Roman"/>
                      <w:b/>
                      <w:bCs/>
                      <w:sz w:val="24"/>
                      <w:szCs w:val="24"/>
                      <w:lang w:val="en-US"/>
                    </w:rPr>
                    <w:t> </w:t>
                  </w:r>
                  <w:r w:rsidRPr="00CF7028">
                    <w:rPr>
                      <w:rFonts w:ascii="Times New Roman" w:eastAsia="Times New Roman" w:hAnsi="Times New Roman" w:cs="Times New Roman"/>
                      <w:b/>
                      <w:bCs/>
                      <w:sz w:val="24"/>
                      <w:szCs w:val="24"/>
                      <w:lang w:val="ky-KG"/>
                    </w:rPr>
                    <w:t>,0</w:t>
                  </w:r>
                </w:p>
              </w:tc>
            </w:tr>
            <w:tr w:rsidR="00CF7028" w:rsidRPr="00CF7028">
              <w:trPr>
                <w:trHeight w:val="432"/>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rPr>
                  </w:pPr>
                  <w:r w:rsidRPr="00CF7028">
                    <w:rPr>
                      <w:rFonts w:ascii="Times New Roman" w:eastAsia="Times New Roman" w:hAnsi="Times New Roman" w:cs="Times New Roman"/>
                      <w:sz w:val="24"/>
                      <w:szCs w:val="24"/>
                    </w:rPr>
                    <w:t>Жер казынасын пайдалануу укугуна лицензияны кармап туруу үчүн жыйым</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216,4</w:t>
                  </w:r>
                </w:p>
              </w:tc>
              <w:tc>
                <w:tcPr>
                  <w:tcW w:w="1276"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sz w:val="24"/>
                      <w:szCs w:val="24"/>
                      <w:lang w:val="ky-KG"/>
                    </w:rPr>
                    <w:t>148,0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sz w:val="24"/>
                      <w:szCs w:val="24"/>
                      <w:lang w:val="ky-KG"/>
                    </w:rPr>
                    <w:t>1093,7</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sz w:val="24"/>
                      <w:szCs w:val="24"/>
                      <w:lang w:val="ky-KG"/>
                    </w:rPr>
                    <w:t>148,0</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sz w:val="24"/>
                      <w:szCs w:val="24"/>
                      <w:lang w:val="ky-KG"/>
                    </w:rPr>
                    <w:t>148,0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sz w:val="24"/>
                      <w:szCs w:val="24"/>
                      <w:lang w:val="ky-KG"/>
                    </w:rPr>
                    <w:t>180,0</w:t>
                  </w:r>
                </w:p>
              </w:tc>
            </w:tr>
            <w:tr w:rsidR="00CF7028" w:rsidRPr="00CF7028">
              <w:trPr>
                <w:trHeight w:val="432"/>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rPr>
                  </w:pPr>
                  <w:r w:rsidRPr="00CF7028">
                    <w:rPr>
                      <w:rFonts w:ascii="Times New Roman" w:eastAsia="Times New Roman" w:hAnsi="Times New Roman" w:cs="Times New Roman"/>
                      <w:b/>
                      <w:bCs/>
                      <w:sz w:val="24"/>
                      <w:szCs w:val="24"/>
                    </w:rPr>
                    <w:t>Жаратылыш ресурстарын пайдалануу үчүн акы</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b/>
                      <w:bCs/>
                      <w:sz w:val="24"/>
                      <w:szCs w:val="24"/>
                      <w:lang w:val="ky-KG"/>
                    </w:rPr>
                    <w:t>878,3</w:t>
                  </w:r>
                </w:p>
              </w:tc>
              <w:tc>
                <w:tcPr>
                  <w:tcW w:w="1276"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b/>
                      <w:bCs/>
                      <w:sz w:val="24"/>
                      <w:szCs w:val="24"/>
                      <w:lang w:val="ky-KG"/>
                    </w:rPr>
                    <w:t>884,0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b/>
                      <w:bCs/>
                      <w:sz w:val="24"/>
                      <w:szCs w:val="24"/>
                      <w:lang w:val="ky-KG"/>
                    </w:rPr>
                    <w:t>1101,8</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b/>
                      <w:bCs/>
                      <w:sz w:val="24"/>
                      <w:szCs w:val="24"/>
                      <w:lang w:val="ky-KG"/>
                    </w:rPr>
                    <w:t>1250,0</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b/>
                      <w:bCs/>
                      <w:sz w:val="24"/>
                      <w:szCs w:val="24"/>
                      <w:lang w:val="ky-KG"/>
                    </w:rPr>
                    <w:t>1250,0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b/>
                      <w:bCs/>
                      <w:sz w:val="24"/>
                      <w:szCs w:val="24"/>
                      <w:lang w:val="ky-KG"/>
                    </w:rPr>
                    <w:t>1250,0</w:t>
                  </w:r>
                </w:p>
              </w:tc>
            </w:tr>
            <w:tr w:rsidR="00CF7028" w:rsidRPr="00CF7028">
              <w:trPr>
                <w:trHeight w:val="432"/>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b/>
                      <w:bCs/>
                      <w:sz w:val="24"/>
                      <w:szCs w:val="24"/>
                    </w:rPr>
                  </w:pPr>
                  <w:r w:rsidRPr="00CF7028">
                    <w:rPr>
                      <w:rFonts w:ascii="Times New Roman" w:eastAsia="Times New Roman" w:hAnsi="Times New Roman" w:cs="Times New Roman"/>
                      <w:sz w:val="24"/>
                      <w:szCs w:val="24"/>
                    </w:rPr>
                    <w:t>Калктуу конуштардагы жерлердин ижарасы үчүн акы</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sz w:val="24"/>
                      <w:szCs w:val="24"/>
                      <w:lang w:val="ky-KG"/>
                    </w:rPr>
                    <w:t>218,3</w:t>
                  </w:r>
                </w:p>
              </w:tc>
              <w:tc>
                <w:tcPr>
                  <w:tcW w:w="1276"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sz w:val="24"/>
                      <w:szCs w:val="24"/>
                      <w:lang w:val="ky-KG"/>
                    </w:rPr>
                    <w:t>84,0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sz w:val="24"/>
                      <w:szCs w:val="24"/>
                      <w:lang w:val="en-US"/>
                    </w:rPr>
                    <w:t xml:space="preserve"> </w:t>
                  </w:r>
                  <w:r w:rsidRPr="00CF7028">
                    <w:rPr>
                      <w:rFonts w:ascii="Times New Roman" w:eastAsia="Times New Roman" w:hAnsi="Times New Roman" w:cs="Times New Roman"/>
                      <w:sz w:val="24"/>
                      <w:szCs w:val="24"/>
                      <w:lang w:val="ky-KG"/>
                    </w:rPr>
                    <w:t>217,4</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sz w:val="24"/>
                      <w:szCs w:val="24"/>
                      <w:lang w:val="ky-KG"/>
                    </w:rPr>
                    <w:t>250,0</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sz w:val="24"/>
                      <w:szCs w:val="24"/>
                      <w:lang w:val="ky-KG"/>
                    </w:rPr>
                    <w:t>250,0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sz w:val="24"/>
                      <w:szCs w:val="24"/>
                      <w:lang w:val="ky-KG"/>
                    </w:rPr>
                    <w:t>250,0</w:t>
                  </w:r>
                </w:p>
              </w:tc>
            </w:tr>
            <w:tr w:rsidR="00CF7028" w:rsidRPr="00CF7028">
              <w:trPr>
                <w:trHeight w:val="432"/>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rPr>
                  </w:pPr>
                  <w:r w:rsidRPr="00CF7028">
                    <w:rPr>
                      <w:rFonts w:ascii="Times New Roman" w:eastAsia="Times New Roman" w:hAnsi="Times New Roman" w:cs="Times New Roman"/>
                      <w:sz w:val="24"/>
                      <w:szCs w:val="24"/>
                    </w:rPr>
                    <w:t>Жайыт жерлерин пайдалануу үчүн жыйым</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660,0</w:t>
                  </w:r>
                </w:p>
              </w:tc>
              <w:tc>
                <w:tcPr>
                  <w:tcW w:w="1276"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800,0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884,4</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en-US"/>
                    </w:rPr>
                    <w:t xml:space="preserve"> </w:t>
                  </w:r>
                  <w:r w:rsidRPr="00CF7028">
                    <w:rPr>
                      <w:rFonts w:ascii="Times New Roman" w:eastAsia="Times New Roman" w:hAnsi="Times New Roman" w:cs="Times New Roman"/>
                      <w:sz w:val="24"/>
                      <w:szCs w:val="24"/>
                      <w:lang w:val="ky-KG"/>
                    </w:rPr>
                    <w:t>1000,0</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sz w:val="24"/>
                      <w:szCs w:val="24"/>
                      <w:lang w:val="en-US"/>
                    </w:rPr>
                    <w:t xml:space="preserve"> </w:t>
                  </w:r>
                  <w:r w:rsidRPr="00CF7028">
                    <w:rPr>
                      <w:rFonts w:ascii="Times New Roman" w:eastAsia="Times New Roman" w:hAnsi="Times New Roman" w:cs="Times New Roman"/>
                      <w:sz w:val="24"/>
                      <w:szCs w:val="24"/>
                      <w:lang w:val="ky-KG"/>
                    </w:rPr>
                    <w:t>1000,0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sz w:val="24"/>
                      <w:szCs w:val="24"/>
                      <w:lang w:val="en-US"/>
                    </w:rPr>
                    <w:t xml:space="preserve"> </w:t>
                  </w:r>
                  <w:r w:rsidRPr="00CF7028">
                    <w:rPr>
                      <w:rFonts w:ascii="Times New Roman" w:eastAsia="Times New Roman" w:hAnsi="Times New Roman" w:cs="Times New Roman"/>
                      <w:sz w:val="24"/>
                      <w:szCs w:val="24"/>
                      <w:lang w:val="ky-KG"/>
                    </w:rPr>
                    <w:t>1000,0</w:t>
                  </w:r>
                </w:p>
              </w:tc>
            </w:tr>
            <w:tr w:rsidR="00CF7028" w:rsidRPr="00CF7028">
              <w:trPr>
                <w:trHeight w:val="432"/>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rPr>
                  </w:pPr>
                  <w:r w:rsidRPr="00CF7028">
                    <w:rPr>
                      <w:rFonts w:ascii="Times New Roman" w:eastAsia="Times New Roman" w:hAnsi="Times New Roman" w:cs="Times New Roman"/>
                      <w:sz w:val="24"/>
                      <w:szCs w:val="24"/>
                    </w:rPr>
                    <w:t>Жерлерди кайра бөлүштүрүү фондунун жерлерин пайдалануу үчүн ижара акысы</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25,6</w:t>
                  </w:r>
                </w:p>
              </w:tc>
              <w:tc>
                <w:tcPr>
                  <w:tcW w:w="1276"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10,0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151,5</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96,4</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96,4</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96,4</w:t>
                  </w:r>
                </w:p>
              </w:tc>
            </w:tr>
            <w:tr w:rsidR="00CF7028" w:rsidRPr="00CF7028">
              <w:trPr>
                <w:trHeight w:val="660"/>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rPr>
                  </w:pPr>
                  <w:r w:rsidRPr="00CF7028">
                    <w:rPr>
                      <w:rFonts w:ascii="Times New Roman" w:eastAsia="Times New Roman" w:hAnsi="Times New Roman" w:cs="Times New Roman"/>
                      <w:sz w:val="24"/>
                      <w:szCs w:val="24"/>
                    </w:rPr>
                    <w:t>Жаратылыш активдерин пайдалануу үчүн башка төлөмдөр</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0,0</w:t>
                  </w:r>
                </w:p>
              </w:tc>
              <w:tc>
                <w:tcPr>
                  <w:tcW w:w="1276"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sz w:val="24"/>
                      <w:szCs w:val="24"/>
                      <w:lang w:val="en-US"/>
                    </w:rPr>
                    <w:t xml:space="preserve"> 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sz w:val="24"/>
                      <w:szCs w:val="24"/>
                      <w:lang w:val="en-US"/>
                    </w:rPr>
                    <w:t xml:space="preserve"> 0,0</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b/>
                      <w:bCs/>
                      <w:sz w:val="24"/>
                      <w:szCs w:val="24"/>
                      <w:lang w:val="ky-KG"/>
                    </w:rPr>
                    <w:t>0,0</w:t>
                  </w:r>
                  <w:r w:rsidRPr="00CF7028">
                    <w:rPr>
                      <w:rFonts w:ascii="Times New Roman" w:eastAsia="Times New Roman" w:hAnsi="Times New Roman" w:cs="Times New Roman"/>
                      <w:b/>
                      <w:bCs/>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b/>
                      <w:bCs/>
                      <w:sz w:val="24"/>
                      <w:szCs w:val="24"/>
                      <w:lang w:val="ky-KG"/>
                    </w:rPr>
                    <w:t>0.0</w:t>
                  </w:r>
                  <w:r w:rsidRPr="00CF7028">
                    <w:rPr>
                      <w:rFonts w:ascii="Times New Roman" w:eastAsia="Times New Roman" w:hAnsi="Times New Roman" w:cs="Times New Roman"/>
                      <w:b/>
                      <w:bCs/>
                      <w:sz w:val="24"/>
                      <w:szCs w:val="24"/>
                      <w:lang w:val="en-US"/>
                    </w:rPr>
                    <w:t> </w:t>
                  </w:r>
                </w:p>
              </w:tc>
            </w:tr>
            <w:tr w:rsidR="00CF7028" w:rsidRPr="00CF7028">
              <w:trPr>
                <w:trHeight w:val="432"/>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lang w:val="en-US"/>
                    </w:rPr>
                  </w:pPr>
                  <w:r w:rsidRPr="00CF7028">
                    <w:rPr>
                      <w:rFonts w:ascii="Times New Roman" w:eastAsia="Times New Roman" w:hAnsi="Times New Roman" w:cs="Times New Roman"/>
                      <w:b/>
                      <w:bCs/>
                      <w:sz w:val="24"/>
                      <w:szCs w:val="24"/>
                      <w:lang w:val="en-US"/>
                    </w:rPr>
                    <w:t>Мүлк ижарасы үчүн акы</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b/>
                      <w:bCs/>
                      <w:sz w:val="24"/>
                      <w:szCs w:val="24"/>
                      <w:lang w:val="ky-KG"/>
                    </w:rPr>
                    <w:t>0,0</w:t>
                  </w:r>
                </w:p>
              </w:tc>
              <w:tc>
                <w:tcPr>
                  <w:tcW w:w="1276"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b/>
                      <w:bCs/>
                      <w:sz w:val="24"/>
                      <w:szCs w:val="24"/>
                      <w:lang w:val="en-US"/>
                    </w:rPr>
                    <w:t xml:space="preserve"> 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b/>
                      <w:bCs/>
                      <w:sz w:val="24"/>
                      <w:szCs w:val="24"/>
                      <w:lang w:val="ky-KG"/>
                    </w:rPr>
                    <w:t>3,0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b/>
                      <w:bCs/>
                      <w:sz w:val="24"/>
                      <w:szCs w:val="24"/>
                      <w:lang w:val="en-US"/>
                    </w:rPr>
                    <w:t xml:space="preserve"> 0,0</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en-US"/>
                    </w:rPr>
                    <w:t xml:space="preserve"> 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en-US"/>
                    </w:rPr>
                    <w:t xml:space="preserve"> 0,0</w:t>
                  </w:r>
                </w:p>
              </w:tc>
            </w:tr>
            <w:tr w:rsidR="00CF7028" w:rsidRPr="00CF7028">
              <w:trPr>
                <w:trHeight w:val="739"/>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b/>
                      <w:bCs/>
                      <w:sz w:val="24"/>
                      <w:szCs w:val="24"/>
                    </w:rPr>
                  </w:pPr>
                  <w:r w:rsidRPr="00CF7028">
                    <w:rPr>
                      <w:rFonts w:ascii="Times New Roman" w:eastAsia="Times New Roman" w:hAnsi="Times New Roman" w:cs="Times New Roman"/>
                      <w:sz w:val="24"/>
                      <w:szCs w:val="24"/>
                    </w:rPr>
                    <w:t>Башка мүлктүн ижарасы үчүн акы</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sz w:val="24"/>
                      <w:szCs w:val="24"/>
                      <w:lang w:val="ky-KG"/>
                    </w:rPr>
                    <w:t>0,0</w:t>
                  </w:r>
                </w:p>
              </w:tc>
              <w:tc>
                <w:tcPr>
                  <w:tcW w:w="1276"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en-US"/>
                    </w:rPr>
                    <w:t xml:space="preserve"> 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en-US"/>
                    </w:rPr>
                    <w:t xml:space="preserve"> 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ky-KG"/>
                    </w:rPr>
                    <w:t>0,0</w:t>
                  </w:r>
                  <w:r w:rsidRPr="00CF7028">
                    <w:rPr>
                      <w:rFonts w:ascii="Times New Roman" w:eastAsia="Times New Roman" w:hAnsi="Times New Roman" w:cs="Times New Roman"/>
                      <w:b/>
                      <w:bCs/>
                      <w:sz w:val="24"/>
                      <w:szCs w:val="24"/>
                      <w:lang w:val="en-US"/>
                    </w:rPr>
                    <w:t> </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ky-KG"/>
                    </w:rPr>
                    <w:t>0,0</w:t>
                  </w:r>
                  <w:r w:rsidRPr="00CF7028">
                    <w:rPr>
                      <w:rFonts w:ascii="Times New Roman" w:eastAsia="Times New Roman" w:hAnsi="Times New Roman" w:cs="Times New Roman"/>
                      <w:b/>
                      <w:bCs/>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en-US"/>
                    </w:rPr>
                    <w:t> </w:t>
                  </w:r>
                  <w:r w:rsidRPr="00CF7028">
                    <w:rPr>
                      <w:rFonts w:ascii="Times New Roman" w:eastAsia="Times New Roman" w:hAnsi="Times New Roman" w:cs="Times New Roman"/>
                      <w:b/>
                      <w:bCs/>
                      <w:sz w:val="24"/>
                      <w:szCs w:val="24"/>
                      <w:lang w:val="ky-KG"/>
                    </w:rPr>
                    <w:t>0,0</w:t>
                  </w:r>
                </w:p>
              </w:tc>
            </w:tr>
            <w:tr w:rsidR="00CF7028" w:rsidRPr="00CF7028">
              <w:trPr>
                <w:trHeight w:val="492"/>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lang w:val="en-US"/>
                    </w:rPr>
                  </w:pPr>
                  <w:r w:rsidRPr="00CF7028">
                    <w:rPr>
                      <w:rFonts w:ascii="Times New Roman" w:eastAsia="Times New Roman" w:hAnsi="Times New Roman" w:cs="Times New Roman"/>
                      <w:b/>
                      <w:bCs/>
                      <w:sz w:val="24"/>
                      <w:szCs w:val="24"/>
                      <w:lang w:val="en-US"/>
                    </w:rPr>
                    <w:t>Алымдар жана төлөмдөр</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b/>
                      <w:bCs/>
                      <w:sz w:val="24"/>
                      <w:szCs w:val="24"/>
                      <w:lang w:val="ky-KG"/>
                    </w:rPr>
                    <w:t>0,0</w:t>
                  </w:r>
                </w:p>
              </w:tc>
              <w:tc>
                <w:tcPr>
                  <w:tcW w:w="1276"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ky-KG"/>
                    </w:rPr>
                    <w:t>0,0</w:t>
                  </w:r>
                  <w:r w:rsidRPr="00CF7028">
                    <w:rPr>
                      <w:rFonts w:ascii="Times New Roman" w:eastAsia="Times New Roman" w:hAnsi="Times New Roman" w:cs="Times New Roman"/>
                      <w:b/>
                      <w:bCs/>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ky-KG"/>
                    </w:rPr>
                    <w:t>0,0</w:t>
                  </w:r>
                  <w:r w:rsidRPr="00CF7028">
                    <w:rPr>
                      <w:rFonts w:ascii="Times New Roman" w:eastAsia="Times New Roman" w:hAnsi="Times New Roman" w:cs="Times New Roman"/>
                      <w:b/>
                      <w:bCs/>
                      <w:sz w:val="24"/>
                      <w:szCs w:val="24"/>
                      <w:lang w:val="en-US"/>
                    </w:rPr>
                    <w:t> </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ky-KG"/>
                    </w:rPr>
                    <w:t>0,0</w:t>
                  </w:r>
                  <w:r w:rsidRPr="00CF7028">
                    <w:rPr>
                      <w:rFonts w:ascii="Times New Roman" w:eastAsia="Times New Roman" w:hAnsi="Times New Roman" w:cs="Times New Roman"/>
                      <w:b/>
                      <w:bCs/>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ky-KG"/>
                    </w:rPr>
                    <w:t>0,0</w:t>
                  </w:r>
                  <w:r w:rsidRPr="00CF7028">
                    <w:rPr>
                      <w:rFonts w:ascii="Times New Roman" w:eastAsia="Times New Roman" w:hAnsi="Times New Roman" w:cs="Times New Roman"/>
                      <w:b/>
                      <w:bCs/>
                      <w:sz w:val="24"/>
                      <w:szCs w:val="24"/>
                      <w:lang w:val="en-US"/>
                    </w:rPr>
                    <w:t> </w:t>
                  </w:r>
                </w:p>
              </w:tc>
            </w:tr>
            <w:tr w:rsidR="00CF7028" w:rsidRPr="00CF7028">
              <w:trPr>
                <w:trHeight w:val="739"/>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sz w:val="24"/>
                      <w:szCs w:val="24"/>
                      <w:lang w:val="en-US"/>
                    </w:rPr>
                    <w:t>Таштанды чыгаруу үчүн жыйым</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sz w:val="24"/>
                      <w:szCs w:val="24"/>
                      <w:lang w:val="en-US"/>
                    </w:rPr>
                    <w:t xml:space="preserve"> 0,0</w:t>
                  </w:r>
                </w:p>
              </w:tc>
              <w:tc>
                <w:tcPr>
                  <w:tcW w:w="1276"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ky-KG"/>
                    </w:rPr>
                    <w:t>0,0</w:t>
                  </w:r>
                  <w:r w:rsidRPr="00CF7028">
                    <w:rPr>
                      <w:rFonts w:ascii="Times New Roman" w:eastAsia="Times New Roman" w:hAnsi="Times New Roman" w:cs="Times New Roman"/>
                      <w:b/>
                      <w:bCs/>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en-US"/>
                    </w:rPr>
                    <w:t> </w:t>
                  </w:r>
                  <w:r w:rsidRPr="00CF7028">
                    <w:rPr>
                      <w:rFonts w:ascii="Times New Roman" w:eastAsia="Times New Roman" w:hAnsi="Times New Roman" w:cs="Times New Roman"/>
                      <w:b/>
                      <w:bCs/>
                      <w:sz w:val="24"/>
                      <w:szCs w:val="24"/>
                      <w:lang w:val="ky-KG"/>
                    </w:rPr>
                    <w:t>0,0</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ky-KG"/>
                    </w:rPr>
                    <w:t>0,0</w:t>
                  </w:r>
                  <w:r w:rsidRPr="00CF7028">
                    <w:rPr>
                      <w:rFonts w:ascii="Times New Roman" w:eastAsia="Times New Roman" w:hAnsi="Times New Roman" w:cs="Times New Roman"/>
                      <w:b/>
                      <w:bCs/>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0,0</w:t>
                  </w:r>
                </w:p>
              </w:tc>
            </w:tr>
            <w:tr w:rsidR="00CF7028" w:rsidRPr="00CF7028">
              <w:trPr>
                <w:trHeight w:val="439"/>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lang w:val="en-US"/>
                    </w:rPr>
                  </w:pPr>
                  <w:r w:rsidRPr="00CF7028">
                    <w:rPr>
                      <w:rFonts w:ascii="Times New Roman" w:eastAsia="Times New Roman" w:hAnsi="Times New Roman" w:cs="Times New Roman"/>
                      <w:sz w:val="24"/>
                      <w:szCs w:val="24"/>
                      <w:lang w:val="en-US"/>
                    </w:rPr>
                    <w:t>Башка төлөмдөр жана ижара</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en-US"/>
                    </w:rPr>
                  </w:pPr>
                  <w:r w:rsidRPr="00CF7028">
                    <w:rPr>
                      <w:rFonts w:ascii="Times New Roman" w:eastAsia="Times New Roman" w:hAnsi="Times New Roman" w:cs="Times New Roman"/>
                      <w:sz w:val="24"/>
                      <w:szCs w:val="24"/>
                      <w:lang w:val="en-US"/>
                    </w:rPr>
                    <w:t xml:space="preserve"> 0,0</w:t>
                  </w:r>
                </w:p>
              </w:tc>
              <w:tc>
                <w:tcPr>
                  <w:tcW w:w="1276"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en-US"/>
                    </w:rPr>
                    <w:t> </w:t>
                  </w:r>
                  <w:r w:rsidRPr="00CF7028">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sz w:val="24"/>
                      <w:szCs w:val="24"/>
                      <w:lang w:val="en-US"/>
                    </w:rPr>
                    <w:t xml:space="preserve"> </w:t>
                  </w:r>
                  <w:r w:rsidRPr="00CF7028">
                    <w:rPr>
                      <w:rFonts w:ascii="Times New Roman" w:eastAsia="Times New Roman" w:hAnsi="Times New Roman" w:cs="Times New Roman"/>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0,0 </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0,0 </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0,0 </w:t>
                  </w:r>
                </w:p>
              </w:tc>
            </w:tr>
            <w:tr w:rsidR="00CF7028" w:rsidRPr="00CF7028">
              <w:trPr>
                <w:trHeight w:val="439"/>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lang w:val="ky-KG"/>
                    </w:rPr>
                  </w:pPr>
                  <w:r w:rsidRPr="00CF7028">
                    <w:rPr>
                      <w:rFonts w:ascii="Times New Roman" w:eastAsia="Times New Roman" w:hAnsi="Times New Roman" w:cs="Times New Roman"/>
                      <w:b/>
                      <w:bCs/>
                      <w:sz w:val="24"/>
                      <w:szCs w:val="24"/>
                      <w:lang w:val="ky-KG"/>
                    </w:rPr>
                    <w:t>Мамлекеттик алымдар</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b/>
                      <w:bCs/>
                      <w:sz w:val="24"/>
                      <w:szCs w:val="24"/>
                      <w:lang w:val="ky-KG"/>
                    </w:rPr>
                    <w:t xml:space="preserve"> 0,0</w:t>
                  </w:r>
                </w:p>
              </w:tc>
              <w:tc>
                <w:tcPr>
                  <w:tcW w:w="1276" w:type="dxa"/>
                  <w:tcBorders>
                    <w:top w:val="nil"/>
                    <w:left w:val="nil"/>
                    <w:bottom w:val="single" w:sz="4" w:space="0" w:color="auto"/>
                    <w:right w:val="single" w:sz="4" w:space="0" w:color="auto"/>
                  </w:tcBorders>
                  <w:shd w:val="clear" w:color="000000" w:fill="FFFFFF"/>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0,0 </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b/>
                      <w:bCs/>
                      <w:sz w:val="24"/>
                      <w:szCs w:val="24"/>
                      <w:lang w:val="ky-KG"/>
                    </w:rPr>
                    <w:t xml:space="preserve"> 10,0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 xml:space="preserve"> 0,0</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 xml:space="preserve"> 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 xml:space="preserve"> 0,0</w:t>
                  </w:r>
                </w:p>
              </w:tc>
            </w:tr>
            <w:tr w:rsidR="00CF7028" w:rsidRPr="00CF7028">
              <w:trPr>
                <w:trHeight w:val="739"/>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Атайын каражаттарга салыксыз акы төлөнүүчү кызмат көрсөтүүлөрдөн түшүүлөр</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en-US"/>
                    </w:rPr>
                    <w:t>3 877,7</w:t>
                  </w:r>
                </w:p>
              </w:tc>
              <w:tc>
                <w:tcPr>
                  <w:tcW w:w="1276"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4208,3</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en-US"/>
                    </w:rPr>
                    <w:t>4157,5</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en-US"/>
                    </w:rPr>
                    <w:t>4208,3</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en-US"/>
                    </w:rPr>
                    <w:t>4708,3</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en-US"/>
                    </w:rPr>
                    <w:t>4808,3</w:t>
                  </w:r>
                </w:p>
              </w:tc>
            </w:tr>
            <w:tr w:rsidR="00CF7028" w:rsidRPr="00CF7028">
              <w:trPr>
                <w:trHeight w:val="739"/>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en-US"/>
                    </w:rPr>
                    <w:t>Айып пул, санкциялар, конфискациялар</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500,0</w:t>
                  </w:r>
                </w:p>
              </w:tc>
              <w:tc>
                <w:tcPr>
                  <w:tcW w:w="1276"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36,0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34,0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en-US"/>
                    </w:rPr>
                    <w:t xml:space="preserve"> 0,0</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250,0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250,0</w:t>
                  </w:r>
                </w:p>
              </w:tc>
            </w:tr>
            <w:tr w:rsidR="00CF7028" w:rsidRPr="00CF7028">
              <w:trPr>
                <w:trHeight w:val="739"/>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sz w:val="24"/>
                      <w:szCs w:val="24"/>
                      <w:lang w:val="en-US"/>
                    </w:rPr>
                    <w:t>учурдагы жардам</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sz w:val="24"/>
                      <w:szCs w:val="24"/>
                      <w:lang w:val="ky-KG"/>
                    </w:rPr>
                    <w:t>500,0</w:t>
                  </w:r>
                </w:p>
              </w:tc>
              <w:tc>
                <w:tcPr>
                  <w:tcW w:w="1276"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ky-KG"/>
                    </w:rPr>
                    <w:t>36,0</w:t>
                  </w:r>
                  <w:r w:rsidRPr="00CF7028">
                    <w:rPr>
                      <w:rFonts w:ascii="Times New Roman" w:eastAsia="Times New Roman" w:hAnsi="Times New Roman" w:cs="Times New Roman"/>
                      <w:b/>
                      <w:bCs/>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34,0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en-US"/>
                    </w:rPr>
                    <w:t> </w:t>
                  </w:r>
                  <w:r w:rsidRPr="00CF7028">
                    <w:rPr>
                      <w:rFonts w:ascii="Times New Roman" w:eastAsia="Times New Roman" w:hAnsi="Times New Roman" w:cs="Times New Roman"/>
                      <w:b/>
                      <w:bCs/>
                      <w:sz w:val="24"/>
                      <w:szCs w:val="24"/>
                      <w:lang w:val="ky-KG"/>
                    </w:rPr>
                    <w:t>0</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ky-KG"/>
                    </w:rPr>
                    <w:t>250,0</w:t>
                  </w:r>
                  <w:r w:rsidRPr="00CF7028">
                    <w:rPr>
                      <w:rFonts w:ascii="Times New Roman" w:eastAsia="Times New Roman" w:hAnsi="Times New Roman" w:cs="Times New Roman"/>
                      <w:b/>
                      <w:bCs/>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ky-KG"/>
                    </w:rPr>
                    <w:t>250,</w:t>
                  </w:r>
                  <w:r w:rsidRPr="00CF7028">
                    <w:rPr>
                      <w:rFonts w:ascii="Times New Roman" w:eastAsia="Times New Roman" w:hAnsi="Times New Roman" w:cs="Times New Roman"/>
                      <w:b/>
                      <w:bCs/>
                      <w:sz w:val="24"/>
                      <w:szCs w:val="24"/>
                      <w:lang w:val="en-US"/>
                    </w:rPr>
                    <w:t> </w:t>
                  </w:r>
                </w:p>
              </w:tc>
            </w:tr>
            <w:tr w:rsidR="00CF7028" w:rsidRPr="00CF7028">
              <w:trPr>
                <w:trHeight w:val="540"/>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lang w:val="en-US"/>
                    </w:rPr>
                  </w:pPr>
                  <w:r w:rsidRPr="00CF7028">
                    <w:rPr>
                      <w:rFonts w:ascii="Times New Roman" w:eastAsia="Times New Roman" w:hAnsi="Times New Roman" w:cs="Times New Roman"/>
                      <w:b/>
                      <w:bCs/>
                      <w:sz w:val="24"/>
                      <w:szCs w:val="24"/>
                      <w:lang w:val="en-US"/>
                    </w:rPr>
                    <w:t>Башка салыктык эмес кирешелер</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b/>
                      <w:bCs/>
                      <w:sz w:val="24"/>
                      <w:szCs w:val="24"/>
                      <w:lang w:val="ky-KG"/>
                    </w:rPr>
                    <w:t>0,0</w:t>
                  </w:r>
                </w:p>
              </w:tc>
              <w:tc>
                <w:tcPr>
                  <w:tcW w:w="1276"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0,0</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en-US"/>
                    </w:rPr>
                  </w:pPr>
                  <w:r w:rsidRPr="00CF7028">
                    <w:rPr>
                      <w:rFonts w:ascii="Times New Roman" w:eastAsia="Times New Roman" w:hAnsi="Times New Roman" w:cs="Times New Roman"/>
                      <w:b/>
                      <w:bCs/>
                      <w:sz w:val="24"/>
                      <w:szCs w:val="24"/>
                      <w:lang w:val="ky-KG"/>
                    </w:rPr>
                    <w:t>0,0</w:t>
                  </w:r>
                  <w:r w:rsidRPr="00CF7028">
                    <w:rPr>
                      <w:rFonts w:ascii="Times New Roman" w:eastAsia="Times New Roman" w:hAnsi="Times New Roman" w:cs="Times New Roman"/>
                      <w:b/>
                      <w:bCs/>
                      <w:sz w:val="24"/>
                      <w:szCs w:val="24"/>
                      <w:lang w:val="en-US"/>
                    </w:rPr>
                    <w:t xml:space="preserve"> </w:t>
                  </w:r>
                </w:p>
              </w:tc>
            </w:tr>
            <w:tr w:rsidR="00CF7028" w:rsidRPr="00CF7028">
              <w:trPr>
                <w:trHeight w:val="739"/>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b/>
                      <w:bCs/>
                      <w:sz w:val="24"/>
                      <w:szCs w:val="24"/>
                    </w:rPr>
                  </w:pPr>
                  <w:r w:rsidRPr="00CF7028">
                    <w:rPr>
                      <w:rFonts w:ascii="Times New Roman" w:eastAsia="Times New Roman" w:hAnsi="Times New Roman" w:cs="Times New Roman"/>
                      <w:sz w:val="24"/>
                      <w:szCs w:val="24"/>
                    </w:rPr>
                    <w:t>Жергиликтүү маанидеги инфраструктураларды өнүктүрүүгө жана күтүүгө чегерүүлөр</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sz w:val="24"/>
                      <w:szCs w:val="24"/>
                      <w:lang w:val="ky-KG"/>
                    </w:rPr>
                    <w:t>0,0</w:t>
                  </w:r>
                </w:p>
              </w:tc>
              <w:tc>
                <w:tcPr>
                  <w:tcW w:w="1276"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0,0</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0,0</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0,0</w:t>
                  </w:r>
                </w:p>
              </w:tc>
            </w:tr>
            <w:tr w:rsidR="00CF7028" w:rsidRPr="00CF7028">
              <w:trPr>
                <w:trHeight w:val="739"/>
              </w:trPr>
              <w:tc>
                <w:tcPr>
                  <w:tcW w:w="2702" w:type="dxa"/>
                  <w:tcBorders>
                    <w:top w:val="nil"/>
                    <w:left w:val="single" w:sz="4" w:space="0" w:color="auto"/>
                    <w:bottom w:val="single" w:sz="4" w:space="0" w:color="auto"/>
                    <w:right w:val="single" w:sz="4" w:space="0" w:color="auto"/>
                  </w:tcBorders>
                  <w:shd w:val="clear" w:color="auto" w:fill="auto"/>
                  <w:vAlign w:val="bottom"/>
                </w:tcPr>
                <w:p w:rsidR="007D6A55" w:rsidRPr="00CF7028" w:rsidRDefault="007D6A55" w:rsidP="00D53148">
                  <w:pPr>
                    <w:framePr w:hSpace="180" w:wrap="around" w:vAnchor="text" w:hAnchor="text" w:x="279" w:y="1"/>
                    <w:spacing w:after="0" w:line="240" w:lineRule="auto"/>
                    <w:suppressOverlap/>
                    <w:rPr>
                      <w:rFonts w:ascii="Times New Roman" w:eastAsia="Times New Roman" w:hAnsi="Times New Roman" w:cs="Times New Roman"/>
                      <w:sz w:val="24"/>
                      <w:szCs w:val="24"/>
                      <w:lang w:val="en-US"/>
                    </w:rPr>
                  </w:pPr>
                  <w:r w:rsidRPr="00CF7028">
                    <w:rPr>
                      <w:rFonts w:ascii="Times New Roman" w:eastAsia="Times New Roman" w:hAnsi="Times New Roman" w:cs="Times New Roman"/>
                      <w:b/>
                      <w:bCs/>
                      <w:sz w:val="24"/>
                      <w:szCs w:val="24"/>
                      <w:lang w:val="en-US"/>
                    </w:rPr>
                    <w:t>БАЛАНС</w:t>
                  </w:r>
                </w:p>
              </w:tc>
              <w:tc>
                <w:tcPr>
                  <w:tcW w:w="1275"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sz w:val="24"/>
                      <w:szCs w:val="24"/>
                      <w:lang w:val="ky-KG"/>
                    </w:rPr>
                  </w:pPr>
                  <w:r w:rsidRPr="00CF7028">
                    <w:rPr>
                      <w:rFonts w:ascii="Times New Roman" w:eastAsia="Times New Roman" w:hAnsi="Times New Roman" w:cs="Times New Roman"/>
                      <w:b/>
                      <w:bCs/>
                      <w:sz w:val="24"/>
                      <w:szCs w:val="24"/>
                      <w:lang w:val="ky-KG"/>
                    </w:rPr>
                    <w:t>36561,6</w:t>
                  </w:r>
                </w:p>
              </w:tc>
              <w:tc>
                <w:tcPr>
                  <w:tcW w:w="1276"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36950,6</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41630,4</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103088,5</w:t>
                  </w:r>
                </w:p>
              </w:tc>
              <w:tc>
                <w:tcPr>
                  <w:tcW w:w="992"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102464,2</w:t>
                  </w:r>
                </w:p>
              </w:tc>
              <w:tc>
                <w:tcPr>
                  <w:tcW w:w="1134" w:type="dxa"/>
                  <w:tcBorders>
                    <w:top w:val="nil"/>
                    <w:left w:val="nil"/>
                    <w:bottom w:val="single" w:sz="4" w:space="0" w:color="auto"/>
                    <w:right w:val="single" w:sz="4" w:space="0" w:color="auto"/>
                  </w:tcBorders>
                  <w:shd w:val="clear" w:color="auto" w:fill="auto"/>
                  <w:noWrap/>
                  <w:vAlign w:val="bottom"/>
                </w:tcPr>
                <w:p w:rsidR="007D6A55" w:rsidRPr="00CF7028" w:rsidRDefault="007D6A55" w:rsidP="00D53148">
                  <w:pPr>
                    <w:framePr w:hSpace="180" w:wrap="around" w:vAnchor="text" w:hAnchor="text" w:x="279" w:y="1"/>
                    <w:spacing w:after="0" w:line="240" w:lineRule="auto"/>
                    <w:suppressOverlap/>
                    <w:jc w:val="center"/>
                    <w:rPr>
                      <w:rFonts w:ascii="Times New Roman" w:eastAsia="Times New Roman" w:hAnsi="Times New Roman" w:cs="Times New Roman"/>
                      <w:b/>
                      <w:bCs/>
                      <w:sz w:val="24"/>
                      <w:szCs w:val="24"/>
                      <w:lang w:val="ky-KG"/>
                    </w:rPr>
                  </w:pPr>
                  <w:r w:rsidRPr="00CF7028">
                    <w:rPr>
                      <w:rFonts w:ascii="Times New Roman" w:eastAsia="Times New Roman" w:hAnsi="Times New Roman" w:cs="Times New Roman"/>
                      <w:b/>
                      <w:bCs/>
                      <w:sz w:val="24"/>
                      <w:szCs w:val="24"/>
                      <w:lang w:val="ky-KG"/>
                    </w:rPr>
                    <w:t>101944,0</w:t>
                  </w:r>
                </w:p>
              </w:tc>
            </w:tr>
          </w:tbl>
          <w:p w:rsidR="007D6A55" w:rsidRPr="00CF7028" w:rsidRDefault="007D6A55" w:rsidP="007D6A55">
            <w:pPr>
              <w:spacing w:after="0" w:line="240" w:lineRule="auto"/>
              <w:rPr>
                <w:rFonts w:ascii="Times New Roman" w:eastAsia="Calibri" w:hAnsi="Times New Roman" w:cs="Times New Roman"/>
                <w:sz w:val="24"/>
                <w:szCs w:val="24"/>
              </w:rPr>
            </w:pPr>
          </w:p>
        </w:tc>
      </w:tr>
      <w:tr w:rsidR="007D6A55" w:rsidRPr="00D53148">
        <w:tc>
          <w:tcPr>
            <w:tcW w:w="10631" w:type="dxa"/>
            <w:gridSpan w:val="25"/>
          </w:tcPr>
          <w:p w:rsidR="007D6A55" w:rsidRDefault="007D6A55" w:rsidP="007D6A55">
            <w:pPr>
              <w:widowControl w:val="0"/>
              <w:spacing w:before="40" w:after="40" w:line="240" w:lineRule="auto"/>
              <w:ind w:right="316"/>
              <w:jc w:val="both"/>
              <w:rPr>
                <w:rFonts w:ascii="Times New Roman" w:eastAsia="Calibri" w:hAnsi="Times New Roman" w:cs="Times New Roman"/>
                <w:iCs/>
                <w:sz w:val="24"/>
                <w:szCs w:val="24"/>
                <w:lang w:val="ky-KG"/>
              </w:rPr>
            </w:pPr>
            <w:r>
              <w:rPr>
                <w:rFonts w:ascii="Times New Roman" w:eastAsia="Calibri" w:hAnsi="Times New Roman" w:cs="Times New Roman"/>
                <w:iCs/>
                <w:sz w:val="24"/>
                <w:szCs w:val="24"/>
                <w:lang w:val="ky-KG"/>
              </w:rPr>
              <w:t xml:space="preserve">Алгач жергиликтүү бюджеттин чыгаша бөлүгүнүн долбоору түзүлөт. Ар бир жылга жасалуучу иш-чаралар иштелип чыгып, коомдук угуулар уюштурулат. Жергиликтүү тургундарга кызмат көрсөтүүдөгү артыкчылыктуу көйгөйлөр эске алынып, жергиликтүү кеңештин бюджет маселелери боюнча туруктуу комиссиясынын талкуусунун өткөндөн кийин, сессиянын кароосуна киргизилип бекитилет. </w:t>
            </w:r>
          </w:p>
        </w:tc>
      </w:tr>
    </w:tbl>
    <w:p w:rsidR="0080414F" w:rsidRDefault="00651D73">
      <w:pPr>
        <w:rPr>
          <w:rFonts w:ascii="Times New Roman" w:hAnsi="Times New Roman" w:cs="Times New Roman"/>
          <w:sz w:val="24"/>
          <w:szCs w:val="24"/>
          <w:lang w:val="ky-KG"/>
        </w:rPr>
      </w:pPr>
      <w:r>
        <w:rPr>
          <w:rFonts w:ascii="Times New Roman" w:hAnsi="Times New Roman" w:cs="Times New Roman"/>
          <w:sz w:val="24"/>
          <w:szCs w:val="24"/>
          <w:lang w:val="ky-KG"/>
        </w:rPr>
        <w:br w:type="textWrapping" w:clear="all"/>
      </w:r>
    </w:p>
    <w:sectPr w:rsidR="0080414F" w:rsidSect="006965E7">
      <w:footerReference w:type="default" r:id="rId11"/>
      <w:footerReference w:type="first" r:id="rId12"/>
      <w:pgSz w:w="11906" w:h="16838"/>
      <w:pgMar w:top="993" w:right="567" w:bottom="851" w:left="567"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D48" w:rsidRDefault="00EF2D48">
      <w:pPr>
        <w:spacing w:line="240" w:lineRule="auto"/>
      </w:pPr>
      <w:r>
        <w:separator/>
      </w:r>
    </w:p>
  </w:endnote>
  <w:endnote w:type="continuationSeparator" w:id="0">
    <w:p w:rsidR="00EF2D48" w:rsidRDefault="00EF2D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Segoe Print"/>
    <w:charset w:val="00"/>
    <w:family w:val="auto"/>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4931836"/>
    </w:sdtPr>
    <w:sdtEndPr/>
    <w:sdtContent>
      <w:p w:rsidR="006E112E" w:rsidRDefault="006E112E">
        <w:pPr>
          <w:pStyle w:val="af0"/>
          <w:jc w:val="right"/>
        </w:pPr>
        <w:r>
          <w:fldChar w:fldCharType="begin"/>
        </w:r>
        <w:r>
          <w:instrText>PAGE   \* MERGEFORMAT</w:instrText>
        </w:r>
        <w:r>
          <w:fldChar w:fldCharType="separate"/>
        </w:r>
        <w:r w:rsidR="00EF2D48">
          <w:rPr>
            <w:noProof/>
          </w:rPr>
          <w:t>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178544"/>
    </w:sdtPr>
    <w:sdtEndPr/>
    <w:sdtContent>
      <w:p w:rsidR="006E112E" w:rsidRDefault="006E112E">
        <w:pPr>
          <w:pStyle w:val="af0"/>
          <w:jc w:val="right"/>
        </w:pPr>
        <w:r>
          <w:fldChar w:fldCharType="begin"/>
        </w:r>
        <w:r>
          <w:instrText>PAGE   \* MERGEFORMAT</w:instrText>
        </w:r>
        <w:r>
          <w:fldChar w:fldCharType="separate"/>
        </w:r>
        <w:r>
          <w:t>2</w:t>
        </w:r>
        <w:r>
          <w:fldChar w:fldCharType="end"/>
        </w:r>
      </w:p>
    </w:sdtContent>
  </w:sdt>
  <w:p w:rsidR="006E112E" w:rsidRDefault="006E112E">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D48" w:rsidRDefault="00EF2D48">
      <w:pPr>
        <w:spacing w:after="0"/>
      </w:pPr>
      <w:r>
        <w:separator/>
      </w:r>
    </w:p>
  </w:footnote>
  <w:footnote w:type="continuationSeparator" w:id="0">
    <w:p w:rsidR="00EF2D48" w:rsidRDefault="00EF2D4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C37C5"/>
    <w:multiLevelType w:val="multilevel"/>
    <w:tmpl w:val="0BCC37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8F7F95"/>
    <w:multiLevelType w:val="multilevel"/>
    <w:tmpl w:val="138F7F9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DAB4F7C"/>
    <w:multiLevelType w:val="multilevel"/>
    <w:tmpl w:val="1DAB4F7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B1F7866"/>
    <w:multiLevelType w:val="multilevel"/>
    <w:tmpl w:val="2B1F786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B6B53B0"/>
    <w:multiLevelType w:val="multilevel"/>
    <w:tmpl w:val="2B6B53B0"/>
    <w:lvl w:ilvl="0">
      <w:start w:val="1"/>
      <w:numFmt w:val="bullet"/>
      <w:pStyle w:val="1"/>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4819DC"/>
    <w:multiLevelType w:val="multilevel"/>
    <w:tmpl w:val="364819DC"/>
    <w:lvl w:ilvl="0">
      <w:start w:val="1"/>
      <w:numFmt w:val="decimal"/>
      <w:pStyle w:val="10"/>
      <w:lvlText w:val="%1."/>
      <w:lvlJc w:val="left"/>
      <w:pPr>
        <w:ind w:left="720" w:hanging="360"/>
      </w:pPr>
      <w:rPr>
        <w:rFonts w:hint="default"/>
      </w:rPr>
    </w:lvl>
    <w:lvl w:ilvl="1">
      <w:start w:val="2"/>
      <w:numFmt w:val="decimal"/>
      <w:pStyle w:val="2"/>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36B503D8"/>
    <w:multiLevelType w:val="multilevel"/>
    <w:tmpl w:val="36B503D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38C36027"/>
    <w:multiLevelType w:val="multilevel"/>
    <w:tmpl w:val="38C3602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A301572"/>
    <w:multiLevelType w:val="multilevel"/>
    <w:tmpl w:val="3A301572"/>
    <w:lvl w:ilvl="0">
      <w:numFmt w:val="bullet"/>
      <w:lvlText w:val="-"/>
      <w:lvlJc w:val="left"/>
      <w:pPr>
        <w:ind w:left="720" w:hanging="360"/>
      </w:pPr>
      <w:rPr>
        <w:rFonts w:ascii="Times New Roman" w:eastAsia="Calibri"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1F1F50"/>
    <w:multiLevelType w:val="multilevel"/>
    <w:tmpl w:val="4B1F1F5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4BBF1FAE"/>
    <w:multiLevelType w:val="multilevel"/>
    <w:tmpl w:val="4BBF1F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533D02B3"/>
    <w:multiLevelType w:val="multilevel"/>
    <w:tmpl w:val="533D02B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6B956EAB"/>
    <w:multiLevelType w:val="multilevel"/>
    <w:tmpl w:val="6B956EA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6FC348C9"/>
    <w:multiLevelType w:val="multilevel"/>
    <w:tmpl w:val="6FC348C9"/>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5"/>
  </w:num>
  <w:num w:numId="2">
    <w:abstractNumId w:val="4"/>
  </w:num>
  <w:num w:numId="3">
    <w:abstractNumId w:val="11"/>
  </w:num>
  <w:num w:numId="4">
    <w:abstractNumId w:val="13"/>
  </w:num>
  <w:num w:numId="5">
    <w:abstractNumId w:val="6"/>
  </w:num>
  <w:num w:numId="6">
    <w:abstractNumId w:val="10"/>
  </w:num>
  <w:num w:numId="7">
    <w:abstractNumId w:val="9"/>
  </w:num>
  <w:num w:numId="8">
    <w:abstractNumId w:val="12"/>
  </w:num>
  <w:num w:numId="9">
    <w:abstractNumId w:val="2"/>
  </w:num>
  <w:num w:numId="10">
    <w:abstractNumId w:val="3"/>
  </w:num>
  <w:num w:numId="11">
    <w:abstractNumId w:val="0"/>
  </w:num>
  <w:num w:numId="12">
    <w:abstractNumId w:val="1"/>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attachedTemplate r:id="rId1"/>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458"/>
    <w:rsid w:val="000006A5"/>
    <w:rsid w:val="00001DE9"/>
    <w:rsid w:val="00002884"/>
    <w:rsid w:val="00002B5A"/>
    <w:rsid w:val="00003682"/>
    <w:rsid w:val="00003AA1"/>
    <w:rsid w:val="0000419F"/>
    <w:rsid w:val="00005E50"/>
    <w:rsid w:val="0000613A"/>
    <w:rsid w:val="00007886"/>
    <w:rsid w:val="0001237D"/>
    <w:rsid w:val="00013170"/>
    <w:rsid w:val="00013301"/>
    <w:rsid w:val="0001355D"/>
    <w:rsid w:val="00013913"/>
    <w:rsid w:val="00013A0A"/>
    <w:rsid w:val="00014616"/>
    <w:rsid w:val="00014833"/>
    <w:rsid w:val="00014DB5"/>
    <w:rsid w:val="0001566A"/>
    <w:rsid w:val="000174AC"/>
    <w:rsid w:val="000178AE"/>
    <w:rsid w:val="00020E56"/>
    <w:rsid w:val="00020E66"/>
    <w:rsid w:val="00021B08"/>
    <w:rsid w:val="000241CC"/>
    <w:rsid w:val="000241FB"/>
    <w:rsid w:val="00025E82"/>
    <w:rsid w:val="00026F20"/>
    <w:rsid w:val="0002748B"/>
    <w:rsid w:val="00027767"/>
    <w:rsid w:val="00030CF8"/>
    <w:rsid w:val="000346A9"/>
    <w:rsid w:val="0003538B"/>
    <w:rsid w:val="000359D6"/>
    <w:rsid w:val="00035EB6"/>
    <w:rsid w:val="00041235"/>
    <w:rsid w:val="00041C6D"/>
    <w:rsid w:val="000425A8"/>
    <w:rsid w:val="00044C6F"/>
    <w:rsid w:val="00045045"/>
    <w:rsid w:val="00045302"/>
    <w:rsid w:val="00045EE8"/>
    <w:rsid w:val="00050EB9"/>
    <w:rsid w:val="00051DB4"/>
    <w:rsid w:val="00052C8F"/>
    <w:rsid w:val="00052E72"/>
    <w:rsid w:val="00053926"/>
    <w:rsid w:val="00053E15"/>
    <w:rsid w:val="000562DF"/>
    <w:rsid w:val="00057CFC"/>
    <w:rsid w:val="000612C5"/>
    <w:rsid w:val="0006357A"/>
    <w:rsid w:val="000677A7"/>
    <w:rsid w:val="00070F9C"/>
    <w:rsid w:val="00071578"/>
    <w:rsid w:val="0007231B"/>
    <w:rsid w:val="0007266D"/>
    <w:rsid w:val="00074013"/>
    <w:rsid w:val="000807F8"/>
    <w:rsid w:val="0008177D"/>
    <w:rsid w:val="00081B44"/>
    <w:rsid w:val="00082B23"/>
    <w:rsid w:val="000831A8"/>
    <w:rsid w:val="00083DE0"/>
    <w:rsid w:val="0008445F"/>
    <w:rsid w:val="00085A31"/>
    <w:rsid w:val="00085B20"/>
    <w:rsid w:val="00086072"/>
    <w:rsid w:val="00086851"/>
    <w:rsid w:val="000869AA"/>
    <w:rsid w:val="000874AC"/>
    <w:rsid w:val="00087ECB"/>
    <w:rsid w:val="00091712"/>
    <w:rsid w:val="0009310B"/>
    <w:rsid w:val="0009466D"/>
    <w:rsid w:val="000A06CD"/>
    <w:rsid w:val="000A15B8"/>
    <w:rsid w:val="000A1CB1"/>
    <w:rsid w:val="000A2DDF"/>
    <w:rsid w:val="000A329C"/>
    <w:rsid w:val="000A4276"/>
    <w:rsid w:val="000A5ADF"/>
    <w:rsid w:val="000A6952"/>
    <w:rsid w:val="000A745B"/>
    <w:rsid w:val="000A78E0"/>
    <w:rsid w:val="000B006C"/>
    <w:rsid w:val="000B0C16"/>
    <w:rsid w:val="000B10A5"/>
    <w:rsid w:val="000B2797"/>
    <w:rsid w:val="000B4505"/>
    <w:rsid w:val="000B5144"/>
    <w:rsid w:val="000B5280"/>
    <w:rsid w:val="000B5D97"/>
    <w:rsid w:val="000B72B2"/>
    <w:rsid w:val="000C09D0"/>
    <w:rsid w:val="000C13BA"/>
    <w:rsid w:val="000C2240"/>
    <w:rsid w:val="000C26EA"/>
    <w:rsid w:val="000C4EF0"/>
    <w:rsid w:val="000C63EA"/>
    <w:rsid w:val="000C75BD"/>
    <w:rsid w:val="000D0961"/>
    <w:rsid w:val="000D1325"/>
    <w:rsid w:val="000D2BA0"/>
    <w:rsid w:val="000D2BAE"/>
    <w:rsid w:val="000D3C6A"/>
    <w:rsid w:val="000D42A5"/>
    <w:rsid w:val="000D739F"/>
    <w:rsid w:val="000D7FF0"/>
    <w:rsid w:val="000E089E"/>
    <w:rsid w:val="000E0DE8"/>
    <w:rsid w:val="000E2ACB"/>
    <w:rsid w:val="000E5AEA"/>
    <w:rsid w:val="000E6342"/>
    <w:rsid w:val="000E7605"/>
    <w:rsid w:val="000F02EC"/>
    <w:rsid w:val="000F0303"/>
    <w:rsid w:val="000F08F4"/>
    <w:rsid w:val="000F4154"/>
    <w:rsid w:val="000F460A"/>
    <w:rsid w:val="000F6406"/>
    <w:rsid w:val="0010002F"/>
    <w:rsid w:val="00101B39"/>
    <w:rsid w:val="00105C65"/>
    <w:rsid w:val="00107956"/>
    <w:rsid w:val="00111600"/>
    <w:rsid w:val="00111A6C"/>
    <w:rsid w:val="001121D7"/>
    <w:rsid w:val="001143FF"/>
    <w:rsid w:val="0011448B"/>
    <w:rsid w:val="00114EB9"/>
    <w:rsid w:val="00115684"/>
    <w:rsid w:val="0011613E"/>
    <w:rsid w:val="001202EC"/>
    <w:rsid w:val="00120CAB"/>
    <w:rsid w:val="00120F31"/>
    <w:rsid w:val="001211A7"/>
    <w:rsid w:val="00123DB1"/>
    <w:rsid w:val="00125304"/>
    <w:rsid w:val="00126852"/>
    <w:rsid w:val="001270B1"/>
    <w:rsid w:val="00127F94"/>
    <w:rsid w:val="0013237B"/>
    <w:rsid w:val="001326DA"/>
    <w:rsid w:val="0013278D"/>
    <w:rsid w:val="001327D7"/>
    <w:rsid w:val="00132A09"/>
    <w:rsid w:val="0013322F"/>
    <w:rsid w:val="0013567A"/>
    <w:rsid w:val="00137618"/>
    <w:rsid w:val="001402D0"/>
    <w:rsid w:val="0014354A"/>
    <w:rsid w:val="00144D50"/>
    <w:rsid w:val="00145967"/>
    <w:rsid w:val="00146144"/>
    <w:rsid w:val="00151510"/>
    <w:rsid w:val="00152559"/>
    <w:rsid w:val="00152EE7"/>
    <w:rsid w:val="001543B6"/>
    <w:rsid w:val="0015465D"/>
    <w:rsid w:val="0016008C"/>
    <w:rsid w:val="001608AE"/>
    <w:rsid w:val="00160B78"/>
    <w:rsid w:val="00161D92"/>
    <w:rsid w:val="00163A8D"/>
    <w:rsid w:val="00163EF3"/>
    <w:rsid w:val="001650D3"/>
    <w:rsid w:val="00167982"/>
    <w:rsid w:val="00170F14"/>
    <w:rsid w:val="00171091"/>
    <w:rsid w:val="00171486"/>
    <w:rsid w:val="001719B7"/>
    <w:rsid w:val="00172608"/>
    <w:rsid w:val="00173794"/>
    <w:rsid w:val="0017549F"/>
    <w:rsid w:val="00175E34"/>
    <w:rsid w:val="00176E64"/>
    <w:rsid w:val="00183CF6"/>
    <w:rsid w:val="00190C4B"/>
    <w:rsid w:val="00192E84"/>
    <w:rsid w:val="00193D6A"/>
    <w:rsid w:val="00197515"/>
    <w:rsid w:val="001A25A4"/>
    <w:rsid w:val="001A2703"/>
    <w:rsid w:val="001A2D46"/>
    <w:rsid w:val="001A2D47"/>
    <w:rsid w:val="001A328F"/>
    <w:rsid w:val="001A354E"/>
    <w:rsid w:val="001A3A67"/>
    <w:rsid w:val="001A50E6"/>
    <w:rsid w:val="001A521C"/>
    <w:rsid w:val="001A6B4D"/>
    <w:rsid w:val="001B0409"/>
    <w:rsid w:val="001B0513"/>
    <w:rsid w:val="001B29B1"/>
    <w:rsid w:val="001B7C06"/>
    <w:rsid w:val="001C24EB"/>
    <w:rsid w:val="001C4C50"/>
    <w:rsid w:val="001C5A5D"/>
    <w:rsid w:val="001C63E0"/>
    <w:rsid w:val="001C6AD8"/>
    <w:rsid w:val="001D1AF5"/>
    <w:rsid w:val="001D26F9"/>
    <w:rsid w:val="001D2C77"/>
    <w:rsid w:val="001D4BD6"/>
    <w:rsid w:val="001D4E92"/>
    <w:rsid w:val="001D535A"/>
    <w:rsid w:val="001D5B0B"/>
    <w:rsid w:val="001E10B1"/>
    <w:rsid w:val="001E1829"/>
    <w:rsid w:val="001E2F9F"/>
    <w:rsid w:val="001E3D5F"/>
    <w:rsid w:val="001E3F0F"/>
    <w:rsid w:val="001E49A9"/>
    <w:rsid w:val="001E4CB7"/>
    <w:rsid w:val="001E667A"/>
    <w:rsid w:val="001E73CD"/>
    <w:rsid w:val="001E7626"/>
    <w:rsid w:val="001F2CB6"/>
    <w:rsid w:val="001F4A77"/>
    <w:rsid w:val="001F4BBE"/>
    <w:rsid w:val="0020084C"/>
    <w:rsid w:val="00201D7F"/>
    <w:rsid w:val="00202203"/>
    <w:rsid w:val="00202739"/>
    <w:rsid w:val="00202F30"/>
    <w:rsid w:val="0020359C"/>
    <w:rsid w:val="002039C9"/>
    <w:rsid w:val="0021027B"/>
    <w:rsid w:val="00210C5F"/>
    <w:rsid w:val="00210D8E"/>
    <w:rsid w:val="00210DBE"/>
    <w:rsid w:val="00211549"/>
    <w:rsid w:val="0021229F"/>
    <w:rsid w:val="00213659"/>
    <w:rsid w:val="00213C11"/>
    <w:rsid w:val="00213E6D"/>
    <w:rsid w:val="00215FCD"/>
    <w:rsid w:val="00216AFD"/>
    <w:rsid w:val="00216BEB"/>
    <w:rsid w:val="00217554"/>
    <w:rsid w:val="00220766"/>
    <w:rsid w:val="00221AFD"/>
    <w:rsid w:val="0022227E"/>
    <w:rsid w:val="002237DE"/>
    <w:rsid w:val="002268DC"/>
    <w:rsid w:val="00226943"/>
    <w:rsid w:val="00226DA0"/>
    <w:rsid w:val="00227444"/>
    <w:rsid w:val="00230801"/>
    <w:rsid w:val="00230A22"/>
    <w:rsid w:val="0023282F"/>
    <w:rsid w:val="00234CEE"/>
    <w:rsid w:val="00235D12"/>
    <w:rsid w:val="00235D97"/>
    <w:rsid w:val="002360E0"/>
    <w:rsid w:val="00237DFA"/>
    <w:rsid w:val="00240AFF"/>
    <w:rsid w:val="002410CE"/>
    <w:rsid w:val="002456CA"/>
    <w:rsid w:val="002478BA"/>
    <w:rsid w:val="00250F49"/>
    <w:rsid w:val="0025369C"/>
    <w:rsid w:val="00254285"/>
    <w:rsid w:val="00255190"/>
    <w:rsid w:val="00256049"/>
    <w:rsid w:val="0025758A"/>
    <w:rsid w:val="00257D8D"/>
    <w:rsid w:val="0026064A"/>
    <w:rsid w:val="00267331"/>
    <w:rsid w:val="00270C7D"/>
    <w:rsid w:val="00271757"/>
    <w:rsid w:val="00271EE8"/>
    <w:rsid w:val="00272F5D"/>
    <w:rsid w:val="0027317E"/>
    <w:rsid w:val="00273DC9"/>
    <w:rsid w:val="00276425"/>
    <w:rsid w:val="00276439"/>
    <w:rsid w:val="00276E28"/>
    <w:rsid w:val="00277A96"/>
    <w:rsid w:val="0028011E"/>
    <w:rsid w:val="00280EA5"/>
    <w:rsid w:val="002817F8"/>
    <w:rsid w:val="0028254E"/>
    <w:rsid w:val="00282971"/>
    <w:rsid w:val="00284293"/>
    <w:rsid w:val="002843C9"/>
    <w:rsid w:val="0028478C"/>
    <w:rsid w:val="00284C16"/>
    <w:rsid w:val="00287FE7"/>
    <w:rsid w:val="0029003A"/>
    <w:rsid w:val="002903B4"/>
    <w:rsid w:val="0029051E"/>
    <w:rsid w:val="002905D6"/>
    <w:rsid w:val="00294472"/>
    <w:rsid w:val="00294A3C"/>
    <w:rsid w:val="00296973"/>
    <w:rsid w:val="002A031B"/>
    <w:rsid w:val="002A0FCC"/>
    <w:rsid w:val="002A147A"/>
    <w:rsid w:val="002A1AE5"/>
    <w:rsid w:val="002A2F8D"/>
    <w:rsid w:val="002A38A5"/>
    <w:rsid w:val="002A3A33"/>
    <w:rsid w:val="002A3D18"/>
    <w:rsid w:val="002A5E72"/>
    <w:rsid w:val="002B6F39"/>
    <w:rsid w:val="002B7717"/>
    <w:rsid w:val="002B7A2A"/>
    <w:rsid w:val="002C1A08"/>
    <w:rsid w:val="002C20CD"/>
    <w:rsid w:val="002C2A68"/>
    <w:rsid w:val="002C6557"/>
    <w:rsid w:val="002C7CFD"/>
    <w:rsid w:val="002D19E7"/>
    <w:rsid w:val="002D1DFA"/>
    <w:rsid w:val="002D2964"/>
    <w:rsid w:val="002D3128"/>
    <w:rsid w:val="002D4D08"/>
    <w:rsid w:val="002D4F23"/>
    <w:rsid w:val="002D51A9"/>
    <w:rsid w:val="002D5F66"/>
    <w:rsid w:val="002D6D9B"/>
    <w:rsid w:val="002D6E7A"/>
    <w:rsid w:val="002E00CF"/>
    <w:rsid w:val="002E0356"/>
    <w:rsid w:val="002E06E4"/>
    <w:rsid w:val="002E0AD2"/>
    <w:rsid w:val="002E0E1E"/>
    <w:rsid w:val="002E2B00"/>
    <w:rsid w:val="002E411F"/>
    <w:rsid w:val="002E48F8"/>
    <w:rsid w:val="002E5C74"/>
    <w:rsid w:val="002E634F"/>
    <w:rsid w:val="002E6403"/>
    <w:rsid w:val="002E7691"/>
    <w:rsid w:val="002F1032"/>
    <w:rsid w:val="002F108E"/>
    <w:rsid w:val="002F29BB"/>
    <w:rsid w:val="002F35EA"/>
    <w:rsid w:val="002F50F6"/>
    <w:rsid w:val="002F576D"/>
    <w:rsid w:val="00300F55"/>
    <w:rsid w:val="0030227D"/>
    <w:rsid w:val="0030288A"/>
    <w:rsid w:val="00302AE1"/>
    <w:rsid w:val="00303139"/>
    <w:rsid w:val="00305E9E"/>
    <w:rsid w:val="003076B2"/>
    <w:rsid w:val="0031268E"/>
    <w:rsid w:val="00312E4F"/>
    <w:rsid w:val="00314381"/>
    <w:rsid w:val="00315EE8"/>
    <w:rsid w:val="00317020"/>
    <w:rsid w:val="00317876"/>
    <w:rsid w:val="00320631"/>
    <w:rsid w:val="003225A9"/>
    <w:rsid w:val="00322FB7"/>
    <w:rsid w:val="00324300"/>
    <w:rsid w:val="00325EA9"/>
    <w:rsid w:val="00326364"/>
    <w:rsid w:val="003268C5"/>
    <w:rsid w:val="003305AE"/>
    <w:rsid w:val="003318C4"/>
    <w:rsid w:val="00331A3E"/>
    <w:rsid w:val="00332B20"/>
    <w:rsid w:val="0033324A"/>
    <w:rsid w:val="003337F9"/>
    <w:rsid w:val="00333CFE"/>
    <w:rsid w:val="00334D9D"/>
    <w:rsid w:val="00336343"/>
    <w:rsid w:val="0034045F"/>
    <w:rsid w:val="00340A0C"/>
    <w:rsid w:val="00341DA5"/>
    <w:rsid w:val="00341F63"/>
    <w:rsid w:val="00343500"/>
    <w:rsid w:val="00343C6A"/>
    <w:rsid w:val="00343D86"/>
    <w:rsid w:val="003442CE"/>
    <w:rsid w:val="0034530F"/>
    <w:rsid w:val="00345C52"/>
    <w:rsid w:val="003462F9"/>
    <w:rsid w:val="00346E20"/>
    <w:rsid w:val="00347E24"/>
    <w:rsid w:val="003516A7"/>
    <w:rsid w:val="00353830"/>
    <w:rsid w:val="00354717"/>
    <w:rsid w:val="00354877"/>
    <w:rsid w:val="00355DB5"/>
    <w:rsid w:val="003560B7"/>
    <w:rsid w:val="00356FE9"/>
    <w:rsid w:val="00357028"/>
    <w:rsid w:val="003600A6"/>
    <w:rsid w:val="003606AD"/>
    <w:rsid w:val="00360913"/>
    <w:rsid w:val="00361005"/>
    <w:rsid w:val="003634AC"/>
    <w:rsid w:val="00364712"/>
    <w:rsid w:val="00364768"/>
    <w:rsid w:val="00364CC7"/>
    <w:rsid w:val="003660FA"/>
    <w:rsid w:val="003662EB"/>
    <w:rsid w:val="00367E33"/>
    <w:rsid w:val="00367F13"/>
    <w:rsid w:val="0037135C"/>
    <w:rsid w:val="00372780"/>
    <w:rsid w:val="00372AF7"/>
    <w:rsid w:val="003751EF"/>
    <w:rsid w:val="00375430"/>
    <w:rsid w:val="00376E00"/>
    <w:rsid w:val="0037754C"/>
    <w:rsid w:val="003801CC"/>
    <w:rsid w:val="003819FA"/>
    <w:rsid w:val="0038223E"/>
    <w:rsid w:val="003846A4"/>
    <w:rsid w:val="0038476B"/>
    <w:rsid w:val="003852E9"/>
    <w:rsid w:val="00385A45"/>
    <w:rsid w:val="00385DD9"/>
    <w:rsid w:val="00386887"/>
    <w:rsid w:val="00386EB8"/>
    <w:rsid w:val="00391CDA"/>
    <w:rsid w:val="0039389C"/>
    <w:rsid w:val="00395444"/>
    <w:rsid w:val="00397997"/>
    <w:rsid w:val="00397E35"/>
    <w:rsid w:val="003A3333"/>
    <w:rsid w:val="003A48AD"/>
    <w:rsid w:val="003A7AA7"/>
    <w:rsid w:val="003B0ADC"/>
    <w:rsid w:val="003B39FD"/>
    <w:rsid w:val="003B5F22"/>
    <w:rsid w:val="003B712F"/>
    <w:rsid w:val="003C0559"/>
    <w:rsid w:val="003C091B"/>
    <w:rsid w:val="003C12E9"/>
    <w:rsid w:val="003C6438"/>
    <w:rsid w:val="003C67C7"/>
    <w:rsid w:val="003D08D1"/>
    <w:rsid w:val="003D130A"/>
    <w:rsid w:val="003D1961"/>
    <w:rsid w:val="003D2DC9"/>
    <w:rsid w:val="003D31FB"/>
    <w:rsid w:val="003D3DAA"/>
    <w:rsid w:val="003D679C"/>
    <w:rsid w:val="003D719F"/>
    <w:rsid w:val="003E24A2"/>
    <w:rsid w:val="003E5973"/>
    <w:rsid w:val="003E60CA"/>
    <w:rsid w:val="003F0DE5"/>
    <w:rsid w:val="003F1380"/>
    <w:rsid w:val="003F225E"/>
    <w:rsid w:val="003F48B1"/>
    <w:rsid w:val="003F4C88"/>
    <w:rsid w:val="003F6367"/>
    <w:rsid w:val="003F7E98"/>
    <w:rsid w:val="004005F7"/>
    <w:rsid w:val="00401318"/>
    <w:rsid w:val="004036B6"/>
    <w:rsid w:val="0040480D"/>
    <w:rsid w:val="0040486B"/>
    <w:rsid w:val="00404A35"/>
    <w:rsid w:val="00406FBE"/>
    <w:rsid w:val="004109EB"/>
    <w:rsid w:val="00412FCB"/>
    <w:rsid w:val="0041614A"/>
    <w:rsid w:val="004175FE"/>
    <w:rsid w:val="0041781D"/>
    <w:rsid w:val="00420D2A"/>
    <w:rsid w:val="0042149A"/>
    <w:rsid w:val="004215D6"/>
    <w:rsid w:val="00421C6B"/>
    <w:rsid w:val="0042235E"/>
    <w:rsid w:val="00422398"/>
    <w:rsid w:val="00422A69"/>
    <w:rsid w:val="004248CD"/>
    <w:rsid w:val="00425383"/>
    <w:rsid w:val="00425D08"/>
    <w:rsid w:val="00425DC8"/>
    <w:rsid w:val="004261FB"/>
    <w:rsid w:val="004273D2"/>
    <w:rsid w:val="0043147F"/>
    <w:rsid w:val="00431942"/>
    <w:rsid w:val="00433F93"/>
    <w:rsid w:val="00435470"/>
    <w:rsid w:val="00435665"/>
    <w:rsid w:val="0043622E"/>
    <w:rsid w:val="004379D1"/>
    <w:rsid w:val="00437D87"/>
    <w:rsid w:val="00441152"/>
    <w:rsid w:val="00445332"/>
    <w:rsid w:val="00445440"/>
    <w:rsid w:val="00445D81"/>
    <w:rsid w:val="00447ACE"/>
    <w:rsid w:val="004523E8"/>
    <w:rsid w:val="00452900"/>
    <w:rsid w:val="00452F5B"/>
    <w:rsid w:val="00454BF4"/>
    <w:rsid w:val="00455193"/>
    <w:rsid w:val="00455B1A"/>
    <w:rsid w:val="00456714"/>
    <w:rsid w:val="004578BE"/>
    <w:rsid w:val="00457BD6"/>
    <w:rsid w:val="00461756"/>
    <w:rsid w:val="00461FC4"/>
    <w:rsid w:val="00463506"/>
    <w:rsid w:val="0046402A"/>
    <w:rsid w:val="00465B57"/>
    <w:rsid w:val="00466B60"/>
    <w:rsid w:val="00467C20"/>
    <w:rsid w:val="00472AE9"/>
    <w:rsid w:val="00473932"/>
    <w:rsid w:val="0047623D"/>
    <w:rsid w:val="004762C4"/>
    <w:rsid w:val="004813C4"/>
    <w:rsid w:val="00482222"/>
    <w:rsid w:val="004836EA"/>
    <w:rsid w:val="004837CD"/>
    <w:rsid w:val="004842B1"/>
    <w:rsid w:val="00486033"/>
    <w:rsid w:val="00487615"/>
    <w:rsid w:val="00490598"/>
    <w:rsid w:val="004907CE"/>
    <w:rsid w:val="004907FC"/>
    <w:rsid w:val="0049094E"/>
    <w:rsid w:val="00490C93"/>
    <w:rsid w:val="004954DD"/>
    <w:rsid w:val="00495781"/>
    <w:rsid w:val="004964C9"/>
    <w:rsid w:val="00496508"/>
    <w:rsid w:val="004A04C1"/>
    <w:rsid w:val="004A189D"/>
    <w:rsid w:val="004A27B8"/>
    <w:rsid w:val="004A38EF"/>
    <w:rsid w:val="004A42B7"/>
    <w:rsid w:val="004A6829"/>
    <w:rsid w:val="004A7020"/>
    <w:rsid w:val="004A7E3C"/>
    <w:rsid w:val="004B052E"/>
    <w:rsid w:val="004B1B38"/>
    <w:rsid w:val="004B2424"/>
    <w:rsid w:val="004B3621"/>
    <w:rsid w:val="004B45F8"/>
    <w:rsid w:val="004B4875"/>
    <w:rsid w:val="004B5DE9"/>
    <w:rsid w:val="004B635A"/>
    <w:rsid w:val="004B68A5"/>
    <w:rsid w:val="004B7113"/>
    <w:rsid w:val="004B7F41"/>
    <w:rsid w:val="004C0818"/>
    <w:rsid w:val="004C4DA5"/>
    <w:rsid w:val="004C50A6"/>
    <w:rsid w:val="004C666A"/>
    <w:rsid w:val="004C6E6E"/>
    <w:rsid w:val="004D075B"/>
    <w:rsid w:val="004D0F9C"/>
    <w:rsid w:val="004D1A02"/>
    <w:rsid w:val="004D2F3E"/>
    <w:rsid w:val="004D31EB"/>
    <w:rsid w:val="004D38EC"/>
    <w:rsid w:val="004D4466"/>
    <w:rsid w:val="004D45D8"/>
    <w:rsid w:val="004D574C"/>
    <w:rsid w:val="004D787F"/>
    <w:rsid w:val="004E018A"/>
    <w:rsid w:val="004E1882"/>
    <w:rsid w:val="004F0306"/>
    <w:rsid w:val="004F0FD3"/>
    <w:rsid w:val="004F13EA"/>
    <w:rsid w:val="004F36BD"/>
    <w:rsid w:val="004F409B"/>
    <w:rsid w:val="004F41E4"/>
    <w:rsid w:val="004F6993"/>
    <w:rsid w:val="00501316"/>
    <w:rsid w:val="0050296D"/>
    <w:rsid w:val="00504812"/>
    <w:rsid w:val="00504838"/>
    <w:rsid w:val="00504F9E"/>
    <w:rsid w:val="0050532B"/>
    <w:rsid w:val="0050650C"/>
    <w:rsid w:val="00506DE6"/>
    <w:rsid w:val="0050731C"/>
    <w:rsid w:val="00510232"/>
    <w:rsid w:val="005111E6"/>
    <w:rsid w:val="005118EA"/>
    <w:rsid w:val="00511D5C"/>
    <w:rsid w:val="00511F65"/>
    <w:rsid w:val="0051246A"/>
    <w:rsid w:val="00516778"/>
    <w:rsid w:val="00521595"/>
    <w:rsid w:val="0052169D"/>
    <w:rsid w:val="0052172E"/>
    <w:rsid w:val="00523B27"/>
    <w:rsid w:val="0052428C"/>
    <w:rsid w:val="00524CEF"/>
    <w:rsid w:val="005253B0"/>
    <w:rsid w:val="005262D6"/>
    <w:rsid w:val="0052671E"/>
    <w:rsid w:val="0052726E"/>
    <w:rsid w:val="005303CA"/>
    <w:rsid w:val="0053041F"/>
    <w:rsid w:val="005318ED"/>
    <w:rsid w:val="00533450"/>
    <w:rsid w:val="005337C3"/>
    <w:rsid w:val="005338DA"/>
    <w:rsid w:val="00534286"/>
    <w:rsid w:val="0053569F"/>
    <w:rsid w:val="005446CB"/>
    <w:rsid w:val="0054515C"/>
    <w:rsid w:val="0054653B"/>
    <w:rsid w:val="00550656"/>
    <w:rsid w:val="0055085C"/>
    <w:rsid w:val="0055086A"/>
    <w:rsid w:val="00551506"/>
    <w:rsid w:val="005517AB"/>
    <w:rsid w:val="00553835"/>
    <w:rsid w:val="00557741"/>
    <w:rsid w:val="00560A4B"/>
    <w:rsid w:val="00560A67"/>
    <w:rsid w:val="0056166D"/>
    <w:rsid w:val="00561F85"/>
    <w:rsid w:val="00562300"/>
    <w:rsid w:val="00564A28"/>
    <w:rsid w:val="0056502F"/>
    <w:rsid w:val="0056594E"/>
    <w:rsid w:val="0056664C"/>
    <w:rsid w:val="00566A37"/>
    <w:rsid w:val="00567A52"/>
    <w:rsid w:val="00570F08"/>
    <w:rsid w:val="00572AED"/>
    <w:rsid w:val="00572C05"/>
    <w:rsid w:val="00572F54"/>
    <w:rsid w:val="00575FD3"/>
    <w:rsid w:val="0057627D"/>
    <w:rsid w:val="005800A3"/>
    <w:rsid w:val="0058098F"/>
    <w:rsid w:val="00580D50"/>
    <w:rsid w:val="005814AE"/>
    <w:rsid w:val="005823A9"/>
    <w:rsid w:val="00582BCE"/>
    <w:rsid w:val="00583317"/>
    <w:rsid w:val="00583840"/>
    <w:rsid w:val="00583DF7"/>
    <w:rsid w:val="00583EE8"/>
    <w:rsid w:val="00584C71"/>
    <w:rsid w:val="00585217"/>
    <w:rsid w:val="00585890"/>
    <w:rsid w:val="005901E2"/>
    <w:rsid w:val="00590442"/>
    <w:rsid w:val="0059170E"/>
    <w:rsid w:val="005917EE"/>
    <w:rsid w:val="00591868"/>
    <w:rsid w:val="005935BC"/>
    <w:rsid w:val="00596243"/>
    <w:rsid w:val="00596BD1"/>
    <w:rsid w:val="005975BB"/>
    <w:rsid w:val="00597D4F"/>
    <w:rsid w:val="005A031B"/>
    <w:rsid w:val="005A0DB8"/>
    <w:rsid w:val="005A1547"/>
    <w:rsid w:val="005A2AC1"/>
    <w:rsid w:val="005A3A2B"/>
    <w:rsid w:val="005A3E1C"/>
    <w:rsid w:val="005A4054"/>
    <w:rsid w:val="005A60B4"/>
    <w:rsid w:val="005A66CD"/>
    <w:rsid w:val="005A7131"/>
    <w:rsid w:val="005A7240"/>
    <w:rsid w:val="005B0F13"/>
    <w:rsid w:val="005B32C7"/>
    <w:rsid w:val="005B4A97"/>
    <w:rsid w:val="005B53B2"/>
    <w:rsid w:val="005B5948"/>
    <w:rsid w:val="005B5F39"/>
    <w:rsid w:val="005B7A79"/>
    <w:rsid w:val="005C01C8"/>
    <w:rsid w:val="005C0FF5"/>
    <w:rsid w:val="005C25B3"/>
    <w:rsid w:val="005C3D2B"/>
    <w:rsid w:val="005C6152"/>
    <w:rsid w:val="005C6383"/>
    <w:rsid w:val="005C74E2"/>
    <w:rsid w:val="005D01EB"/>
    <w:rsid w:val="005D0355"/>
    <w:rsid w:val="005D0FCC"/>
    <w:rsid w:val="005D1AE9"/>
    <w:rsid w:val="005D29E6"/>
    <w:rsid w:val="005D39E7"/>
    <w:rsid w:val="005D43C4"/>
    <w:rsid w:val="005D5F87"/>
    <w:rsid w:val="005D6BF6"/>
    <w:rsid w:val="005E1D54"/>
    <w:rsid w:val="005E2294"/>
    <w:rsid w:val="005E242A"/>
    <w:rsid w:val="005E27DA"/>
    <w:rsid w:val="005E2AB5"/>
    <w:rsid w:val="005E31EB"/>
    <w:rsid w:val="005E4200"/>
    <w:rsid w:val="005F0238"/>
    <w:rsid w:val="005F0590"/>
    <w:rsid w:val="005F1B23"/>
    <w:rsid w:val="005F2CA4"/>
    <w:rsid w:val="005F4332"/>
    <w:rsid w:val="005F4577"/>
    <w:rsid w:val="005F5328"/>
    <w:rsid w:val="005F592D"/>
    <w:rsid w:val="005F5FED"/>
    <w:rsid w:val="005F643B"/>
    <w:rsid w:val="005F7CAF"/>
    <w:rsid w:val="00600A86"/>
    <w:rsid w:val="006060C9"/>
    <w:rsid w:val="00606131"/>
    <w:rsid w:val="00606467"/>
    <w:rsid w:val="0060678D"/>
    <w:rsid w:val="006079AA"/>
    <w:rsid w:val="00612C3E"/>
    <w:rsid w:val="00614C81"/>
    <w:rsid w:val="006159D2"/>
    <w:rsid w:val="00615C71"/>
    <w:rsid w:val="00616A21"/>
    <w:rsid w:val="006178F8"/>
    <w:rsid w:val="00621781"/>
    <w:rsid w:val="00622D9A"/>
    <w:rsid w:val="0062424E"/>
    <w:rsid w:val="00624923"/>
    <w:rsid w:val="00627291"/>
    <w:rsid w:val="00627C47"/>
    <w:rsid w:val="00627CE1"/>
    <w:rsid w:val="00627DE3"/>
    <w:rsid w:val="00630EFE"/>
    <w:rsid w:val="00631AF2"/>
    <w:rsid w:val="006320E0"/>
    <w:rsid w:val="00632177"/>
    <w:rsid w:val="0063257E"/>
    <w:rsid w:val="006328EA"/>
    <w:rsid w:val="00632D21"/>
    <w:rsid w:val="00633F13"/>
    <w:rsid w:val="00636601"/>
    <w:rsid w:val="00636F91"/>
    <w:rsid w:val="00644EAC"/>
    <w:rsid w:val="00647DDA"/>
    <w:rsid w:val="00651000"/>
    <w:rsid w:val="00651BF3"/>
    <w:rsid w:val="00651D73"/>
    <w:rsid w:val="006520C3"/>
    <w:rsid w:val="00652505"/>
    <w:rsid w:val="0065374F"/>
    <w:rsid w:val="00653D35"/>
    <w:rsid w:val="00654652"/>
    <w:rsid w:val="00654E3A"/>
    <w:rsid w:val="00657D63"/>
    <w:rsid w:val="00660B4F"/>
    <w:rsid w:val="00660C2D"/>
    <w:rsid w:val="006628DE"/>
    <w:rsid w:val="00662D39"/>
    <w:rsid w:val="00665124"/>
    <w:rsid w:val="006658F7"/>
    <w:rsid w:val="00665F21"/>
    <w:rsid w:val="00666FB7"/>
    <w:rsid w:val="00670850"/>
    <w:rsid w:val="006719BA"/>
    <w:rsid w:val="00677AE3"/>
    <w:rsid w:val="006815FF"/>
    <w:rsid w:val="00681D17"/>
    <w:rsid w:val="00683463"/>
    <w:rsid w:val="00683960"/>
    <w:rsid w:val="00685205"/>
    <w:rsid w:val="006864BF"/>
    <w:rsid w:val="00686E1E"/>
    <w:rsid w:val="00687828"/>
    <w:rsid w:val="00687D48"/>
    <w:rsid w:val="00691053"/>
    <w:rsid w:val="00693250"/>
    <w:rsid w:val="00693568"/>
    <w:rsid w:val="00694C02"/>
    <w:rsid w:val="00695E67"/>
    <w:rsid w:val="006965E7"/>
    <w:rsid w:val="00697084"/>
    <w:rsid w:val="006A066D"/>
    <w:rsid w:val="006A41A7"/>
    <w:rsid w:val="006A44AA"/>
    <w:rsid w:val="006A4C14"/>
    <w:rsid w:val="006A53DF"/>
    <w:rsid w:val="006A6BA3"/>
    <w:rsid w:val="006A7688"/>
    <w:rsid w:val="006B021C"/>
    <w:rsid w:val="006B052E"/>
    <w:rsid w:val="006B2958"/>
    <w:rsid w:val="006B2A2C"/>
    <w:rsid w:val="006B2A48"/>
    <w:rsid w:val="006B36B7"/>
    <w:rsid w:val="006B5F1C"/>
    <w:rsid w:val="006B6651"/>
    <w:rsid w:val="006B6E00"/>
    <w:rsid w:val="006B757D"/>
    <w:rsid w:val="006C0875"/>
    <w:rsid w:val="006C1F80"/>
    <w:rsid w:val="006C2113"/>
    <w:rsid w:val="006C2A7B"/>
    <w:rsid w:val="006C506F"/>
    <w:rsid w:val="006C5135"/>
    <w:rsid w:val="006C5710"/>
    <w:rsid w:val="006C5909"/>
    <w:rsid w:val="006D1BC4"/>
    <w:rsid w:val="006D2B2D"/>
    <w:rsid w:val="006D3A66"/>
    <w:rsid w:val="006D3CDE"/>
    <w:rsid w:val="006D46D7"/>
    <w:rsid w:val="006D58D6"/>
    <w:rsid w:val="006D5FC8"/>
    <w:rsid w:val="006E112E"/>
    <w:rsid w:val="006E3660"/>
    <w:rsid w:val="006E411A"/>
    <w:rsid w:val="006E4CF6"/>
    <w:rsid w:val="006E4D7C"/>
    <w:rsid w:val="006E7110"/>
    <w:rsid w:val="006E7777"/>
    <w:rsid w:val="006F1369"/>
    <w:rsid w:val="006F2839"/>
    <w:rsid w:val="006F2946"/>
    <w:rsid w:val="006F3D56"/>
    <w:rsid w:val="006F54C0"/>
    <w:rsid w:val="006F726C"/>
    <w:rsid w:val="006F7946"/>
    <w:rsid w:val="007011DD"/>
    <w:rsid w:val="00701F89"/>
    <w:rsid w:val="00702748"/>
    <w:rsid w:val="00703D11"/>
    <w:rsid w:val="00704135"/>
    <w:rsid w:val="00705E1F"/>
    <w:rsid w:val="007072D0"/>
    <w:rsid w:val="0071686B"/>
    <w:rsid w:val="00717E2F"/>
    <w:rsid w:val="007205FE"/>
    <w:rsid w:val="00720EF9"/>
    <w:rsid w:val="007239EB"/>
    <w:rsid w:val="00723A9C"/>
    <w:rsid w:val="00723C51"/>
    <w:rsid w:val="007244A4"/>
    <w:rsid w:val="007304DB"/>
    <w:rsid w:val="00730770"/>
    <w:rsid w:val="00732AD9"/>
    <w:rsid w:val="0073326F"/>
    <w:rsid w:val="00733768"/>
    <w:rsid w:val="00734E07"/>
    <w:rsid w:val="0073570B"/>
    <w:rsid w:val="00736659"/>
    <w:rsid w:val="00737390"/>
    <w:rsid w:val="0073797D"/>
    <w:rsid w:val="00737B5E"/>
    <w:rsid w:val="00737C66"/>
    <w:rsid w:val="007410A6"/>
    <w:rsid w:val="00741CE7"/>
    <w:rsid w:val="00742674"/>
    <w:rsid w:val="00743406"/>
    <w:rsid w:val="00744FC5"/>
    <w:rsid w:val="00745507"/>
    <w:rsid w:val="00745A99"/>
    <w:rsid w:val="00746BD8"/>
    <w:rsid w:val="007475A3"/>
    <w:rsid w:val="007515DA"/>
    <w:rsid w:val="00751771"/>
    <w:rsid w:val="00751D53"/>
    <w:rsid w:val="007525B3"/>
    <w:rsid w:val="007539CA"/>
    <w:rsid w:val="00756AED"/>
    <w:rsid w:val="007652ED"/>
    <w:rsid w:val="00765352"/>
    <w:rsid w:val="00765D2E"/>
    <w:rsid w:val="007661F2"/>
    <w:rsid w:val="0077149E"/>
    <w:rsid w:val="00772563"/>
    <w:rsid w:val="00776503"/>
    <w:rsid w:val="00777F30"/>
    <w:rsid w:val="00780778"/>
    <w:rsid w:val="0078345C"/>
    <w:rsid w:val="007837CA"/>
    <w:rsid w:val="00783ACE"/>
    <w:rsid w:val="00783E00"/>
    <w:rsid w:val="007846F5"/>
    <w:rsid w:val="007849D7"/>
    <w:rsid w:val="007872D9"/>
    <w:rsid w:val="00791A52"/>
    <w:rsid w:val="007922BD"/>
    <w:rsid w:val="007926AD"/>
    <w:rsid w:val="007933C8"/>
    <w:rsid w:val="0079662C"/>
    <w:rsid w:val="00797466"/>
    <w:rsid w:val="007974BD"/>
    <w:rsid w:val="007A0338"/>
    <w:rsid w:val="007A310C"/>
    <w:rsid w:val="007A5C24"/>
    <w:rsid w:val="007A65D0"/>
    <w:rsid w:val="007B0B05"/>
    <w:rsid w:val="007B1733"/>
    <w:rsid w:val="007B19EC"/>
    <w:rsid w:val="007B1C64"/>
    <w:rsid w:val="007B2901"/>
    <w:rsid w:val="007B4901"/>
    <w:rsid w:val="007B715A"/>
    <w:rsid w:val="007B7339"/>
    <w:rsid w:val="007C1948"/>
    <w:rsid w:val="007C4471"/>
    <w:rsid w:val="007C5320"/>
    <w:rsid w:val="007C5C8E"/>
    <w:rsid w:val="007C6C8B"/>
    <w:rsid w:val="007D0DC1"/>
    <w:rsid w:val="007D0EE5"/>
    <w:rsid w:val="007D14EC"/>
    <w:rsid w:val="007D15C4"/>
    <w:rsid w:val="007D28C9"/>
    <w:rsid w:val="007D30B5"/>
    <w:rsid w:val="007D342D"/>
    <w:rsid w:val="007D4778"/>
    <w:rsid w:val="007D5257"/>
    <w:rsid w:val="007D5BA8"/>
    <w:rsid w:val="007D64BE"/>
    <w:rsid w:val="007D64E5"/>
    <w:rsid w:val="007D6573"/>
    <w:rsid w:val="007D6A55"/>
    <w:rsid w:val="007D6DEE"/>
    <w:rsid w:val="007D75E6"/>
    <w:rsid w:val="007E0C81"/>
    <w:rsid w:val="007E1025"/>
    <w:rsid w:val="007E423A"/>
    <w:rsid w:val="007E75F2"/>
    <w:rsid w:val="007E7B01"/>
    <w:rsid w:val="007F23E9"/>
    <w:rsid w:val="007F5F79"/>
    <w:rsid w:val="007F6314"/>
    <w:rsid w:val="007F648C"/>
    <w:rsid w:val="007F6A1D"/>
    <w:rsid w:val="007F7AB9"/>
    <w:rsid w:val="008001F7"/>
    <w:rsid w:val="008026CD"/>
    <w:rsid w:val="0080414F"/>
    <w:rsid w:val="00805906"/>
    <w:rsid w:val="00805BCF"/>
    <w:rsid w:val="00806A90"/>
    <w:rsid w:val="008105AB"/>
    <w:rsid w:val="00812686"/>
    <w:rsid w:val="008136FD"/>
    <w:rsid w:val="00814C73"/>
    <w:rsid w:val="00815D32"/>
    <w:rsid w:val="00816F91"/>
    <w:rsid w:val="008208AC"/>
    <w:rsid w:val="00821F9B"/>
    <w:rsid w:val="00822B85"/>
    <w:rsid w:val="00824181"/>
    <w:rsid w:val="00824336"/>
    <w:rsid w:val="00825A10"/>
    <w:rsid w:val="00825F5B"/>
    <w:rsid w:val="00832282"/>
    <w:rsid w:val="008328F8"/>
    <w:rsid w:val="00833091"/>
    <w:rsid w:val="00833EAB"/>
    <w:rsid w:val="008353BD"/>
    <w:rsid w:val="0083551E"/>
    <w:rsid w:val="00836B84"/>
    <w:rsid w:val="0083745E"/>
    <w:rsid w:val="00837F51"/>
    <w:rsid w:val="0084057A"/>
    <w:rsid w:val="00841347"/>
    <w:rsid w:val="00842FBE"/>
    <w:rsid w:val="00843308"/>
    <w:rsid w:val="0084407D"/>
    <w:rsid w:val="008458E8"/>
    <w:rsid w:val="008465E1"/>
    <w:rsid w:val="00847548"/>
    <w:rsid w:val="008477C2"/>
    <w:rsid w:val="0085366C"/>
    <w:rsid w:val="008561D6"/>
    <w:rsid w:val="00857BC6"/>
    <w:rsid w:val="00863962"/>
    <w:rsid w:val="0086480B"/>
    <w:rsid w:val="00865716"/>
    <w:rsid w:val="00866308"/>
    <w:rsid w:val="00866492"/>
    <w:rsid w:val="00866995"/>
    <w:rsid w:val="008676D4"/>
    <w:rsid w:val="008722D1"/>
    <w:rsid w:val="00873400"/>
    <w:rsid w:val="00874549"/>
    <w:rsid w:val="00874B54"/>
    <w:rsid w:val="008758C2"/>
    <w:rsid w:val="0087594A"/>
    <w:rsid w:val="00877E26"/>
    <w:rsid w:val="008807C8"/>
    <w:rsid w:val="00884DDA"/>
    <w:rsid w:val="00885348"/>
    <w:rsid w:val="00885AA4"/>
    <w:rsid w:val="00887A50"/>
    <w:rsid w:val="00887AD7"/>
    <w:rsid w:val="008915B8"/>
    <w:rsid w:val="00895E0A"/>
    <w:rsid w:val="0089630E"/>
    <w:rsid w:val="008976BC"/>
    <w:rsid w:val="008A0ED9"/>
    <w:rsid w:val="008A2504"/>
    <w:rsid w:val="008A252E"/>
    <w:rsid w:val="008A2DC3"/>
    <w:rsid w:val="008A3636"/>
    <w:rsid w:val="008A4827"/>
    <w:rsid w:val="008A4CFB"/>
    <w:rsid w:val="008A4E73"/>
    <w:rsid w:val="008A532A"/>
    <w:rsid w:val="008A6231"/>
    <w:rsid w:val="008B0D1C"/>
    <w:rsid w:val="008B10A3"/>
    <w:rsid w:val="008B3BFA"/>
    <w:rsid w:val="008B3FEE"/>
    <w:rsid w:val="008B48D8"/>
    <w:rsid w:val="008B772F"/>
    <w:rsid w:val="008B7880"/>
    <w:rsid w:val="008C0144"/>
    <w:rsid w:val="008C13D5"/>
    <w:rsid w:val="008C30AA"/>
    <w:rsid w:val="008C4121"/>
    <w:rsid w:val="008C47EE"/>
    <w:rsid w:val="008C5657"/>
    <w:rsid w:val="008D1CE7"/>
    <w:rsid w:val="008D2A73"/>
    <w:rsid w:val="008D3920"/>
    <w:rsid w:val="008D4A71"/>
    <w:rsid w:val="008E1EFC"/>
    <w:rsid w:val="008E553E"/>
    <w:rsid w:val="008E6FA8"/>
    <w:rsid w:val="008F1D1E"/>
    <w:rsid w:val="008F1D8B"/>
    <w:rsid w:val="008F1F27"/>
    <w:rsid w:val="008F278B"/>
    <w:rsid w:val="008F3A3D"/>
    <w:rsid w:val="008F4AF4"/>
    <w:rsid w:val="008F628B"/>
    <w:rsid w:val="008F7D36"/>
    <w:rsid w:val="00900242"/>
    <w:rsid w:val="00902235"/>
    <w:rsid w:val="00902B9E"/>
    <w:rsid w:val="00902DBC"/>
    <w:rsid w:val="00902DE9"/>
    <w:rsid w:val="00903C0A"/>
    <w:rsid w:val="00904789"/>
    <w:rsid w:val="00904EC7"/>
    <w:rsid w:val="00907C21"/>
    <w:rsid w:val="00910573"/>
    <w:rsid w:val="00913220"/>
    <w:rsid w:val="00913BFF"/>
    <w:rsid w:val="00914E68"/>
    <w:rsid w:val="00915404"/>
    <w:rsid w:val="0091756A"/>
    <w:rsid w:val="0092074E"/>
    <w:rsid w:val="009219CE"/>
    <w:rsid w:val="00921E11"/>
    <w:rsid w:val="00922278"/>
    <w:rsid w:val="009231F9"/>
    <w:rsid w:val="00924237"/>
    <w:rsid w:val="009245C5"/>
    <w:rsid w:val="009258BA"/>
    <w:rsid w:val="00925AFE"/>
    <w:rsid w:val="00926AA4"/>
    <w:rsid w:val="00926F9E"/>
    <w:rsid w:val="00930D79"/>
    <w:rsid w:val="00931FF9"/>
    <w:rsid w:val="0093436E"/>
    <w:rsid w:val="0093445B"/>
    <w:rsid w:val="00935479"/>
    <w:rsid w:val="0093774D"/>
    <w:rsid w:val="00937BBE"/>
    <w:rsid w:val="00942E8A"/>
    <w:rsid w:val="00944903"/>
    <w:rsid w:val="00945DD0"/>
    <w:rsid w:val="009538E9"/>
    <w:rsid w:val="0095423F"/>
    <w:rsid w:val="00954299"/>
    <w:rsid w:val="00954732"/>
    <w:rsid w:val="009559FA"/>
    <w:rsid w:val="00956D5B"/>
    <w:rsid w:val="00960266"/>
    <w:rsid w:val="00960B5E"/>
    <w:rsid w:val="00960C5F"/>
    <w:rsid w:val="0096463C"/>
    <w:rsid w:val="009653CB"/>
    <w:rsid w:val="00965D61"/>
    <w:rsid w:val="0097293F"/>
    <w:rsid w:val="00973179"/>
    <w:rsid w:val="00973BAE"/>
    <w:rsid w:val="00973EFC"/>
    <w:rsid w:val="00975073"/>
    <w:rsid w:val="00976120"/>
    <w:rsid w:val="00976946"/>
    <w:rsid w:val="009776EF"/>
    <w:rsid w:val="009777D1"/>
    <w:rsid w:val="00980B09"/>
    <w:rsid w:val="00980E03"/>
    <w:rsid w:val="00981322"/>
    <w:rsid w:val="00981E0F"/>
    <w:rsid w:val="00981E27"/>
    <w:rsid w:val="00981E41"/>
    <w:rsid w:val="009821EC"/>
    <w:rsid w:val="00983592"/>
    <w:rsid w:val="009855EC"/>
    <w:rsid w:val="00985CC0"/>
    <w:rsid w:val="00985F8E"/>
    <w:rsid w:val="00986FA6"/>
    <w:rsid w:val="00987EDC"/>
    <w:rsid w:val="00990678"/>
    <w:rsid w:val="00991C0C"/>
    <w:rsid w:val="00992975"/>
    <w:rsid w:val="00993C44"/>
    <w:rsid w:val="009947FD"/>
    <w:rsid w:val="00995756"/>
    <w:rsid w:val="00995F62"/>
    <w:rsid w:val="00997EA4"/>
    <w:rsid w:val="009A0C24"/>
    <w:rsid w:val="009A1B17"/>
    <w:rsid w:val="009A231A"/>
    <w:rsid w:val="009A2D64"/>
    <w:rsid w:val="009A53A1"/>
    <w:rsid w:val="009A56EA"/>
    <w:rsid w:val="009B029B"/>
    <w:rsid w:val="009B0B52"/>
    <w:rsid w:val="009B0D1D"/>
    <w:rsid w:val="009B15E7"/>
    <w:rsid w:val="009B2045"/>
    <w:rsid w:val="009B35DE"/>
    <w:rsid w:val="009B6C43"/>
    <w:rsid w:val="009B70D0"/>
    <w:rsid w:val="009C247A"/>
    <w:rsid w:val="009C27F8"/>
    <w:rsid w:val="009C64EA"/>
    <w:rsid w:val="009C75DF"/>
    <w:rsid w:val="009D025E"/>
    <w:rsid w:val="009D11A6"/>
    <w:rsid w:val="009D2E61"/>
    <w:rsid w:val="009D379D"/>
    <w:rsid w:val="009D3EC0"/>
    <w:rsid w:val="009D4478"/>
    <w:rsid w:val="009E05A2"/>
    <w:rsid w:val="009E2CDA"/>
    <w:rsid w:val="009E32A8"/>
    <w:rsid w:val="009E47DF"/>
    <w:rsid w:val="009E6E02"/>
    <w:rsid w:val="009E79FF"/>
    <w:rsid w:val="009F0C0C"/>
    <w:rsid w:val="009F2BED"/>
    <w:rsid w:val="009F3C0E"/>
    <w:rsid w:val="009F456F"/>
    <w:rsid w:val="009F4B55"/>
    <w:rsid w:val="009F4DA5"/>
    <w:rsid w:val="009F6314"/>
    <w:rsid w:val="009F71FB"/>
    <w:rsid w:val="009F7CC6"/>
    <w:rsid w:val="00A00A85"/>
    <w:rsid w:val="00A01E49"/>
    <w:rsid w:val="00A052D6"/>
    <w:rsid w:val="00A05E73"/>
    <w:rsid w:val="00A061E1"/>
    <w:rsid w:val="00A07920"/>
    <w:rsid w:val="00A10C3E"/>
    <w:rsid w:val="00A16D11"/>
    <w:rsid w:val="00A1775B"/>
    <w:rsid w:val="00A21042"/>
    <w:rsid w:val="00A21346"/>
    <w:rsid w:val="00A2380F"/>
    <w:rsid w:val="00A248D2"/>
    <w:rsid w:val="00A24F95"/>
    <w:rsid w:val="00A26E4D"/>
    <w:rsid w:val="00A30DCA"/>
    <w:rsid w:val="00A30EC7"/>
    <w:rsid w:val="00A3231A"/>
    <w:rsid w:val="00A33295"/>
    <w:rsid w:val="00A34500"/>
    <w:rsid w:val="00A34D49"/>
    <w:rsid w:val="00A35964"/>
    <w:rsid w:val="00A3691F"/>
    <w:rsid w:val="00A37B04"/>
    <w:rsid w:val="00A37CD4"/>
    <w:rsid w:val="00A4057B"/>
    <w:rsid w:val="00A408BA"/>
    <w:rsid w:val="00A409DD"/>
    <w:rsid w:val="00A40BD5"/>
    <w:rsid w:val="00A44AE1"/>
    <w:rsid w:val="00A45021"/>
    <w:rsid w:val="00A45204"/>
    <w:rsid w:val="00A4534A"/>
    <w:rsid w:val="00A46279"/>
    <w:rsid w:val="00A46BAA"/>
    <w:rsid w:val="00A4799E"/>
    <w:rsid w:val="00A51390"/>
    <w:rsid w:val="00A522E6"/>
    <w:rsid w:val="00A53F2B"/>
    <w:rsid w:val="00A6107A"/>
    <w:rsid w:val="00A61713"/>
    <w:rsid w:val="00A627E1"/>
    <w:rsid w:val="00A6294C"/>
    <w:rsid w:val="00A63AEA"/>
    <w:rsid w:val="00A63C75"/>
    <w:rsid w:val="00A67CD9"/>
    <w:rsid w:val="00A71919"/>
    <w:rsid w:val="00A71E07"/>
    <w:rsid w:val="00A738A9"/>
    <w:rsid w:val="00A751F3"/>
    <w:rsid w:val="00A77B6E"/>
    <w:rsid w:val="00A81288"/>
    <w:rsid w:val="00A82ECE"/>
    <w:rsid w:val="00A848F6"/>
    <w:rsid w:val="00A85B52"/>
    <w:rsid w:val="00A85E04"/>
    <w:rsid w:val="00A865BE"/>
    <w:rsid w:val="00A95BF3"/>
    <w:rsid w:val="00A964E8"/>
    <w:rsid w:val="00AA200F"/>
    <w:rsid w:val="00AA2153"/>
    <w:rsid w:val="00AA4202"/>
    <w:rsid w:val="00AA5231"/>
    <w:rsid w:val="00AA60C2"/>
    <w:rsid w:val="00AA60CA"/>
    <w:rsid w:val="00AA7785"/>
    <w:rsid w:val="00AB0969"/>
    <w:rsid w:val="00AB0F8D"/>
    <w:rsid w:val="00AB5666"/>
    <w:rsid w:val="00AC0022"/>
    <w:rsid w:val="00AC0E76"/>
    <w:rsid w:val="00AC10D5"/>
    <w:rsid w:val="00AC10F2"/>
    <w:rsid w:val="00AC6670"/>
    <w:rsid w:val="00AC6689"/>
    <w:rsid w:val="00AC67EA"/>
    <w:rsid w:val="00AC7B45"/>
    <w:rsid w:val="00AD0895"/>
    <w:rsid w:val="00AD0E36"/>
    <w:rsid w:val="00AD5774"/>
    <w:rsid w:val="00AD5FF0"/>
    <w:rsid w:val="00AD785B"/>
    <w:rsid w:val="00AE1536"/>
    <w:rsid w:val="00AE174F"/>
    <w:rsid w:val="00AE2C7E"/>
    <w:rsid w:val="00AE7C2D"/>
    <w:rsid w:val="00AE7E56"/>
    <w:rsid w:val="00AF1464"/>
    <w:rsid w:val="00AF1FCC"/>
    <w:rsid w:val="00AF3825"/>
    <w:rsid w:val="00AF43AF"/>
    <w:rsid w:val="00AF6DD6"/>
    <w:rsid w:val="00AF6E03"/>
    <w:rsid w:val="00AF6E23"/>
    <w:rsid w:val="00AF6FFD"/>
    <w:rsid w:val="00AF78FD"/>
    <w:rsid w:val="00AF7F44"/>
    <w:rsid w:val="00B0173B"/>
    <w:rsid w:val="00B06C2E"/>
    <w:rsid w:val="00B079E5"/>
    <w:rsid w:val="00B1078A"/>
    <w:rsid w:val="00B10AEE"/>
    <w:rsid w:val="00B120FF"/>
    <w:rsid w:val="00B131E9"/>
    <w:rsid w:val="00B1360D"/>
    <w:rsid w:val="00B14459"/>
    <w:rsid w:val="00B151F6"/>
    <w:rsid w:val="00B16AF0"/>
    <w:rsid w:val="00B17448"/>
    <w:rsid w:val="00B17527"/>
    <w:rsid w:val="00B201A9"/>
    <w:rsid w:val="00B20E76"/>
    <w:rsid w:val="00B2131B"/>
    <w:rsid w:val="00B26186"/>
    <w:rsid w:val="00B3032D"/>
    <w:rsid w:val="00B319CC"/>
    <w:rsid w:val="00B33EF5"/>
    <w:rsid w:val="00B342CB"/>
    <w:rsid w:val="00B349D4"/>
    <w:rsid w:val="00B36793"/>
    <w:rsid w:val="00B37FFC"/>
    <w:rsid w:val="00B40277"/>
    <w:rsid w:val="00B4093E"/>
    <w:rsid w:val="00B40951"/>
    <w:rsid w:val="00B43660"/>
    <w:rsid w:val="00B44A0C"/>
    <w:rsid w:val="00B458F2"/>
    <w:rsid w:val="00B4614E"/>
    <w:rsid w:val="00B50094"/>
    <w:rsid w:val="00B5041C"/>
    <w:rsid w:val="00B50716"/>
    <w:rsid w:val="00B511C8"/>
    <w:rsid w:val="00B51850"/>
    <w:rsid w:val="00B57B68"/>
    <w:rsid w:val="00B621B1"/>
    <w:rsid w:val="00B63D93"/>
    <w:rsid w:val="00B65CA7"/>
    <w:rsid w:val="00B67D71"/>
    <w:rsid w:val="00B70A02"/>
    <w:rsid w:val="00B7248D"/>
    <w:rsid w:val="00B73B29"/>
    <w:rsid w:val="00B73D3C"/>
    <w:rsid w:val="00B7433A"/>
    <w:rsid w:val="00B7451D"/>
    <w:rsid w:val="00B77364"/>
    <w:rsid w:val="00B77FAB"/>
    <w:rsid w:val="00B8028E"/>
    <w:rsid w:val="00B817AE"/>
    <w:rsid w:val="00B81C26"/>
    <w:rsid w:val="00B828D0"/>
    <w:rsid w:val="00B8593F"/>
    <w:rsid w:val="00B86670"/>
    <w:rsid w:val="00B87C0E"/>
    <w:rsid w:val="00B90AC9"/>
    <w:rsid w:val="00B915FF"/>
    <w:rsid w:val="00B91B19"/>
    <w:rsid w:val="00B93EEA"/>
    <w:rsid w:val="00B93F94"/>
    <w:rsid w:val="00B951A2"/>
    <w:rsid w:val="00B951E5"/>
    <w:rsid w:val="00B95AD4"/>
    <w:rsid w:val="00B96FC4"/>
    <w:rsid w:val="00B97565"/>
    <w:rsid w:val="00BA0320"/>
    <w:rsid w:val="00BA1734"/>
    <w:rsid w:val="00BA4D7A"/>
    <w:rsid w:val="00BA539D"/>
    <w:rsid w:val="00BA5586"/>
    <w:rsid w:val="00BA6937"/>
    <w:rsid w:val="00BA7A47"/>
    <w:rsid w:val="00BB0181"/>
    <w:rsid w:val="00BB021A"/>
    <w:rsid w:val="00BB0839"/>
    <w:rsid w:val="00BB1909"/>
    <w:rsid w:val="00BB2DBB"/>
    <w:rsid w:val="00BB6F61"/>
    <w:rsid w:val="00BB7795"/>
    <w:rsid w:val="00BB79CA"/>
    <w:rsid w:val="00BC06AC"/>
    <w:rsid w:val="00BC2057"/>
    <w:rsid w:val="00BC23FD"/>
    <w:rsid w:val="00BC3887"/>
    <w:rsid w:val="00BC3CD7"/>
    <w:rsid w:val="00BC4372"/>
    <w:rsid w:val="00BC6227"/>
    <w:rsid w:val="00BC68F6"/>
    <w:rsid w:val="00BC7D54"/>
    <w:rsid w:val="00BD0411"/>
    <w:rsid w:val="00BD1B52"/>
    <w:rsid w:val="00BD2027"/>
    <w:rsid w:val="00BD22C6"/>
    <w:rsid w:val="00BD25DE"/>
    <w:rsid w:val="00BD2AA0"/>
    <w:rsid w:val="00BD437B"/>
    <w:rsid w:val="00BD7CD9"/>
    <w:rsid w:val="00BE01BF"/>
    <w:rsid w:val="00BE1056"/>
    <w:rsid w:val="00BE1ABD"/>
    <w:rsid w:val="00BE3185"/>
    <w:rsid w:val="00BE390B"/>
    <w:rsid w:val="00BE39A5"/>
    <w:rsid w:val="00BE451A"/>
    <w:rsid w:val="00BE6FBF"/>
    <w:rsid w:val="00BE7E97"/>
    <w:rsid w:val="00BF055A"/>
    <w:rsid w:val="00BF1D20"/>
    <w:rsid w:val="00BF23D7"/>
    <w:rsid w:val="00BF28C1"/>
    <w:rsid w:val="00BF2AED"/>
    <w:rsid w:val="00BF2E3F"/>
    <w:rsid w:val="00BF3424"/>
    <w:rsid w:val="00BF4189"/>
    <w:rsid w:val="00BF427C"/>
    <w:rsid w:val="00BF4855"/>
    <w:rsid w:val="00BF5630"/>
    <w:rsid w:val="00BF66B5"/>
    <w:rsid w:val="00BF7B56"/>
    <w:rsid w:val="00C00340"/>
    <w:rsid w:val="00C00F6C"/>
    <w:rsid w:val="00C0251B"/>
    <w:rsid w:val="00C02904"/>
    <w:rsid w:val="00C06EF7"/>
    <w:rsid w:val="00C0780A"/>
    <w:rsid w:val="00C10160"/>
    <w:rsid w:val="00C101CB"/>
    <w:rsid w:val="00C14122"/>
    <w:rsid w:val="00C14441"/>
    <w:rsid w:val="00C14FD3"/>
    <w:rsid w:val="00C16179"/>
    <w:rsid w:val="00C17F77"/>
    <w:rsid w:val="00C20791"/>
    <w:rsid w:val="00C20AF9"/>
    <w:rsid w:val="00C219A6"/>
    <w:rsid w:val="00C2435A"/>
    <w:rsid w:val="00C246C2"/>
    <w:rsid w:val="00C24A6E"/>
    <w:rsid w:val="00C24E32"/>
    <w:rsid w:val="00C25A6D"/>
    <w:rsid w:val="00C264D2"/>
    <w:rsid w:val="00C30BB0"/>
    <w:rsid w:val="00C30CAA"/>
    <w:rsid w:val="00C3102F"/>
    <w:rsid w:val="00C322A0"/>
    <w:rsid w:val="00C32850"/>
    <w:rsid w:val="00C32B54"/>
    <w:rsid w:val="00C33201"/>
    <w:rsid w:val="00C33CAB"/>
    <w:rsid w:val="00C34B27"/>
    <w:rsid w:val="00C3548F"/>
    <w:rsid w:val="00C36E56"/>
    <w:rsid w:val="00C3732B"/>
    <w:rsid w:val="00C37CF1"/>
    <w:rsid w:val="00C42357"/>
    <w:rsid w:val="00C429A0"/>
    <w:rsid w:val="00C44CAD"/>
    <w:rsid w:val="00C45AB3"/>
    <w:rsid w:val="00C45C08"/>
    <w:rsid w:val="00C47AA7"/>
    <w:rsid w:val="00C50884"/>
    <w:rsid w:val="00C534C5"/>
    <w:rsid w:val="00C546DF"/>
    <w:rsid w:val="00C55600"/>
    <w:rsid w:val="00C56A7A"/>
    <w:rsid w:val="00C57924"/>
    <w:rsid w:val="00C61E64"/>
    <w:rsid w:val="00C62D66"/>
    <w:rsid w:val="00C6587C"/>
    <w:rsid w:val="00C669D2"/>
    <w:rsid w:val="00C717DF"/>
    <w:rsid w:val="00C72605"/>
    <w:rsid w:val="00C7324D"/>
    <w:rsid w:val="00C737C3"/>
    <w:rsid w:val="00C73826"/>
    <w:rsid w:val="00C742A1"/>
    <w:rsid w:val="00C75050"/>
    <w:rsid w:val="00C76F3C"/>
    <w:rsid w:val="00C770F6"/>
    <w:rsid w:val="00C77263"/>
    <w:rsid w:val="00C7773D"/>
    <w:rsid w:val="00C80DBE"/>
    <w:rsid w:val="00C83067"/>
    <w:rsid w:val="00C8549B"/>
    <w:rsid w:val="00C86F51"/>
    <w:rsid w:val="00C87FA8"/>
    <w:rsid w:val="00C91B18"/>
    <w:rsid w:val="00C91E76"/>
    <w:rsid w:val="00C9236B"/>
    <w:rsid w:val="00C93F80"/>
    <w:rsid w:val="00C94A8F"/>
    <w:rsid w:val="00C95211"/>
    <w:rsid w:val="00C95215"/>
    <w:rsid w:val="00CA1720"/>
    <w:rsid w:val="00CA29D9"/>
    <w:rsid w:val="00CA2CF4"/>
    <w:rsid w:val="00CA3516"/>
    <w:rsid w:val="00CA3E80"/>
    <w:rsid w:val="00CA4D50"/>
    <w:rsid w:val="00CA5804"/>
    <w:rsid w:val="00CA645D"/>
    <w:rsid w:val="00CA6DAB"/>
    <w:rsid w:val="00CA7BC8"/>
    <w:rsid w:val="00CC2CF5"/>
    <w:rsid w:val="00CC30BD"/>
    <w:rsid w:val="00CC480C"/>
    <w:rsid w:val="00CC6A61"/>
    <w:rsid w:val="00CD0FE9"/>
    <w:rsid w:val="00CD1214"/>
    <w:rsid w:val="00CD1418"/>
    <w:rsid w:val="00CD1EFD"/>
    <w:rsid w:val="00CD2869"/>
    <w:rsid w:val="00CD2F10"/>
    <w:rsid w:val="00CD48C8"/>
    <w:rsid w:val="00CD76BD"/>
    <w:rsid w:val="00CD7CF5"/>
    <w:rsid w:val="00CD7E4B"/>
    <w:rsid w:val="00CE0D02"/>
    <w:rsid w:val="00CE1FB0"/>
    <w:rsid w:val="00CE2878"/>
    <w:rsid w:val="00CE2E5A"/>
    <w:rsid w:val="00CE2FF3"/>
    <w:rsid w:val="00CE352B"/>
    <w:rsid w:val="00CE4512"/>
    <w:rsid w:val="00CE5734"/>
    <w:rsid w:val="00CE639E"/>
    <w:rsid w:val="00CE705C"/>
    <w:rsid w:val="00CF37CF"/>
    <w:rsid w:val="00CF5E9C"/>
    <w:rsid w:val="00CF6D74"/>
    <w:rsid w:val="00CF7028"/>
    <w:rsid w:val="00CF71D0"/>
    <w:rsid w:val="00CF7F55"/>
    <w:rsid w:val="00D00416"/>
    <w:rsid w:val="00D03107"/>
    <w:rsid w:val="00D04D0F"/>
    <w:rsid w:val="00D067E7"/>
    <w:rsid w:val="00D07329"/>
    <w:rsid w:val="00D134B5"/>
    <w:rsid w:val="00D138B8"/>
    <w:rsid w:val="00D16A47"/>
    <w:rsid w:val="00D16CF5"/>
    <w:rsid w:val="00D16D58"/>
    <w:rsid w:val="00D23116"/>
    <w:rsid w:val="00D237DC"/>
    <w:rsid w:val="00D238FD"/>
    <w:rsid w:val="00D24EE2"/>
    <w:rsid w:val="00D2515A"/>
    <w:rsid w:val="00D2762B"/>
    <w:rsid w:val="00D343BB"/>
    <w:rsid w:val="00D36F17"/>
    <w:rsid w:val="00D37AE4"/>
    <w:rsid w:val="00D400FE"/>
    <w:rsid w:val="00D401E6"/>
    <w:rsid w:val="00D42CD4"/>
    <w:rsid w:val="00D44944"/>
    <w:rsid w:val="00D45326"/>
    <w:rsid w:val="00D46B10"/>
    <w:rsid w:val="00D46B23"/>
    <w:rsid w:val="00D47046"/>
    <w:rsid w:val="00D53148"/>
    <w:rsid w:val="00D535C5"/>
    <w:rsid w:val="00D55B93"/>
    <w:rsid w:val="00D563E2"/>
    <w:rsid w:val="00D56ECE"/>
    <w:rsid w:val="00D60EAA"/>
    <w:rsid w:val="00D64E78"/>
    <w:rsid w:val="00D65233"/>
    <w:rsid w:val="00D65AB9"/>
    <w:rsid w:val="00D66C40"/>
    <w:rsid w:val="00D677D5"/>
    <w:rsid w:val="00D67CC0"/>
    <w:rsid w:val="00D71850"/>
    <w:rsid w:val="00D71BE8"/>
    <w:rsid w:val="00D7358D"/>
    <w:rsid w:val="00D7369B"/>
    <w:rsid w:val="00D74189"/>
    <w:rsid w:val="00D77594"/>
    <w:rsid w:val="00D77632"/>
    <w:rsid w:val="00D77C3A"/>
    <w:rsid w:val="00D8040C"/>
    <w:rsid w:val="00D80B4A"/>
    <w:rsid w:val="00D813BE"/>
    <w:rsid w:val="00D8258C"/>
    <w:rsid w:val="00D8329E"/>
    <w:rsid w:val="00D84379"/>
    <w:rsid w:val="00D86FA6"/>
    <w:rsid w:val="00D87114"/>
    <w:rsid w:val="00D87282"/>
    <w:rsid w:val="00D96DA3"/>
    <w:rsid w:val="00D97CEC"/>
    <w:rsid w:val="00DA5FB1"/>
    <w:rsid w:val="00DA69E0"/>
    <w:rsid w:val="00DA72C0"/>
    <w:rsid w:val="00DB01BF"/>
    <w:rsid w:val="00DB166C"/>
    <w:rsid w:val="00DB2810"/>
    <w:rsid w:val="00DB35F4"/>
    <w:rsid w:val="00DB36D9"/>
    <w:rsid w:val="00DB773C"/>
    <w:rsid w:val="00DB7FF2"/>
    <w:rsid w:val="00DC052A"/>
    <w:rsid w:val="00DC0D9F"/>
    <w:rsid w:val="00DC19F8"/>
    <w:rsid w:val="00DC2135"/>
    <w:rsid w:val="00DC223A"/>
    <w:rsid w:val="00DC233F"/>
    <w:rsid w:val="00DC5C9C"/>
    <w:rsid w:val="00DC683B"/>
    <w:rsid w:val="00DD10D2"/>
    <w:rsid w:val="00DD149D"/>
    <w:rsid w:val="00DD2204"/>
    <w:rsid w:val="00DD3F4D"/>
    <w:rsid w:val="00DD40F1"/>
    <w:rsid w:val="00DD4127"/>
    <w:rsid w:val="00DD4604"/>
    <w:rsid w:val="00DD6487"/>
    <w:rsid w:val="00DD6923"/>
    <w:rsid w:val="00DE0D2C"/>
    <w:rsid w:val="00DE1311"/>
    <w:rsid w:val="00DE483E"/>
    <w:rsid w:val="00DE6D79"/>
    <w:rsid w:val="00DF16F5"/>
    <w:rsid w:val="00DF1A61"/>
    <w:rsid w:val="00DF267F"/>
    <w:rsid w:val="00DF2A95"/>
    <w:rsid w:val="00DF40C6"/>
    <w:rsid w:val="00DF4426"/>
    <w:rsid w:val="00DF5135"/>
    <w:rsid w:val="00DF6D7C"/>
    <w:rsid w:val="00E00FC4"/>
    <w:rsid w:val="00E01225"/>
    <w:rsid w:val="00E0169F"/>
    <w:rsid w:val="00E016F5"/>
    <w:rsid w:val="00E01F71"/>
    <w:rsid w:val="00E029E4"/>
    <w:rsid w:val="00E03D39"/>
    <w:rsid w:val="00E050BE"/>
    <w:rsid w:val="00E063BA"/>
    <w:rsid w:val="00E07057"/>
    <w:rsid w:val="00E075C1"/>
    <w:rsid w:val="00E1000D"/>
    <w:rsid w:val="00E10AA1"/>
    <w:rsid w:val="00E10D9D"/>
    <w:rsid w:val="00E11379"/>
    <w:rsid w:val="00E11CF3"/>
    <w:rsid w:val="00E12081"/>
    <w:rsid w:val="00E12FEE"/>
    <w:rsid w:val="00E15325"/>
    <w:rsid w:val="00E15496"/>
    <w:rsid w:val="00E161E7"/>
    <w:rsid w:val="00E16729"/>
    <w:rsid w:val="00E20AC9"/>
    <w:rsid w:val="00E212EB"/>
    <w:rsid w:val="00E22A8B"/>
    <w:rsid w:val="00E22D50"/>
    <w:rsid w:val="00E23458"/>
    <w:rsid w:val="00E234CD"/>
    <w:rsid w:val="00E23D54"/>
    <w:rsid w:val="00E25046"/>
    <w:rsid w:val="00E2517C"/>
    <w:rsid w:val="00E258F2"/>
    <w:rsid w:val="00E25A0F"/>
    <w:rsid w:val="00E265BC"/>
    <w:rsid w:val="00E274D2"/>
    <w:rsid w:val="00E27C8F"/>
    <w:rsid w:val="00E32CA1"/>
    <w:rsid w:val="00E35249"/>
    <w:rsid w:val="00E355B2"/>
    <w:rsid w:val="00E35B93"/>
    <w:rsid w:val="00E35DD5"/>
    <w:rsid w:val="00E36584"/>
    <w:rsid w:val="00E36CD7"/>
    <w:rsid w:val="00E370D6"/>
    <w:rsid w:val="00E40AC9"/>
    <w:rsid w:val="00E41FCC"/>
    <w:rsid w:val="00E42356"/>
    <w:rsid w:val="00E45452"/>
    <w:rsid w:val="00E4645F"/>
    <w:rsid w:val="00E47DA1"/>
    <w:rsid w:val="00E50FD3"/>
    <w:rsid w:val="00E516BB"/>
    <w:rsid w:val="00E53D15"/>
    <w:rsid w:val="00E54758"/>
    <w:rsid w:val="00E553D1"/>
    <w:rsid w:val="00E55AD5"/>
    <w:rsid w:val="00E568A0"/>
    <w:rsid w:val="00E61F20"/>
    <w:rsid w:val="00E625CC"/>
    <w:rsid w:val="00E631C3"/>
    <w:rsid w:val="00E63C2D"/>
    <w:rsid w:val="00E65687"/>
    <w:rsid w:val="00E6575C"/>
    <w:rsid w:val="00E659A2"/>
    <w:rsid w:val="00E65DE2"/>
    <w:rsid w:val="00E66C96"/>
    <w:rsid w:val="00E6730E"/>
    <w:rsid w:val="00E72147"/>
    <w:rsid w:val="00E73EEF"/>
    <w:rsid w:val="00E8146E"/>
    <w:rsid w:val="00E81527"/>
    <w:rsid w:val="00E81DB7"/>
    <w:rsid w:val="00E835A0"/>
    <w:rsid w:val="00E838DB"/>
    <w:rsid w:val="00E84571"/>
    <w:rsid w:val="00E8589D"/>
    <w:rsid w:val="00E85AC8"/>
    <w:rsid w:val="00E8766D"/>
    <w:rsid w:val="00E91265"/>
    <w:rsid w:val="00E91556"/>
    <w:rsid w:val="00E92D66"/>
    <w:rsid w:val="00E942F7"/>
    <w:rsid w:val="00E96232"/>
    <w:rsid w:val="00E962A4"/>
    <w:rsid w:val="00EA02A1"/>
    <w:rsid w:val="00EA02C0"/>
    <w:rsid w:val="00EA10C2"/>
    <w:rsid w:val="00EA2983"/>
    <w:rsid w:val="00EA45C9"/>
    <w:rsid w:val="00EA5851"/>
    <w:rsid w:val="00EB0A22"/>
    <w:rsid w:val="00EB25EA"/>
    <w:rsid w:val="00EB27CA"/>
    <w:rsid w:val="00EB31BF"/>
    <w:rsid w:val="00EB4F53"/>
    <w:rsid w:val="00EB52B0"/>
    <w:rsid w:val="00EB6675"/>
    <w:rsid w:val="00EB6EF4"/>
    <w:rsid w:val="00EB7804"/>
    <w:rsid w:val="00EB7C06"/>
    <w:rsid w:val="00EC1AD5"/>
    <w:rsid w:val="00EC23A8"/>
    <w:rsid w:val="00EC23F6"/>
    <w:rsid w:val="00EC296F"/>
    <w:rsid w:val="00EC4710"/>
    <w:rsid w:val="00ED233A"/>
    <w:rsid w:val="00ED3BCD"/>
    <w:rsid w:val="00ED3CE7"/>
    <w:rsid w:val="00ED4725"/>
    <w:rsid w:val="00ED508A"/>
    <w:rsid w:val="00ED5C92"/>
    <w:rsid w:val="00ED5E3B"/>
    <w:rsid w:val="00ED6D3A"/>
    <w:rsid w:val="00ED796C"/>
    <w:rsid w:val="00EE100F"/>
    <w:rsid w:val="00EE1480"/>
    <w:rsid w:val="00EE1B47"/>
    <w:rsid w:val="00EE28CA"/>
    <w:rsid w:val="00EE31C2"/>
    <w:rsid w:val="00EE3A43"/>
    <w:rsid w:val="00EE3B20"/>
    <w:rsid w:val="00EE3CE0"/>
    <w:rsid w:val="00EE3D6A"/>
    <w:rsid w:val="00EE3FA9"/>
    <w:rsid w:val="00EE4E51"/>
    <w:rsid w:val="00EE4E62"/>
    <w:rsid w:val="00EE5073"/>
    <w:rsid w:val="00EE7FA6"/>
    <w:rsid w:val="00EF0130"/>
    <w:rsid w:val="00EF0491"/>
    <w:rsid w:val="00EF1DE9"/>
    <w:rsid w:val="00EF1ECC"/>
    <w:rsid w:val="00EF22FD"/>
    <w:rsid w:val="00EF2D48"/>
    <w:rsid w:val="00EF2F5D"/>
    <w:rsid w:val="00EF3168"/>
    <w:rsid w:val="00EF3D14"/>
    <w:rsid w:val="00EF4E1E"/>
    <w:rsid w:val="00EF5C93"/>
    <w:rsid w:val="00EF6704"/>
    <w:rsid w:val="00EF7680"/>
    <w:rsid w:val="00F01870"/>
    <w:rsid w:val="00F018DA"/>
    <w:rsid w:val="00F01C7C"/>
    <w:rsid w:val="00F02191"/>
    <w:rsid w:val="00F02B96"/>
    <w:rsid w:val="00F02E81"/>
    <w:rsid w:val="00F0347E"/>
    <w:rsid w:val="00F03F40"/>
    <w:rsid w:val="00F0490A"/>
    <w:rsid w:val="00F05C4F"/>
    <w:rsid w:val="00F06306"/>
    <w:rsid w:val="00F06428"/>
    <w:rsid w:val="00F07DB8"/>
    <w:rsid w:val="00F07E4B"/>
    <w:rsid w:val="00F10E08"/>
    <w:rsid w:val="00F11541"/>
    <w:rsid w:val="00F1178F"/>
    <w:rsid w:val="00F12833"/>
    <w:rsid w:val="00F12EF5"/>
    <w:rsid w:val="00F1315C"/>
    <w:rsid w:val="00F13292"/>
    <w:rsid w:val="00F13AAB"/>
    <w:rsid w:val="00F154A3"/>
    <w:rsid w:val="00F17399"/>
    <w:rsid w:val="00F17711"/>
    <w:rsid w:val="00F17DAF"/>
    <w:rsid w:val="00F20856"/>
    <w:rsid w:val="00F20D2F"/>
    <w:rsid w:val="00F235DF"/>
    <w:rsid w:val="00F25D4D"/>
    <w:rsid w:val="00F27BE1"/>
    <w:rsid w:val="00F30F1C"/>
    <w:rsid w:val="00F33A04"/>
    <w:rsid w:val="00F33A75"/>
    <w:rsid w:val="00F356D1"/>
    <w:rsid w:val="00F360BF"/>
    <w:rsid w:val="00F36158"/>
    <w:rsid w:val="00F366A2"/>
    <w:rsid w:val="00F36B30"/>
    <w:rsid w:val="00F378AF"/>
    <w:rsid w:val="00F379D4"/>
    <w:rsid w:val="00F42402"/>
    <w:rsid w:val="00F444D7"/>
    <w:rsid w:val="00F44506"/>
    <w:rsid w:val="00F46430"/>
    <w:rsid w:val="00F471F3"/>
    <w:rsid w:val="00F5026B"/>
    <w:rsid w:val="00F506C2"/>
    <w:rsid w:val="00F507A2"/>
    <w:rsid w:val="00F5120D"/>
    <w:rsid w:val="00F512DA"/>
    <w:rsid w:val="00F520CA"/>
    <w:rsid w:val="00F539E9"/>
    <w:rsid w:val="00F54041"/>
    <w:rsid w:val="00F560F8"/>
    <w:rsid w:val="00F564B1"/>
    <w:rsid w:val="00F6036D"/>
    <w:rsid w:val="00F6101D"/>
    <w:rsid w:val="00F61248"/>
    <w:rsid w:val="00F61351"/>
    <w:rsid w:val="00F62229"/>
    <w:rsid w:val="00F62AC0"/>
    <w:rsid w:val="00F62CC8"/>
    <w:rsid w:val="00F64C30"/>
    <w:rsid w:val="00F64CAE"/>
    <w:rsid w:val="00F65AD7"/>
    <w:rsid w:val="00F65DFC"/>
    <w:rsid w:val="00F67961"/>
    <w:rsid w:val="00F67CD3"/>
    <w:rsid w:val="00F70024"/>
    <w:rsid w:val="00F70655"/>
    <w:rsid w:val="00F70851"/>
    <w:rsid w:val="00F70956"/>
    <w:rsid w:val="00F72477"/>
    <w:rsid w:val="00F7365E"/>
    <w:rsid w:val="00F751B8"/>
    <w:rsid w:val="00F751D3"/>
    <w:rsid w:val="00F7571D"/>
    <w:rsid w:val="00F76452"/>
    <w:rsid w:val="00F76EEB"/>
    <w:rsid w:val="00F77044"/>
    <w:rsid w:val="00F87258"/>
    <w:rsid w:val="00F8734B"/>
    <w:rsid w:val="00F906B3"/>
    <w:rsid w:val="00F94747"/>
    <w:rsid w:val="00F95C66"/>
    <w:rsid w:val="00F97C29"/>
    <w:rsid w:val="00FA024A"/>
    <w:rsid w:val="00FA115F"/>
    <w:rsid w:val="00FA1CC5"/>
    <w:rsid w:val="00FA4030"/>
    <w:rsid w:val="00FA45D6"/>
    <w:rsid w:val="00FA516A"/>
    <w:rsid w:val="00FA53AB"/>
    <w:rsid w:val="00FA5A96"/>
    <w:rsid w:val="00FA7026"/>
    <w:rsid w:val="00FB08C3"/>
    <w:rsid w:val="00FB22EA"/>
    <w:rsid w:val="00FB2E99"/>
    <w:rsid w:val="00FB341E"/>
    <w:rsid w:val="00FB3A7C"/>
    <w:rsid w:val="00FB5FF7"/>
    <w:rsid w:val="00FC0771"/>
    <w:rsid w:val="00FC16AC"/>
    <w:rsid w:val="00FC54F8"/>
    <w:rsid w:val="00FC58AC"/>
    <w:rsid w:val="00FC6819"/>
    <w:rsid w:val="00FC701E"/>
    <w:rsid w:val="00FD01E6"/>
    <w:rsid w:val="00FD02A1"/>
    <w:rsid w:val="00FD06EB"/>
    <w:rsid w:val="00FD1451"/>
    <w:rsid w:val="00FD2890"/>
    <w:rsid w:val="00FD3B3D"/>
    <w:rsid w:val="00FD59B2"/>
    <w:rsid w:val="00FD6267"/>
    <w:rsid w:val="00FD70A6"/>
    <w:rsid w:val="00FD7E6E"/>
    <w:rsid w:val="00FD7FC1"/>
    <w:rsid w:val="00FE28C7"/>
    <w:rsid w:val="00FE2FA8"/>
    <w:rsid w:val="00FE31F1"/>
    <w:rsid w:val="00FE3CFF"/>
    <w:rsid w:val="00FE410B"/>
    <w:rsid w:val="00FE43A2"/>
    <w:rsid w:val="00FE5049"/>
    <w:rsid w:val="00FE5BF6"/>
    <w:rsid w:val="00FE6264"/>
    <w:rsid w:val="00FE6BA7"/>
    <w:rsid w:val="00FE7F85"/>
    <w:rsid w:val="00FF51FF"/>
    <w:rsid w:val="00FF745C"/>
    <w:rsid w:val="00FF77A9"/>
    <w:rsid w:val="21877A0D"/>
    <w:rsid w:val="55022E3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5446"/>
  <w15:docId w15:val="{99D051E8-B937-4C17-8DC7-B0DB2A8A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0">
    <w:name w:val="heading 1"/>
    <w:basedOn w:val="a0"/>
    <w:next w:val="a"/>
    <w:link w:val="11"/>
    <w:uiPriority w:val="9"/>
    <w:qFormat/>
    <w:pPr>
      <w:widowControl w:val="0"/>
      <w:numPr>
        <w:numId w:val="1"/>
      </w:numPr>
      <w:spacing w:before="240" w:after="0" w:line="276" w:lineRule="auto"/>
      <w:jc w:val="both"/>
      <w:outlineLvl w:val="0"/>
    </w:pPr>
    <w:rPr>
      <w:rFonts w:ascii="Arial" w:eastAsia="Times New Roman" w:hAnsi="Arial" w:cs="Arial"/>
      <w:b/>
      <w:bCs/>
      <w:sz w:val="28"/>
      <w:szCs w:val="28"/>
    </w:rPr>
  </w:style>
  <w:style w:type="paragraph" w:styleId="2">
    <w:name w:val="heading 2"/>
    <w:basedOn w:val="a0"/>
    <w:next w:val="a"/>
    <w:link w:val="20"/>
    <w:uiPriority w:val="9"/>
    <w:unhideWhenUsed/>
    <w:qFormat/>
    <w:pPr>
      <w:widowControl w:val="0"/>
      <w:numPr>
        <w:ilvl w:val="1"/>
        <w:numId w:val="1"/>
      </w:numPr>
      <w:spacing w:before="120"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aliases w:val="ADB paragraph numbering,List Paragraph (numbered (a)),List_Paragraph,Multilevel para_II,List Paragraph1,Akapit z listą BS,List Paragraph 1,Bullet1,Main numbered paragraph,Абзац вправо-1,NumberedParas,References,Bullets,NUMBERED PARAGRAPH,l"/>
    <w:basedOn w:val="a"/>
    <w:link w:val="a4"/>
    <w:uiPriority w:val="1"/>
    <w:qFormat/>
    <w:pPr>
      <w:ind w:left="720"/>
      <w:contextualSpacing/>
    </w:pPr>
  </w:style>
  <w:style w:type="character" w:styleId="a5">
    <w:name w:val="annotation reference"/>
    <w:basedOn w:val="a1"/>
    <w:uiPriority w:val="99"/>
    <w:semiHidden/>
    <w:unhideWhenUsed/>
    <w:qFormat/>
    <w:rPr>
      <w:sz w:val="16"/>
      <w:szCs w:val="16"/>
    </w:rPr>
  </w:style>
  <w:style w:type="character" w:styleId="a6">
    <w:name w:val="Hyperlink"/>
    <w:basedOn w:val="a1"/>
    <w:uiPriority w:val="99"/>
    <w:unhideWhenUsed/>
    <w:qFormat/>
    <w:rPr>
      <w:color w:val="0563C1" w:themeColor="hyperlink"/>
      <w:u w:val="single"/>
    </w:rPr>
  </w:style>
  <w:style w:type="character" w:styleId="a7">
    <w:name w:val="Strong"/>
    <w:basedOn w:val="a1"/>
    <w:uiPriority w:val="22"/>
    <w:qFormat/>
    <w:rPr>
      <w:b/>
      <w:bCs/>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aa">
    <w:name w:val="annotation text"/>
    <w:basedOn w:val="a"/>
    <w:link w:val="ab"/>
    <w:uiPriority w:val="99"/>
    <w:unhideWhenUsed/>
    <w:qFormat/>
    <w:pPr>
      <w:spacing w:line="240" w:lineRule="auto"/>
    </w:pPr>
    <w:rPr>
      <w:sz w:val="20"/>
      <w:szCs w:val="20"/>
    </w:rPr>
  </w:style>
  <w:style w:type="paragraph" w:styleId="ac">
    <w:name w:val="annotation subject"/>
    <w:basedOn w:val="aa"/>
    <w:next w:val="aa"/>
    <w:link w:val="ad"/>
    <w:uiPriority w:val="99"/>
    <w:semiHidden/>
    <w:unhideWhenUsed/>
    <w:qFormat/>
    <w:rPr>
      <w:b/>
      <w:bCs/>
    </w:rPr>
  </w:style>
  <w:style w:type="paragraph" w:styleId="ae">
    <w:name w:val="header"/>
    <w:basedOn w:val="a"/>
    <w:link w:val="af"/>
    <w:uiPriority w:val="99"/>
    <w:unhideWhenUsed/>
    <w:qFormat/>
    <w:pPr>
      <w:tabs>
        <w:tab w:val="center" w:pos="4677"/>
        <w:tab w:val="right" w:pos="9355"/>
      </w:tabs>
      <w:spacing w:after="0" w:line="240" w:lineRule="auto"/>
    </w:pPr>
  </w:style>
  <w:style w:type="paragraph" w:styleId="12">
    <w:name w:val="toc 1"/>
    <w:basedOn w:val="a"/>
    <w:next w:val="a"/>
    <w:autoRedefine/>
    <w:uiPriority w:val="39"/>
    <w:unhideWhenUsed/>
    <w:qFormat/>
    <w:pPr>
      <w:tabs>
        <w:tab w:val="left" w:pos="440"/>
        <w:tab w:val="right" w:leader="dot" w:pos="9628"/>
      </w:tabs>
      <w:spacing w:after="100"/>
    </w:pPr>
  </w:style>
  <w:style w:type="paragraph" w:styleId="21">
    <w:name w:val="toc 2"/>
    <w:basedOn w:val="a"/>
    <w:next w:val="a"/>
    <w:autoRedefine/>
    <w:uiPriority w:val="39"/>
    <w:unhideWhenUsed/>
    <w:qFormat/>
    <w:pPr>
      <w:tabs>
        <w:tab w:val="right" w:leader="dot" w:pos="9628"/>
      </w:tabs>
      <w:spacing w:after="100"/>
      <w:ind w:left="220"/>
    </w:pPr>
  </w:style>
  <w:style w:type="paragraph" w:styleId="af0">
    <w:name w:val="footer"/>
    <w:basedOn w:val="a"/>
    <w:link w:val="af1"/>
    <w:uiPriority w:val="99"/>
    <w:unhideWhenUsed/>
    <w:qFormat/>
    <w:pPr>
      <w:tabs>
        <w:tab w:val="center" w:pos="4677"/>
        <w:tab w:val="right" w:pos="9355"/>
      </w:tabs>
      <w:spacing w:after="0" w:line="240" w:lineRule="auto"/>
    </w:pPr>
  </w:style>
  <w:style w:type="paragraph" w:styleId="af2">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val="en-US" w:eastAsia="zh-CN"/>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Верхний колонтитул Знак"/>
    <w:basedOn w:val="a1"/>
    <w:link w:val="ae"/>
    <w:uiPriority w:val="99"/>
    <w:qFormat/>
  </w:style>
  <w:style w:type="character" w:customStyle="1" w:styleId="af1">
    <w:name w:val="Нижний колонтитул Знак"/>
    <w:basedOn w:val="a1"/>
    <w:link w:val="af0"/>
    <w:uiPriority w:val="99"/>
  </w:style>
  <w:style w:type="paragraph" w:customStyle="1" w:styleId="1">
    <w:name w:val="Список1"/>
    <w:basedOn w:val="a0"/>
    <w:link w:val="List"/>
    <w:qFormat/>
    <w:pPr>
      <w:numPr>
        <w:numId w:val="2"/>
      </w:numPr>
      <w:spacing w:before="60" w:after="0"/>
      <w:ind w:left="284" w:hanging="284"/>
      <w:contextualSpacing w:val="0"/>
    </w:pPr>
    <w:rPr>
      <w:rFonts w:ascii="Arial" w:hAnsi="Arial" w:cs="Arial"/>
    </w:rPr>
  </w:style>
  <w:style w:type="character" w:customStyle="1" w:styleId="a4">
    <w:name w:val="Абзац списка Знак"/>
    <w:aliases w:val="ADB paragraph numbering Знак,List Paragraph (numbered (a)) Знак,List_Paragraph Знак,Multilevel para_II Знак,List Paragraph1 Знак,Akapit z listą BS Знак,List Paragraph 1 Знак,Bullet1 Знак,Main numbered paragraph Знак,Абзац вправо-1 Знак"/>
    <w:basedOn w:val="a1"/>
    <w:link w:val="a0"/>
    <w:uiPriority w:val="1"/>
    <w:qFormat/>
  </w:style>
  <w:style w:type="character" w:customStyle="1" w:styleId="List">
    <w:name w:val="List Знак"/>
    <w:basedOn w:val="a4"/>
    <w:link w:val="1"/>
    <w:qFormat/>
    <w:rPr>
      <w:rFonts w:ascii="Arial" w:hAnsi="Arial" w:cs="Arial"/>
    </w:rPr>
  </w:style>
  <w:style w:type="character" w:customStyle="1" w:styleId="11">
    <w:name w:val="Заголовок 1 Знак"/>
    <w:basedOn w:val="a1"/>
    <w:link w:val="10"/>
    <w:uiPriority w:val="9"/>
    <w:qFormat/>
    <w:rPr>
      <w:rFonts w:ascii="Arial" w:eastAsia="Times New Roman" w:hAnsi="Arial" w:cs="Arial"/>
      <w:b/>
      <w:bCs/>
      <w:sz w:val="28"/>
      <w:szCs w:val="28"/>
    </w:rPr>
  </w:style>
  <w:style w:type="paragraph" w:customStyle="1" w:styleId="13">
    <w:name w:val="Заголовок оглавления1"/>
    <w:basedOn w:val="10"/>
    <w:next w:val="a"/>
    <w:uiPriority w:val="39"/>
    <w:unhideWhenUsed/>
    <w:qFormat/>
    <w:pPr>
      <w:outlineLvl w:val="9"/>
    </w:pPr>
    <w:rPr>
      <w:lang w:eastAsia="ru-RU"/>
    </w:rPr>
  </w:style>
  <w:style w:type="character" w:customStyle="1" w:styleId="20">
    <w:name w:val="Заголовок 2 Знак"/>
    <w:basedOn w:val="a1"/>
    <w:link w:val="2"/>
    <w:uiPriority w:val="9"/>
    <w:rPr>
      <w:rFonts w:ascii="Times New Roman" w:eastAsia="Times New Roman" w:hAnsi="Times New Roman" w:cs="Times New Roman"/>
      <w:b/>
      <w:bCs/>
      <w:sz w:val="24"/>
      <w:szCs w:val="24"/>
    </w:rPr>
  </w:style>
  <w:style w:type="paragraph" w:customStyle="1" w:styleId="-2">
    <w:name w:val="ЗАГ-2 МБПСЭР"/>
    <w:basedOn w:val="2"/>
    <w:next w:val="a"/>
    <w:qFormat/>
    <w:pPr>
      <w:keepNext/>
      <w:spacing w:before="200" w:after="60" w:line="22" w:lineRule="atLeast"/>
      <w:ind w:left="709" w:right="1134"/>
    </w:pPr>
    <w:rPr>
      <w:iCs/>
      <w:sz w:val="26"/>
    </w:rPr>
  </w:style>
  <w:style w:type="character" w:customStyle="1" w:styleId="ab">
    <w:name w:val="Текст примечания Знак"/>
    <w:basedOn w:val="a1"/>
    <w:link w:val="aa"/>
    <w:uiPriority w:val="99"/>
    <w:qFormat/>
    <w:rPr>
      <w:sz w:val="20"/>
      <w:szCs w:val="20"/>
    </w:rPr>
  </w:style>
  <w:style w:type="character" w:customStyle="1" w:styleId="ad">
    <w:name w:val="Тема примечания Знак"/>
    <w:basedOn w:val="ab"/>
    <w:link w:val="ac"/>
    <w:uiPriority w:val="99"/>
    <w:semiHidden/>
    <w:qFormat/>
    <w:rPr>
      <w:b/>
      <w:bCs/>
      <w:sz w:val="20"/>
      <w:szCs w:val="20"/>
    </w:rPr>
  </w:style>
  <w:style w:type="paragraph" w:customStyle="1" w:styleId="14">
    <w:name w:val="Рецензия1"/>
    <w:hidden/>
    <w:uiPriority w:val="99"/>
    <w:semiHidden/>
    <w:qFormat/>
    <w:rPr>
      <w:sz w:val="22"/>
      <w:szCs w:val="22"/>
      <w:lang w:eastAsia="en-US"/>
    </w:rPr>
  </w:style>
  <w:style w:type="character" w:customStyle="1" w:styleId="15">
    <w:name w:val="Неразрешенное упоминание1"/>
    <w:basedOn w:val="a1"/>
    <w:uiPriority w:val="99"/>
    <w:semiHidden/>
    <w:unhideWhenUsed/>
    <w:qFormat/>
    <w:rPr>
      <w:color w:val="605E5C"/>
      <w:shd w:val="clear" w:color="auto" w:fill="E1DFDD"/>
    </w:rPr>
  </w:style>
  <w:style w:type="character" w:customStyle="1" w:styleId="30">
    <w:name w:val="Заголовок 3 Знак"/>
    <w:basedOn w:val="a1"/>
    <w:link w:val="3"/>
    <w:uiPriority w:val="9"/>
    <w:qFormat/>
    <w:rPr>
      <w:rFonts w:asciiTheme="majorHAnsi" w:eastAsiaTheme="majorEastAsia" w:hAnsiTheme="majorHAnsi" w:cstheme="majorBidi"/>
      <w:color w:val="1F3864" w:themeColor="accent1" w:themeShade="80"/>
      <w:sz w:val="24"/>
      <w:szCs w:val="24"/>
      <w:lang w:eastAsia="ru-RU"/>
    </w:rPr>
  </w:style>
  <w:style w:type="character" w:customStyle="1" w:styleId="a9">
    <w:name w:val="Текст выноски Знак"/>
    <w:basedOn w:val="a1"/>
    <w:link w:val="a8"/>
    <w:uiPriority w:val="99"/>
    <w:semiHidden/>
    <w:qFormat/>
    <w:rPr>
      <w:rFonts w:ascii="Tahoma" w:hAnsi="Tahoma" w:cs="Tahoma"/>
      <w:sz w:val="16"/>
      <w:szCs w:val="16"/>
    </w:rPr>
  </w:style>
  <w:style w:type="character" w:styleId="af4">
    <w:name w:val="Placeholder Text"/>
    <w:basedOn w:val="a1"/>
    <w:uiPriority w:val="99"/>
    <w:semiHidden/>
    <w:qFormat/>
    <w:rPr>
      <w:color w:val="808080"/>
    </w:rPr>
  </w:style>
  <w:style w:type="paragraph" w:styleId="af5">
    <w:name w:val="No Spacing"/>
    <w:link w:val="af6"/>
    <w:uiPriority w:val="1"/>
    <w:qFormat/>
    <w:rPr>
      <w:sz w:val="22"/>
      <w:szCs w:val="22"/>
      <w:lang w:eastAsia="en-US"/>
    </w:rPr>
  </w:style>
  <w:style w:type="paragraph" w:customStyle="1" w:styleId="16">
    <w:name w:val="Абзац списка1"/>
    <w:basedOn w:val="a"/>
    <w:qFormat/>
    <w:pPr>
      <w:spacing w:after="200" w:line="276" w:lineRule="auto"/>
      <w:ind w:left="720"/>
      <w:contextualSpacing/>
    </w:pPr>
    <w:rPr>
      <w:rFonts w:ascii="Times New Roman" w:eastAsia="Times New Roman" w:hAnsi="Times New Roman" w:cs="Times New Roman"/>
    </w:rPr>
  </w:style>
  <w:style w:type="character" w:customStyle="1" w:styleId="HTML0">
    <w:name w:val="Стандартный HTML Знак"/>
    <w:basedOn w:val="a1"/>
    <w:link w:val="HTML"/>
    <w:qFormat/>
    <w:rPr>
      <w:rFonts w:ascii="SimSun" w:eastAsia="SimSun" w:hAnsi="SimSun" w:cs="Times New Roman"/>
      <w:sz w:val="24"/>
      <w:szCs w:val="24"/>
      <w:lang w:val="en-US" w:eastAsia="zh-CN"/>
    </w:rPr>
  </w:style>
  <w:style w:type="paragraph" w:styleId="af7">
    <w:name w:val="Body Text"/>
    <w:basedOn w:val="a"/>
    <w:link w:val="af8"/>
    <w:unhideWhenUsed/>
    <w:rsid w:val="006E112E"/>
    <w:pPr>
      <w:spacing w:line="240" w:lineRule="auto"/>
    </w:pPr>
    <w:rPr>
      <w:rFonts w:ascii="Courier New" w:eastAsia="Times New Roman" w:hAnsi="Courier New" w:cs="Times New Roman"/>
      <w:caps/>
      <w:sz w:val="20"/>
      <w:szCs w:val="24"/>
      <w:lang w:eastAsia="ru-RU"/>
    </w:rPr>
  </w:style>
  <w:style w:type="character" w:customStyle="1" w:styleId="af8">
    <w:name w:val="Основной текст Знак"/>
    <w:basedOn w:val="a1"/>
    <w:link w:val="af7"/>
    <w:rsid w:val="006E112E"/>
    <w:rPr>
      <w:rFonts w:ascii="Courier New" w:eastAsia="Times New Roman" w:hAnsi="Courier New" w:cs="Times New Roman"/>
      <w:caps/>
      <w:szCs w:val="24"/>
    </w:rPr>
  </w:style>
  <w:style w:type="character" w:customStyle="1" w:styleId="af6">
    <w:name w:val="Без интервала Знак"/>
    <w:link w:val="af5"/>
    <w:uiPriority w:val="1"/>
    <w:qFormat/>
    <w:locked/>
    <w:rsid w:val="006E112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eme\OneDrive\Documents\&#1053;&#1072;&#1089;&#1090;&#1088;&#1072;&#1080;&#1074;&#1072;&#1077;&#1084;&#1099;&#1077;%20&#1096;&#1072;&#1073;&#1083;&#1086;&#1085;&#1099;%20Office\Doc%201.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Кызматтар!$A$4</c:f>
              <c:strCache>
                <c:ptCount val="1"/>
                <c:pt idx="0">
                  <c:v>Таза ичүүчү сууга жеткиликтүүлүк (%)</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Кызматтар!$B$3:$H$3</c:f>
              <c:numCache>
                <c:formatCode>General</c:formatCode>
                <c:ptCount val="7"/>
                <c:pt idx="0">
                  <c:v>2021</c:v>
                </c:pt>
                <c:pt idx="1">
                  <c:v>2022</c:v>
                </c:pt>
                <c:pt idx="2">
                  <c:v>2023</c:v>
                </c:pt>
                <c:pt idx="3">
                  <c:v>2024</c:v>
                </c:pt>
                <c:pt idx="4">
                  <c:v>2025</c:v>
                </c:pt>
                <c:pt idx="5">
                  <c:v>2026</c:v>
                </c:pt>
                <c:pt idx="6">
                  <c:v>2027</c:v>
                </c:pt>
              </c:numCache>
            </c:numRef>
          </c:cat>
          <c:val>
            <c:numRef>
              <c:f>Кызматтар!$B$4:$H$4</c:f>
              <c:numCache>
                <c:formatCode>General</c:formatCode>
                <c:ptCount val="7"/>
                <c:pt idx="0">
                  <c:v>0</c:v>
                </c:pt>
                <c:pt idx="1">
                  <c:v>7</c:v>
                </c:pt>
                <c:pt idx="2">
                  <c:v>7</c:v>
                </c:pt>
                <c:pt idx="3">
                  <c:v>7</c:v>
                </c:pt>
                <c:pt idx="4">
                  <c:v>15</c:v>
                </c:pt>
                <c:pt idx="5">
                  <c:v>30</c:v>
                </c:pt>
                <c:pt idx="6">
                  <c:v>60</c:v>
                </c:pt>
              </c:numCache>
            </c:numRef>
          </c:val>
          <c:extLst>
            <c:ext xmlns:c16="http://schemas.microsoft.com/office/drawing/2014/chart" uri="{C3380CC4-5D6E-409C-BE32-E72D297353CC}">
              <c16:uniqueId val="{00000000-9EC3-4157-9B54-D872D7AC1539}"/>
            </c:ext>
          </c:extLst>
        </c:ser>
        <c:ser>
          <c:idx val="1"/>
          <c:order val="1"/>
          <c:tx>
            <c:strRef>
              <c:f>Кызматтар!$A$5</c:f>
              <c:strCache>
                <c:ptCount val="1"/>
                <c:pt idx="0">
                  <c:v>Кожолуктарды КТК ташып чыгаруу менен камтуу (%)</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Кызматтар!$B$3:$H$3</c:f>
              <c:numCache>
                <c:formatCode>General</c:formatCode>
                <c:ptCount val="7"/>
                <c:pt idx="0">
                  <c:v>2021</c:v>
                </c:pt>
                <c:pt idx="1">
                  <c:v>2022</c:v>
                </c:pt>
                <c:pt idx="2">
                  <c:v>2023</c:v>
                </c:pt>
                <c:pt idx="3">
                  <c:v>2024</c:v>
                </c:pt>
                <c:pt idx="4">
                  <c:v>2025</c:v>
                </c:pt>
                <c:pt idx="5">
                  <c:v>2026</c:v>
                </c:pt>
                <c:pt idx="6">
                  <c:v>2027</c:v>
                </c:pt>
              </c:numCache>
            </c:numRef>
          </c:cat>
          <c:val>
            <c:numRef>
              <c:f>Кызматтар!$B$5:$H$5</c:f>
              <c:numCache>
                <c:formatCode>General</c:formatCode>
                <c:ptCount val="7"/>
                <c:pt idx="0">
                  <c:v>70</c:v>
                </c:pt>
                <c:pt idx="1">
                  <c:v>80</c:v>
                </c:pt>
                <c:pt idx="2">
                  <c:v>0</c:v>
                </c:pt>
                <c:pt idx="3">
                  <c:v>0</c:v>
                </c:pt>
                <c:pt idx="4">
                  <c:v>20</c:v>
                </c:pt>
                <c:pt idx="5">
                  <c:v>40</c:v>
                </c:pt>
                <c:pt idx="6">
                  <c:v>70</c:v>
                </c:pt>
              </c:numCache>
            </c:numRef>
          </c:val>
          <c:extLst>
            <c:ext xmlns:c16="http://schemas.microsoft.com/office/drawing/2014/chart" uri="{C3380CC4-5D6E-409C-BE32-E72D297353CC}">
              <c16:uniqueId val="{00000001-9EC3-4157-9B54-D872D7AC1539}"/>
            </c:ext>
          </c:extLst>
        </c:ser>
        <c:ser>
          <c:idx val="2"/>
          <c:order val="2"/>
          <c:tx>
            <c:strRef>
              <c:f>Кызматтар!$A$6</c:f>
              <c:strCache>
                <c:ptCount val="1"/>
                <c:pt idx="0">
                  <c:v>Ички асфальтталган жолдор канааттандырарлык абалда (%)</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Кызматтар!$B$3:$H$3</c:f>
              <c:numCache>
                <c:formatCode>General</c:formatCode>
                <c:ptCount val="7"/>
                <c:pt idx="0">
                  <c:v>2021</c:v>
                </c:pt>
                <c:pt idx="1">
                  <c:v>2022</c:v>
                </c:pt>
                <c:pt idx="2">
                  <c:v>2023</c:v>
                </c:pt>
                <c:pt idx="3">
                  <c:v>2024</c:v>
                </c:pt>
                <c:pt idx="4">
                  <c:v>2025</c:v>
                </c:pt>
                <c:pt idx="5">
                  <c:v>2026</c:v>
                </c:pt>
                <c:pt idx="6">
                  <c:v>2027</c:v>
                </c:pt>
              </c:numCache>
            </c:numRef>
          </c:cat>
          <c:val>
            <c:numRef>
              <c:f>Кызматтар!$B$6:$H$6</c:f>
              <c:numCache>
                <c:formatCode>General</c:formatCode>
                <c:ptCount val="7"/>
                <c:pt idx="0">
                  <c:v>0</c:v>
                </c:pt>
                <c:pt idx="1">
                  <c:v>0</c:v>
                </c:pt>
                <c:pt idx="2">
                  <c:v>0</c:v>
                </c:pt>
                <c:pt idx="3">
                  <c:v>0</c:v>
                </c:pt>
                <c:pt idx="4">
                  <c:v>5</c:v>
                </c:pt>
                <c:pt idx="5">
                  <c:v>10</c:v>
                </c:pt>
                <c:pt idx="6">
                  <c:v>15</c:v>
                </c:pt>
              </c:numCache>
            </c:numRef>
          </c:val>
          <c:extLst>
            <c:ext xmlns:c16="http://schemas.microsoft.com/office/drawing/2014/chart" uri="{C3380CC4-5D6E-409C-BE32-E72D297353CC}">
              <c16:uniqueId val="{00000002-9EC3-4157-9B54-D872D7AC1539}"/>
            </c:ext>
          </c:extLst>
        </c:ser>
        <c:ser>
          <c:idx val="3"/>
          <c:order val="3"/>
          <c:tx>
            <c:strRef>
              <c:f>Кызматтар!$A$7</c:f>
              <c:strCache>
                <c:ptCount val="1"/>
                <c:pt idx="0">
                  <c:v>Коомдук жайларды жарыктандыруу менен камтуу (%)</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Кызматтар!$B$3:$H$3</c:f>
              <c:numCache>
                <c:formatCode>General</c:formatCode>
                <c:ptCount val="7"/>
                <c:pt idx="0">
                  <c:v>2021</c:v>
                </c:pt>
                <c:pt idx="1">
                  <c:v>2022</c:v>
                </c:pt>
                <c:pt idx="2">
                  <c:v>2023</c:v>
                </c:pt>
                <c:pt idx="3">
                  <c:v>2024</c:v>
                </c:pt>
                <c:pt idx="4">
                  <c:v>2025</c:v>
                </c:pt>
                <c:pt idx="5">
                  <c:v>2026</c:v>
                </c:pt>
                <c:pt idx="6">
                  <c:v>2027</c:v>
                </c:pt>
              </c:numCache>
            </c:numRef>
          </c:cat>
          <c:val>
            <c:numRef>
              <c:f>Кызматтар!$B$7:$H$7</c:f>
              <c:numCache>
                <c:formatCode>General</c:formatCode>
                <c:ptCount val="7"/>
                <c:pt idx="0">
                  <c:v>5</c:v>
                </c:pt>
                <c:pt idx="1">
                  <c:v>7</c:v>
                </c:pt>
                <c:pt idx="2">
                  <c:v>10</c:v>
                </c:pt>
                <c:pt idx="3">
                  <c:v>11</c:v>
                </c:pt>
                <c:pt idx="4">
                  <c:v>15</c:v>
                </c:pt>
                <c:pt idx="5">
                  <c:v>25</c:v>
                </c:pt>
                <c:pt idx="6">
                  <c:v>40</c:v>
                </c:pt>
              </c:numCache>
            </c:numRef>
          </c:val>
          <c:extLst>
            <c:ext xmlns:c16="http://schemas.microsoft.com/office/drawing/2014/chart" uri="{C3380CC4-5D6E-409C-BE32-E72D297353CC}">
              <c16:uniqueId val="{00000003-9EC3-4157-9B54-D872D7AC1539}"/>
            </c:ext>
          </c:extLst>
        </c:ser>
        <c:dLbls>
          <c:showLegendKey val="0"/>
          <c:showVal val="0"/>
          <c:showCatName val="0"/>
          <c:showSerName val="0"/>
          <c:showPercent val="0"/>
          <c:showBubbleSize val="0"/>
        </c:dLbls>
        <c:gapWidth val="150"/>
        <c:axId val="295049088"/>
        <c:axId val="295050624"/>
      </c:barChart>
      <c:catAx>
        <c:axId val="295049088"/>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ru-RU"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95050624"/>
        <c:crosses val="autoZero"/>
        <c:auto val="1"/>
        <c:lblAlgn val="ctr"/>
        <c:lblOffset val="100"/>
        <c:noMultiLvlLbl val="0"/>
      </c:catAx>
      <c:valAx>
        <c:axId val="295050624"/>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en-US"/>
          </a:p>
        </c:txPr>
        <c:crossAx val="295049088"/>
        <c:crosses val="autoZero"/>
        <c:crossBetween val="between"/>
      </c:valAx>
    </c:plotArea>
    <c:legend>
      <c:legendPos val="r"/>
      <c:overlay val="0"/>
      <c:txPr>
        <a:bodyPr rot="0" spcFirstLastPara="0" vertOverflow="ellipsis" vert="horz" wrap="square" anchor="ctr" anchorCtr="1"/>
        <a:lstStyle/>
        <a:p>
          <a:pPr>
            <a:defRPr lang="ru-RU"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55073b20-9538-4b14-90c7-dd5ec8b9d0a5}"/>
      </c:ext>
    </c:extLst>
  </c:chart>
  <c:txPr>
    <a:bodyPr/>
    <a:lstStyle/>
    <a:p>
      <a:pPr>
        <a:defRPr lang="ru-RU"/>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Инклюз.!$B$3</c:f>
              <c:strCache>
                <c:ptCount val="1"/>
                <c:pt idx="0">
                  <c:v>2021 ж.</c:v>
                </c:pt>
              </c:strCache>
            </c:strRef>
          </c:tx>
          <c:invertIfNegative val="0"/>
          <c:cat>
            <c:strRef>
              <c:f>Инклюз.!$A$4:$A$9</c:f>
              <c:strCache>
                <c:ptCount val="6"/>
                <c:pt idx="0">
                  <c:v>Иштей ала турган ден соолугунун мүмкүнчүлүктөрү чектелүү адамдар (адам)</c:v>
                </c:pt>
                <c:pt idx="1">
                  <c:v>Иштей албаган оор майыптыгы бар адамдар (адам)</c:v>
                </c:pt>
                <c:pt idx="2">
                  <c:v>Өтө жакыр адамдар (адам)</c:v>
                </c:pt>
                <c:pt idx="3">
                  <c:v>Турмуштук оор кырдаалдагы балдар (адам)</c:v>
                </c:pt>
                <c:pt idx="4">
                  <c:v>Турмуштук оор кырдаалдагы үй-бүлөлөр (бир.)</c:v>
                </c:pt>
                <c:pt idx="5">
                  <c:v>Эмгек мигранттарынын жашы 18ге жете элек балдары (адам)</c:v>
                </c:pt>
              </c:strCache>
            </c:strRef>
          </c:cat>
          <c:val>
            <c:numRef>
              <c:f>Инклюз.!$B$4:$B$9</c:f>
              <c:numCache>
                <c:formatCode>General</c:formatCode>
                <c:ptCount val="6"/>
                <c:pt idx="0">
                  <c:v>150</c:v>
                </c:pt>
                <c:pt idx="1">
                  <c:v>22</c:v>
                </c:pt>
                <c:pt idx="2">
                  <c:v>1</c:v>
                </c:pt>
                <c:pt idx="3">
                  <c:v>0</c:v>
                </c:pt>
                <c:pt idx="4">
                  <c:v>1</c:v>
                </c:pt>
                <c:pt idx="5">
                  <c:v>393</c:v>
                </c:pt>
              </c:numCache>
            </c:numRef>
          </c:val>
          <c:extLst>
            <c:ext xmlns:c16="http://schemas.microsoft.com/office/drawing/2014/chart" uri="{C3380CC4-5D6E-409C-BE32-E72D297353CC}">
              <c16:uniqueId val="{00000000-205C-490B-84CF-E24233AD7DBA}"/>
            </c:ext>
          </c:extLst>
        </c:ser>
        <c:ser>
          <c:idx val="1"/>
          <c:order val="1"/>
          <c:tx>
            <c:strRef>
              <c:f>Инклюз.!$C$3</c:f>
              <c:strCache>
                <c:ptCount val="1"/>
                <c:pt idx="0">
                  <c:v>2022 ж.</c:v>
                </c:pt>
              </c:strCache>
            </c:strRef>
          </c:tx>
          <c:invertIfNegative val="0"/>
          <c:cat>
            <c:strRef>
              <c:f>Инклюз.!$A$4:$A$9</c:f>
              <c:strCache>
                <c:ptCount val="6"/>
                <c:pt idx="0">
                  <c:v>Иштей ала турган ден соолугунун мүмкүнчүлүктөрү чектелүү адамдар (адам)</c:v>
                </c:pt>
                <c:pt idx="1">
                  <c:v>Иштей албаган оор майыптыгы бар адамдар (адам)</c:v>
                </c:pt>
                <c:pt idx="2">
                  <c:v>Өтө жакыр адамдар (адам)</c:v>
                </c:pt>
                <c:pt idx="3">
                  <c:v>Турмуштук оор кырдаалдагы балдар (адам)</c:v>
                </c:pt>
                <c:pt idx="4">
                  <c:v>Турмуштук оор кырдаалдагы үй-бүлөлөр (бир.)</c:v>
                </c:pt>
                <c:pt idx="5">
                  <c:v>Эмгек мигранттарынын жашы 18ге жете элек балдары (адам)</c:v>
                </c:pt>
              </c:strCache>
            </c:strRef>
          </c:cat>
          <c:val>
            <c:numRef>
              <c:f>Инклюз.!$C$4:$C$9</c:f>
              <c:numCache>
                <c:formatCode>General</c:formatCode>
                <c:ptCount val="6"/>
                <c:pt idx="0">
                  <c:v>149</c:v>
                </c:pt>
                <c:pt idx="1">
                  <c:v>24</c:v>
                </c:pt>
                <c:pt idx="2">
                  <c:v>1</c:v>
                </c:pt>
                <c:pt idx="3">
                  <c:v>0</c:v>
                </c:pt>
                <c:pt idx="4">
                  <c:v>1</c:v>
                </c:pt>
                <c:pt idx="5">
                  <c:v>234</c:v>
                </c:pt>
              </c:numCache>
            </c:numRef>
          </c:val>
          <c:extLst>
            <c:ext xmlns:c16="http://schemas.microsoft.com/office/drawing/2014/chart" uri="{C3380CC4-5D6E-409C-BE32-E72D297353CC}">
              <c16:uniqueId val="{00000001-205C-490B-84CF-E24233AD7DBA}"/>
            </c:ext>
          </c:extLst>
        </c:ser>
        <c:ser>
          <c:idx val="2"/>
          <c:order val="2"/>
          <c:tx>
            <c:strRef>
              <c:f>Инклюз.!$D$3</c:f>
              <c:strCache>
                <c:ptCount val="1"/>
                <c:pt idx="0">
                  <c:v>2023 ж.</c:v>
                </c:pt>
              </c:strCache>
            </c:strRef>
          </c:tx>
          <c:invertIfNegative val="0"/>
          <c:cat>
            <c:strRef>
              <c:f>Инклюз.!$A$4:$A$9</c:f>
              <c:strCache>
                <c:ptCount val="6"/>
                <c:pt idx="0">
                  <c:v>Иштей ала турган ден соолугунун мүмкүнчүлүктөрү чектелүү адамдар (адам)</c:v>
                </c:pt>
                <c:pt idx="1">
                  <c:v>Иштей албаган оор майыптыгы бар адамдар (адам)</c:v>
                </c:pt>
                <c:pt idx="2">
                  <c:v>Өтө жакыр адамдар (адам)</c:v>
                </c:pt>
                <c:pt idx="3">
                  <c:v>Турмуштук оор кырдаалдагы балдар (адам)</c:v>
                </c:pt>
                <c:pt idx="4">
                  <c:v>Турмуштук оор кырдаалдагы үй-бүлөлөр (бир.)</c:v>
                </c:pt>
                <c:pt idx="5">
                  <c:v>Эмгек мигранттарынын жашы 18ге жете элек балдары (адам)</c:v>
                </c:pt>
              </c:strCache>
            </c:strRef>
          </c:cat>
          <c:val>
            <c:numRef>
              <c:f>Инклюз.!$D$4:$D$9</c:f>
              <c:numCache>
                <c:formatCode>General</c:formatCode>
                <c:ptCount val="6"/>
                <c:pt idx="0">
                  <c:v>151</c:v>
                </c:pt>
                <c:pt idx="1">
                  <c:v>23</c:v>
                </c:pt>
                <c:pt idx="2">
                  <c:v>1</c:v>
                </c:pt>
                <c:pt idx="3">
                  <c:v>0</c:v>
                </c:pt>
                <c:pt idx="4">
                  <c:v>1</c:v>
                </c:pt>
                <c:pt idx="5">
                  <c:v>134</c:v>
                </c:pt>
              </c:numCache>
            </c:numRef>
          </c:val>
          <c:extLst>
            <c:ext xmlns:c16="http://schemas.microsoft.com/office/drawing/2014/chart" uri="{C3380CC4-5D6E-409C-BE32-E72D297353CC}">
              <c16:uniqueId val="{00000002-205C-490B-84CF-E24233AD7DBA}"/>
            </c:ext>
          </c:extLst>
        </c:ser>
        <c:ser>
          <c:idx val="3"/>
          <c:order val="3"/>
          <c:tx>
            <c:strRef>
              <c:f>Инклюз.!$E$3</c:f>
              <c:strCache>
                <c:ptCount val="1"/>
                <c:pt idx="0">
                  <c:v>2024 ж.</c:v>
                </c:pt>
              </c:strCache>
            </c:strRef>
          </c:tx>
          <c:invertIfNegative val="0"/>
          <c:cat>
            <c:strRef>
              <c:f>Инклюз.!$A$4:$A$9</c:f>
              <c:strCache>
                <c:ptCount val="6"/>
                <c:pt idx="0">
                  <c:v>Иштей ала турган ден соолугунун мүмкүнчүлүктөрү чектелүү адамдар (адам)</c:v>
                </c:pt>
                <c:pt idx="1">
                  <c:v>Иштей албаган оор майыптыгы бар адамдар (адам)</c:v>
                </c:pt>
                <c:pt idx="2">
                  <c:v>Өтө жакыр адамдар (адам)</c:v>
                </c:pt>
                <c:pt idx="3">
                  <c:v>Турмуштук оор кырдаалдагы балдар (адам)</c:v>
                </c:pt>
                <c:pt idx="4">
                  <c:v>Турмуштук оор кырдаалдагы үй-бүлөлөр (бир.)</c:v>
                </c:pt>
                <c:pt idx="5">
                  <c:v>Эмгек мигранттарынын жашы 18ге жете элек балдары (адам)</c:v>
                </c:pt>
              </c:strCache>
            </c:strRef>
          </c:cat>
          <c:val>
            <c:numRef>
              <c:f>Инклюз.!$E$4:$E$9</c:f>
              <c:numCache>
                <c:formatCode>General</c:formatCode>
                <c:ptCount val="6"/>
                <c:pt idx="0">
                  <c:v>114</c:v>
                </c:pt>
                <c:pt idx="1">
                  <c:v>23</c:v>
                </c:pt>
                <c:pt idx="2">
                  <c:v>1</c:v>
                </c:pt>
                <c:pt idx="3">
                  <c:v>0</c:v>
                </c:pt>
                <c:pt idx="4">
                  <c:v>1</c:v>
                </c:pt>
                <c:pt idx="5">
                  <c:v>293</c:v>
                </c:pt>
              </c:numCache>
            </c:numRef>
          </c:val>
          <c:extLst>
            <c:ext xmlns:c16="http://schemas.microsoft.com/office/drawing/2014/chart" uri="{C3380CC4-5D6E-409C-BE32-E72D297353CC}">
              <c16:uniqueId val="{00000003-205C-490B-84CF-E24233AD7DBA}"/>
            </c:ext>
          </c:extLst>
        </c:ser>
        <c:ser>
          <c:idx val="4"/>
          <c:order val="4"/>
          <c:tx>
            <c:strRef>
              <c:f>Инклюз.!$F$3</c:f>
              <c:strCache>
                <c:ptCount val="1"/>
                <c:pt idx="0">
                  <c:v>2025 ж.</c:v>
                </c:pt>
              </c:strCache>
            </c:strRef>
          </c:tx>
          <c:invertIfNegative val="0"/>
          <c:cat>
            <c:strRef>
              <c:f>Инклюз.!$A$4:$A$9</c:f>
              <c:strCache>
                <c:ptCount val="6"/>
                <c:pt idx="0">
                  <c:v>Иштей ала турган ден соолугунун мүмкүнчүлүктөрү чектелүү адамдар (адам)</c:v>
                </c:pt>
                <c:pt idx="1">
                  <c:v>Иштей албаган оор майыптыгы бар адамдар (адам)</c:v>
                </c:pt>
                <c:pt idx="2">
                  <c:v>Өтө жакыр адамдар (адам)</c:v>
                </c:pt>
                <c:pt idx="3">
                  <c:v>Турмуштук оор кырдаалдагы балдар (адам)</c:v>
                </c:pt>
                <c:pt idx="4">
                  <c:v>Турмуштук оор кырдаалдагы үй-бүлөлөр (бир.)</c:v>
                </c:pt>
                <c:pt idx="5">
                  <c:v>Эмгек мигранттарынын жашы 18ге жете элек балдары (адам)</c:v>
                </c:pt>
              </c:strCache>
            </c:strRef>
          </c:cat>
          <c:val>
            <c:numRef>
              <c:f>Инклюз.!$F$4:$F$9</c:f>
              <c:numCache>
                <c:formatCode>General</c:formatCode>
                <c:ptCount val="6"/>
                <c:pt idx="0">
                  <c:v>113</c:v>
                </c:pt>
                <c:pt idx="1">
                  <c:v>23</c:v>
                </c:pt>
                <c:pt idx="2">
                  <c:v>1</c:v>
                </c:pt>
                <c:pt idx="3">
                  <c:v>0</c:v>
                </c:pt>
                <c:pt idx="4">
                  <c:v>1</c:v>
                </c:pt>
                <c:pt idx="5">
                  <c:v>261</c:v>
                </c:pt>
              </c:numCache>
            </c:numRef>
          </c:val>
          <c:extLst>
            <c:ext xmlns:c16="http://schemas.microsoft.com/office/drawing/2014/chart" uri="{C3380CC4-5D6E-409C-BE32-E72D297353CC}">
              <c16:uniqueId val="{00000004-205C-490B-84CF-E24233AD7DBA}"/>
            </c:ext>
          </c:extLst>
        </c:ser>
        <c:ser>
          <c:idx val="5"/>
          <c:order val="5"/>
          <c:tx>
            <c:strRef>
              <c:f>Инклюз.!$G$3</c:f>
              <c:strCache>
                <c:ptCount val="1"/>
                <c:pt idx="0">
                  <c:v>2026 ж.</c:v>
                </c:pt>
              </c:strCache>
            </c:strRef>
          </c:tx>
          <c:invertIfNegative val="0"/>
          <c:cat>
            <c:strRef>
              <c:f>Инклюз.!$A$4:$A$9</c:f>
              <c:strCache>
                <c:ptCount val="6"/>
                <c:pt idx="0">
                  <c:v>Иштей ала турган ден соолугунун мүмкүнчүлүктөрү чектелүү адамдар (адам)</c:v>
                </c:pt>
                <c:pt idx="1">
                  <c:v>Иштей албаган оор майыптыгы бар адамдар (адам)</c:v>
                </c:pt>
                <c:pt idx="2">
                  <c:v>Өтө жакыр адамдар (адам)</c:v>
                </c:pt>
                <c:pt idx="3">
                  <c:v>Турмуштук оор кырдаалдагы балдар (адам)</c:v>
                </c:pt>
                <c:pt idx="4">
                  <c:v>Турмуштук оор кырдаалдагы үй-бүлөлөр (бир.)</c:v>
                </c:pt>
                <c:pt idx="5">
                  <c:v>Эмгек мигранттарынын жашы 18ге жете элек балдары (адам)</c:v>
                </c:pt>
              </c:strCache>
            </c:strRef>
          </c:cat>
          <c:val>
            <c:numRef>
              <c:f>Инклюз.!$G$4:$G$9</c:f>
              <c:numCache>
                <c:formatCode>General</c:formatCode>
                <c:ptCount val="6"/>
                <c:pt idx="0">
                  <c:v>114</c:v>
                </c:pt>
                <c:pt idx="1">
                  <c:v>24</c:v>
                </c:pt>
                <c:pt idx="2">
                  <c:v>1</c:v>
                </c:pt>
                <c:pt idx="3">
                  <c:v>0</c:v>
                </c:pt>
                <c:pt idx="4">
                  <c:v>1</c:v>
                </c:pt>
                <c:pt idx="5">
                  <c:v>243</c:v>
                </c:pt>
              </c:numCache>
            </c:numRef>
          </c:val>
          <c:extLst>
            <c:ext xmlns:c16="http://schemas.microsoft.com/office/drawing/2014/chart" uri="{C3380CC4-5D6E-409C-BE32-E72D297353CC}">
              <c16:uniqueId val="{00000005-205C-490B-84CF-E24233AD7DBA}"/>
            </c:ext>
          </c:extLst>
        </c:ser>
        <c:ser>
          <c:idx val="6"/>
          <c:order val="6"/>
          <c:tx>
            <c:strRef>
              <c:f>Инклюз.!$H$3</c:f>
              <c:strCache>
                <c:ptCount val="1"/>
                <c:pt idx="0">
                  <c:v>2027 ж.</c:v>
                </c:pt>
              </c:strCache>
            </c:strRef>
          </c:tx>
          <c:invertIfNegative val="0"/>
          <c:cat>
            <c:strRef>
              <c:f>Инклюз.!$A$4:$A$9</c:f>
              <c:strCache>
                <c:ptCount val="6"/>
                <c:pt idx="0">
                  <c:v>Иштей ала турган ден соолугунун мүмкүнчүлүктөрү чектелүү адамдар (адам)</c:v>
                </c:pt>
                <c:pt idx="1">
                  <c:v>Иштей албаган оор майыптыгы бар адамдар (адам)</c:v>
                </c:pt>
                <c:pt idx="2">
                  <c:v>Өтө жакыр адамдар (адам)</c:v>
                </c:pt>
                <c:pt idx="3">
                  <c:v>Турмуштук оор кырдаалдагы балдар (адам)</c:v>
                </c:pt>
                <c:pt idx="4">
                  <c:v>Турмуштук оор кырдаалдагы үй-бүлөлөр (бир.)</c:v>
                </c:pt>
                <c:pt idx="5">
                  <c:v>Эмгек мигранттарынын жашы 18ге жете элек балдары (адам)</c:v>
                </c:pt>
              </c:strCache>
            </c:strRef>
          </c:cat>
          <c:val>
            <c:numRef>
              <c:f>Инклюз.!$H$4:$H$9</c:f>
              <c:numCache>
                <c:formatCode>General</c:formatCode>
                <c:ptCount val="6"/>
                <c:pt idx="0">
                  <c:v>114</c:v>
                </c:pt>
                <c:pt idx="1">
                  <c:v>23</c:v>
                </c:pt>
                <c:pt idx="2">
                  <c:v>1</c:v>
                </c:pt>
                <c:pt idx="3">
                  <c:v>0</c:v>
                </c:pt>
                <c:pt idx="4">
                  <c:v>0</c:v>
                </c:pt>
                <c:pt idx="5">
                  <c:v>231</c:v>
                </c:pt>
              </c:numCache>
            </c:numRef>
          </c:val>
          <c:extLst>
            <c:ext xmlns:c16="http://schemas.microsoft.com/office/drawing/2014/chart" uri="{C3380CC4-5D6E-409C-BE32-E72D297353CC}">
              <c16:uniqueId val="{00000006-205C-490B-84CF-E24233AD7DBA}"/>
            </c:ext>
          </c:extLst>
        </c:ser>
        <c:dLbls>
          <c:showLegendKey val="0"/>
          <c:showVal val="0"/>
          <c:showCatName val="0"/>
          <c:showSerName val="0"/>
          <c:showPercent val="0"/>
          <c:showBubbleSize val="0"/>
        </c:dLbls>
        <c:gapWidth val="150"/>
        <c:axId val="296801024"/>
        <c:axId val="296802560"/>
      </c:barChart>
      <c:catAx>
        <c:axId val="296801024"/>
        <c:scaling>
          <c:orientation val="minMax"/>
        </c:scaling>
        <c:delete val="0"/>
        <c:axPos val="l"/>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96802560"/>
        <c:crosses val="autoZero"/>
        <c:auto val="1"/>
        <c:lblAlgn val="ctr"/>
        <c:lblOffset val="100"/>
        <c:noMultiLvlLbl val="0"/>
      </c:catAx>
      <c:valAx>
        <c:axId val="296802560"/>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en-US"/>
          </a:p>
        </c:txPr>
        <c:crossAx val="296801024"/>
        <c:crosses val="autoZero"/>
        <c:crossBetween val="between"/>
      </c:valAx>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35c1c58d-b487-475a-b32c-c4756b65e5e4}"/>
      </c:ext>
    </c:extLst>
  </c:chart>
  <c:txPr>
    <a:bodyPr/>
    <a:lstStyle/>
    <a:p>
      <a:pPr>
        <a:defRPr lang="ru-RU"/>
      </a:pPr>
      <a:endParaRPr lang="en-US"/>
    </a:p>
  </c:txPr>
  <c:externalData r:id="rId2">
    <c:autoUpdate val="0"/>
  </c:externalData>
</c:chartSpace>
</file>

<file path=word/theme/theme1.xml><?xml version="1.0" encoding="utf-8"?>
<a:theme xmlns:a="http://schemas.openxmlformats.org/drawingml/2006/main" name="MMK">
  <a:themeElements>
    <a:clrScheme name="Другая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00D0CB"/>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ACB2A-A015-4E2D-A2DC-E7D152EBE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1</Template>
  <TotalTime>421</TotalTime>
  <Pages>32</Pages>
  <Words>9562</Words>
  <Characters>54504</Characters>
  <Application>Microsoft Office Word</Application>
  <DocSecurity>0</DocSecurity>
  <Lines>454</Lines>
  <Paragraphs>127</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1.Кара-Камыш айыл аймагынын курамына кирген айылдарда Жумушчу топ тарабынан өткө</vt:lpstr>
      <vt:lpstr>        2. Коомдоштуктардын демилгелери боюнча улуттук долбоорунун (НПИС) алкагында карж</vt:lpstr>
      <vt:lpstr>        3. Айыл өкмөтүнө төмөнкүлөр милдеттендирилсин:</vt:lpstr>
    </vt:vector>
  </TitlesOfParts>
  <Company/>
  <LinksUpToDate>false</LinksUpToDate>
  <CharactersWithSpaces>63939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Maksim Semeniak</dc:creator>
  <cp:lastModifiedBy>ОсОО Байтик</cp:lastModifiedBy>
  <cp:revision>33</cp:revision>
  <dcterms:created xsi:type="dcterms:W3CDTF">2024-10-21T06:26:00Z</dcterms:created>
  <dcterms:modified xsi:type="dcterms:W3CDTF">2026-05-19T10:46:00Z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4AE14A4B651C47B7A7C9C08C440118D7_12</vt:lpwstr>
  </property>
</Properties>
</file>